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0AC" w:rsidRPr="00FE0935" w:rsidRDefault="005650AC" w:rsidP="007351A3">
      <w:pPr>
        <w:jc w:val="both"/>
        <w:rPr>
          <w:sz w:val="24"/>
          <w:szCs w:val="24"/>
        </w:rPr>
      </w:pPr>
      <w:r>
        <w:rPr>
          <w:i/>
          <w:noProof/>
          <w:sz w:val="24"/>
          <w:szCs w:val="24"/>
        </w:rPr>
        <w:drawing>
          <wp:anchor distT="0" distB="0" distL="114300" distR="114300" simplePos="0" relativeHeight="251659264" behindDoc="0" locked="0" layoutInCell="1" allowOverlap="0">
            <wp:simplePos x="0" y="0"/>
            <wp:positionH relativeFrom="column">
              <wp:posOffset>2733675</wp:posOffset>
            </wp:positionH>
            <wp:positionV relativeFrom="paragraph">
              <wp:posOffset>-563245</wp:posOffset>
            </wp:positionV>
            <wp:extent cx="428625" cy="685800"/>
            <wp:effectExtent l="0" t="0" r="9525" b="0"/>
            <wp:wrapNone/>
            <wp:docPr id="1" name="Рисунок 1" descr="Эмблема_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_нов"/>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4286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0AC" w:rsidRPr="00FE0935" w:rsidRDefault="005650AC" w:rsidP="007351A3">
      <w:pPr>
        <w:jc w:val="center"/>
        <w:rPr>
          <w:b/>
          <w:sz w:val="24"/>
          <w:szCs w:val="24"/>
        </w:rPr>
      </w:pPr>
      <w:r w:rsidRPr="00FE0935">
        <w:rPr>
          <w:b/>
          <w:sz w:val="24"/>
          <w:szCs w:val="24"/>
        </w:rPr>
        <w:t>Автономная некоммерческая образовательная организация</w:t>
      </w:r>
    </w:p>
    <w:p w:rsidR="005650AC" w:rsidRPr="00FE0935" w:rsidRDefault="005650AC" w:rsidP="007351A3">
      <w:pPr>
        <w:jc w:val="center"/>
        <w:rPr>
          <w:b/>
          <w:sz w:val="24"/>
          <w:szCs w:val="24"/>
        </w:rPr>
      </w:pPr>
      <w:r w:rsidRPr="00FE0935">
        <w:rPr>
          <w:b/>
          <w:sz w:val="24"/>
          <w:szCs w:val="24"/>
        </w:rPr>
        <w:t>высшего образования</w:t>
      </w:r>
    </w:p>
    <w:p w:rsidR="005650AC" w:rsidRPr="00FE0935" w:rsidRDefault="005650AC" w:rsidP="007351A3">
      <w:pPr>
        <w:jc w:val="center"/>
        <w:rPr>
          <w:b/>
          <w:sz w:val="24"/>
          <w:szCs w:val="24"/>
        </w:rPr>
      </w:pPr>
      <w:r w:rsidRPr="00FE0935">
        <w:rPr>
          <w:b/>
          <w:sz w:val="24"/>
          <w:szCs w:val="24"/>
        </w:rPr>
        <w:t>«Воронежский экономико - правовой институт»</w:t>
      </w:r>
    </w:p>
    <w:p w:rsidR="005650AC" w:rsidRPr="00FE0935" w:rsidRDefault="005650AC" w:rsidP="007351A3">
      <w:pPr>
        <w:jc w:val="center"/>
        <w:rPr>
          <w:b/>
          <w:sz w:val="24"/>
          <w:szCs w:val="24"/>
        </w:rPr>
      </w:pPr>
      <w:r w:rsidRPr="00FE0935">
        <w:rPr>
          <w:b/>
          <w:sz w:val="24"/>
          <w:szCs w:val="24"/>
        </w:rPr>
        <w:t>(АНОО ВО «ВЭПИ»)</w:t>
      </w:r>
    </w:p>
    <w:p w:rsidR="005650AC" w:rsidRPr="002B3063" w:rsidRDefault="005650AC" w:rsidP="007351A3">
      <w:pPr>
        <w:shd w:val="clear" w:color="auto" w:fill="FFFFFF"/>
        <w:rPr>
          <w:bCs/>
          <w:spacing w:val="-6"/>
          <w:sz w:val="28"/>
          <w:szCs w:val="28"/>
        </w:rPr>
      </w:pPr>
    </w:p>
    <w:p w:rsidR="005650AC" w:rsidRDefault="005650AC" w:rsidP="007351A3">
      <w:pPr>
        <w:shd w:val="clear" w:color="auto" w:fill="FFFFFF"/>
        <w:rPr>
          <w:b/>
          <w:bCs/>
          <w:spacing w:val="-6"/>
          <w:sz w:val="28"/>
          <w:szCs w:val="28"/>
        </w:rPr>
      </w:pPr>
    </w:p>
    <w:p w:rsidR="005650AC" w:rsidRPr="00967C4E" w:rsidRDefault="005650AC" w:rsidP="007351A3">
      <w:pPr>
        <w:ind w:firstLine="5812"/>
        <w:jc w:val="both"/>
        <w:rPr>
          <w:sz w:val="28"/>
          <w:szCs w:val="28"/>
        </w:rPr>
      </w:pPr>
      <w:r w:rsidRPr="00967C4E">
        <w:rPr>
          <w:sz w:val="28"/>
          <w:szCs w:val="28"/>
        </w:rPr>
        <w:t>УТВЕРЖДАЮ</w:t>
      </w:r>
    </w:p>
    <w:p w:rsidR="005650AC" w:rsidRPr="00967C4E" w:rsidRDefault="005650AC" w:rsidP="007351A3">
      <w:pPr>
        <w:ind w:firstLine="5812"/>
        <w:rPr>
          <w:sz w:val="28"/>
          <w:szCs w:val="28"/>
        </w:rPr>
      </w:pPr>
      <w:r w:rsidRPr="00967C4E">
        <w:rPr>
          <w:sz w:val="28"/>
          <w:szCs w:val="28"/>
        </w:rPr>
        <w:t>Ректор</w:t>
      </w:r>
    </w:p>
    <w:p w:rsidR="005650AC" w:rsidRDefault="005650AC" w:rsidP="007351A3">
      <w:pPr>
        <w:shd w:val="clear" w:color="auto" w:fill="FFFFFF"/>
        <w:jc w:val="right"/>
        <w:rPr>
          <w:bCs/>
          <w:spacing w:val="-6"/>
          <w:sz w:val="28"/>
          <w:szCs w:val="28"/>
        </w:rPr>
      </w:pPr>
      <w:r>
        <w:rPr>
          <w:bCs/>
          <w:spacing w:val="-6"/>
          <w:sz w:val="28"/>
          <w:szCs w:val="28"/>
        </w:rPr>
        <w:t>_____________ С.Л. Иголкин</w:t>
      </w:r>
    </w:p>
    <w:p w:rsidR="005650AC" w:rsidRPr="002B3063" w:rsidRDefault="005650AC" w:rsidP="007351A3">
      <w:pPr>
        <w:shd w:val="clear" w:color="auto" w:fill="FFFFFF"/>
        <w:jc w:val="right"/>
        <w:rPr>
          <w:bCs/>
          <w:spacing w:val="-6"/>
          <w:sz w:val="28"/>
          <w:szCs w:val="28"/>
        </w:rPr>
      </w:pPr>
      <w:bookmarkStart w:id="0" w:name="_GoBack"/>
      <w:r>
        <w:rPr>
          <w:bCs/>
          <w:spacing w:val="-6"/>
          <w:sz w:val="28"/>
          <w:szCs w:val="28"/>
        </w:rPr>
        <w:t>«____» _____________ 20___г.</w:t>
      </w:r>
    </w:p>
    <w:p w:rsidR="005650AC" w:rsidRPr="002B3063" w:rsidRDefault="005650AC" w:rsidP="007351A3">
      <w:pPr>
        <w:shd w:val="clear" w:color="auto" w:fill="FFFFFF"/>
        <w:rPr>
          <w:bCs/>
          <w:spacing w:val="-6"/>
          <w:sz w:val="28"/>
          <w:szCs w:val="28"/>
        </w:rPr>
      </w:pPr>
    </w:p>
    <w:bookmarkEnd w:id="0"/>
    <w:p w:rsidR="005650AC" w:rsidRDefault="005650AC" w:rsidP="007351A3">
      <w:pPr>
        <w:shd w:val="clear" w:color="auto" w:fill="FFFFFF"/>
        <w:rPr>
          <w:b/>
          <w:bCs/>
          <w:spacing w:val="-6"/>
          <w:sz w:val="28"/>
          <w:szCs w:val="28"/>
        </w:rPr>
      </w:pPr>
    </w:p>
    <w:p w:rsidR="005650AC" w:rsidRDefault="005650AC" w:rsidP="007351A3">
      <w:pPr>
        <w:shd w:val="clear" w:color="auto" w:fill="FFFFFF"/>
        <w:rPr>
          <w:b/>
          <w:bCs/>
          <w:spacing w:val="-6"/>
          <w:sz w:val="28"/>
          <w:szCs w:val="28"/>
        </w:rPr>
      </w:pPr>
    </w:p>
    <w:p w:rsidR="005650AC" w:rsidRDefault="005650AC" w:rsidP="007351A3">
      <w:pPr>
        <w:shd w:val="clear" w:color="auto" w:fill="FFFFFF"/>
        <w:jc w:val="center"/>
        <w:rPr>
          <w:b/>
          <w:bCs/>
          <w:spacing w:val="-6"/>
          <w:sz w:val="28"/>
          <w:szCs w:val="28"/>
        </w:rPr>
      </w:pPr>
    </w:p>
    <w:p w:rsidR="005650AC" w:rsidRDefault="005650AC" w:rsidP="007351A3">
      <w:pPr>
        <w:shd w:val="clear" w:color="auto" w:fill="FFFFFF"/>
        <w:jc w:val="center"/>
      </w:pPr>
      <w:r>
        <w:rPr>
          <w:b/>
          <w:bCs/>
          <w:spacing w:val="-6"/>
          <w:sz w:val="28"/>
          <w:szCs w:val="28"/>
        </w:rPr>
        <w:t>ПРОГРАММА РАЗВИТИЯ</w:t>
      </w:r>
    </w:p>
    <w:p w:rsidR="005650AC" w:rsidRDefault="005650AC" w:rsidP="007351A3">
      <w:pPr>
        <w:shd w:val="clear" w:color="auto" w:fill="FFFFFF"/>
        <w:jc w:val="center"/>
      </w:pPr>
      <w:r>
        <w:rPr>
          <w:spacing w:val="-4"/>
          <w:sz w:val="28"/>
          <w:szCs w:val="28"/>
        </w:rPr>
        <w:t>Автономной некоммерческой образовательной организации</w:t>
      </w:r>
    </w:p>
    <w:p w:rsidR="005650AC" w:rsidRDefault="005650AC" w:rsidP="007351A3">
      <w:pPr>
        <w:shd w:val="clear" w:color="auto" w:fill="FFFFFF"/>
        <w:jc w:val="center"/>
      </w:pPr>
      <w:r>
        <w:rPr>
          <w:spacing w:val="-4"/>
          <w:sz w:val="28"/>
          <w:szCs w:val="28"/>
        </w:rPr>
        <w:t>высшего образования</w:t>
      </w:r>
    </w:p>
    <w:p w:rsidR="005650AC" w:rsidRDefault="005650AC" w:rsidP="007351A3">
      <w:pPr>
        <w:shd w:val="clear" w:color="auto" w:fill="FFFFFF"/>
        <w:jc w:val="center"/>
      </w:pPr>
      <w:r>
        <w:rPr>
          <w:spacing w:val="-4"/>
          <w:sz w:val="28"/>
          <w:szCs w:val="28"/>
        </w:rPr>
        <w:t>«Воронежский экономико-правовой институт»</w:t>
      </w:r>
    </w:p>
    <w:p w:rsidR="005650AC" w:rsidRDefault="005650AC" w:rsidP="007351A3">
      <w:pPr>
        <w:shd w:val="clear" w:color="auto" w:fill="FFFFFF"/>
        <w:jc w:val="center"/>
      </w:pPr>
      <w:r>
        <w:rPr>
          <w:spacing w:val="-4"/>
          <w:sz w:val="28"/>
          <w:szCs w:val="28"/>
        </w:rPr>
        <w:t>на 2020-2025 годы</w:t>
      </w:r>
    </w:p>
    <w:p w:rsidR="005650AC" w:rsidRDefault="005650AC" w:rsidP="007351A3">
      <w:pPr>
        <w:shd w:val="clear" w:color="auto" w:fill="FFFFFF"/>
        <w:jc w:val="center"/>
        <w:rPr>
          <w:spacing w:val="-2"/>
          <w:sz w:val="28"/>
          <w:szCs w:val="28"/>
        </w:rPr>
      </w:pPr>
      <w:r>
        <w:rPr>
          <w:spacing w:val="-2"/>
          <w:sz w:val="28"/>
          <w:szCs w:val="28"/>
        </w:rPr>
        <w:t>(принято на заседании Ученого совета 1</w:t>
      </w:r>
      <w:r w:rsidR="00441B55">
        <w:rPr>
          <w:spacing w:val="-2"/>
          <w:sz w:val="28"/>
          <w:szCs w:val="28"/>
        </w:rPr>
        <w:t>7</w:t>
      </w:r>
      <w:r>
        <w:rPr>
          <w:spacing w:val="-2"/>
          <w:sz w:val="28"/>
          <w:szCs w:val="28"/>
        </w:rPr>
        <w:t xml:space="preserve">.06.2020 </w:t>
      </w:r>
    </w:p>
    <w:p w:rsidR="005650AC" w:rsidRDefault="005650AC" w:rsidP="007351A3">
      <w:pPr>
        <w:shd w:val="clear" w:color="auto" w:fill="FFFFFF"/>
        <w:jc w:val="center"/>
        <w:rPr>
          <w:spacing w:val="-2"/>
          <w:sz w:val="28"/>
          <w:szCs w:val="28"/>
        </w:rPr>
      </w:pPr>
      <w:r>
        <w:rPr>
          <w:spacing w:val="-2"/>
          <w:sz w:val="28"/>
          <w:szCs w:val="28"/>
        </w:rPr>
        <w:t>протокол № 13,</w:t>
      </w:r>
    </w:p>
    <w:p w:rsidR="005650AC" w:rsidRDefault="00441B55" w:rsidP="007351A3">
      <w:pPr>
        <w:shd w:val="clear" w:color="auto" w:fill="FFFFFF"/>
        <w:jc w:val="center"/>
        <w:rPr>
          <w:spacing w:val="-2"/>
          <w:sz w:val="28"/>
          <w:szCs w:val="28"/>
        </w:rPr>
      </w:pPr>
      <w:r>
        <w:rPr>
          <w:spacing w:val="-2"/>
          <w:sz w:val="28"/>
          <w:szCs w:val="28"/>
        </w:rPr>
        <w:t>Общим собранием учредителей 20</w:t>
      </w:r>
      <w:r w:rsidR="005650AC">
        <w:rPr>
          <w:spacing w:val="-2"/>
          <w:sz w:val="28"/>
          <w:szCs w:val="28"/>
        </w:rPr>
        <w:t xml:space="preserve">.06.2020 </w:t>
      </w:r>
    </w:p>
    <w:p w:rsidR="005650AC" w:rsidRPr="001768AE" w:rsidRDefault="005650AC" w:rsidP="007351A3">
      <w:pPr>
        <w:shd w:val="clear" w:color="auto" w:fill="FFFFFF"/>
        <w:jc w:val="center"/>
        <w:rPr>
          <w:spacing w:val="-2"/>
          <w:sz w:val="28"/>
          <w:szCs w:val="28"/>
        </w:rPr>
      </w:pPr>
      <w:r>
        <w:rPr>
          <w:spacing w:val="-2"/>
          <w:sz w:val="28"/>
          <w:szCs w:val="28"/>
        </w:rPr>
        <w:t>протокол № 6)</w:t>
      </w:r>
    </w:p>
    <w:p w:rsidR="005650AC" w:rsidRDefault="005650AC" w:rsidP="007351A3">
      <w:pPr>
        <w:shd w:val="clear" w:color="auto" w:fill="FFFFFF"/>
        <w:jc w:val="center"/>
        <w:rPr>
          <w:spacing w:val="-5"/>
          <w:sz w:val="28"/>
          <w:szCs w:val="28"/>
        </w:rPr>
      </w:pPr>
    </w:p>
    <w:p w:rsidR="005650AC" w:rsidRDefault="005650AC" w:rsidP="007351A3">
      <w:pPr>
        <w:shd w:val="clear" w:color="auto" w:fill="FFFFFF"/>
        <w:jc w:val="center"/>
        <w:rPr>
          <w:spacing w:val="-5"/>
          <w:sz w:val="28"/>
          <w:szCs w:val="28"/>
        </w:rPr>
      </w:pPr>
    </w:p>
    <w:p w:rsidR="005650AC" w:rsidRDefault="005650AC" w:rsidP="007351A3">
      <w:pPr>
        <w:shd w:val="clear" w:color="auto" w:fill="FFFFFF"/>
        <w:jc w:val="center"/>
        <w:rPr>
          <w:spacing w:val="-5"/>
          <w:sz w:val="28"/>
          <w:szCs w:val="28"/>
        </w:rPr>
      </w:pPr>
    </w:p>
    <w:p w:rsidR="005650AC" w:rsidRDefault="005650AC" w:rsidP="007351A3">
      <w:pPr>
        <w:shd w:val="clear" w:color="auto" w:fill="FFFFFF"/>
        <w:jc w:val="center"/>
        <w:rPr>
          <w:spacing w:val="-5"/>
          <w:sz w:val="28"/>
          <w:szCs w:val="28"/>
        </w:rPr>
      </w:pPr>
    </w:p>
    <w:p w:rsidR="005650AC" w:rsidRDefault="005650AC" w:rsidP="007351A3">
      <w:pPr>
        <w:shd w:val="clear" w:color="auto" w:fill="FFFFFF"/>
        <w:jc w:val="center"/>
        <w:rPr>
          <w:spacing w:val="-5"/>
          <w:sz w:val="28"/>
          <w:szCs w:val="28"/>
        </w:rPr>
      </w:pPr>
    </w:p>
    <w:p w:rsidR="005650AC" w:rsidRDefault="005650AC" w:rsidP="007351A3">
      <w:pPr>
        <w:shd w:val="clear" w:color="auto" w:fill="FFFFFF"/>
        <w:jc w:val="center"/>
        <w:rPr>
          <w:spacing w:val="-5"/>
          <w:sz w:val="28"/>
          <w:szCs w:val="28"/>
        </w:rPr>
      </w:pPr>
    </w:p>
    <w:p w:rsidR="005650AC" w:rsidRDefault="005650AC" w:rsidP="007351A3">
      <w:pPr>
        <w:shd w:val="clear" w:color="auto" w:fill="FFFFFF"/>
        <w:jc w:val="center"/>
        <w:rPr>
          <w:spacing w:val="-5"/>
          <w:sz w:val="28"/>
          <w:szCs w:val="28"/>
        </w:rPr>
      </w:pPr>
    </w:p>
    <w:p w:rsidR="005650AC" w:rsidRDefault="005650AC" w:rsidP="007351A3">
      <w:pPr>
        <w:shd w:val="clear" w:color="auto" w:fill="FFFFFF"/>
        <w:jc w:val="center"/>
        <w:rPr>
          <w:spacing w:val="-5"/>
          <w:sz w:val="28"/>
          <w:szCs w:val="28"/>
        </w:rPr>
      </w:pPr>
    </w:p>
    <w:p w:rsidR="005650AC" w:rsidRDefault="005650AC" w:rsidP="007351A3">
      <w:pPr>
        <w:shd w:val="clear" w:color="auto" w:fill="FFFFFF"/>
        <w:jc w:val="center"/>
        <w:rPr>
          <w:spacing w:val="-5"/>
          <w:sz w:val="28"/>
          <w:szCs w:val="28"/>
        </w:rPr>
      </w:pPr>
    </w:p>
    <w:p w:rsidR="005650AC" w:rsidRDefault="005650AC" w:rsidP="007351A3">
      <w:pPr>
        <w:shd w:val="clear" w:color="auto" w:fill="FFFFFF"/>
        <w:jc w:val="center"/>
        <w:rPr>
          <w:spacing w:val="-5"/>
          <w:sz w:val="28"/>
          <w:szCs w:val="28"/>
        </w:rPr>
      </w:pPr>
    </w:p>
    <w:p w:rsidR="005650AC" w:rsidRDefault="005650AC" w:rsidP="007351A3">
      <w:pPr>
        <w:shd w:val="clear" w:color="auto" w:fill="FFFFFF"/>
        <w:jc w:val="center"/>
        <w:rPr>
          <w:spacing w:val="-5"/>
          <w:sz w:val="28"/>
          <w:szCs w:val="28"/>
        </w:rPr>
      </w:pPr>
    </w:p>
    <w:p w:rsidR="005650AC" w:rsidRDefault="005650AC" w:rsidP="007351A3">
      <w:pPr>
        <w:shd w:val="clear" w:color="auto" w:fill="FFFFFF"/>
        <w:jc w:val="center"/>
        <w:rPr>
          <w:spacing w:val="-5"/>
          <w:sz w:val="28"/>
          <w:szCs w:val="28"/>
        </w:rPr>
      </w:pPr>
    </w:p>
    <w:p w:rsidR="005650AC" w:rsidRDefault="005650AC" w:rsidP="007351A3">
      <w:pPr>
        <w:shd w:val="clear" w:color="auto" w:fill="FFFFFF"/>
        <w:jc w:val="center"/>
        <w:rPr>
          <w:spacing w:val="-5"/>
          <w:sz w:val="28"/>
          <w:szCs w:val="28"/>
        </w:rPr>
      </w:pPr>
    </w:p>
    <w:p w:rsidR="005650AC" w:rsidRDefault="005650AC" w:rsidP="007351A3">
      <w:pPr>
        <w:shd w:val="clear" w:color="auto" w:fill="FFFFFF"/>
        <w:jc w:val="center"/>
        <w:rPr>
          <w:spacing w:val="-5"/>
          <w:sz w:val="28"/>
          <w:szCs w:val="28"/>
        </w:rPr>
      </w:pPr>
    </w:p>
    <w:p w:rsidR="005650AC" w:rsidRDefault="005650AC" w:rsidP="007351A3">
      <w:pPr>
        <w:shd w:val="clear" w:color="auto" w:fill="FFFFFF"/>
        <w:jc w:val="center"/>
        <w:rPr>
          <w:spacing w:val="-5"/>
          <w:sz w:val="28"/>
          <w:szCs w:val="28"/>
        </w:rPr>
      </w:pPr>
    </w:p>
    <w:p w:rsidR="005650AC" w:rsidRDefault="005650AC" w:rsidP="007351A3">
      <w:pPr>
        <w:shd w:val="clear" w:color="auto" w:fill="FFFFFF"/>
        <w:jc w:val="center"/>
        <w:rPr>
          <w:spacing w:val="-5"/>
          <w:sz w:val="28"/>
          <w:szCs w:val="28"/>
        </w:rPr>
      </w:pPr>
    </w:p>
    <w:p w:rsidR="005650AC" w:rsidRDefault="005650AC" w:rsidP="007351A3">
      <w:pPr>
        <w:shd w:val="clear" w:color="auto" w:fill="FFFFFF"/>
        <w:jc w:val="center"/>
        <w:rPr>
          <w:spacing w:val="-5"/>
          <w:sz w:val="28"/>
          <w:szCs w:val="28"/>
        </w:rPr>
      </w:pPr>
    </w:p>
    <w:p w:rsidR="005650AC" w:rsidRDefault="005650AC" w:rsidP="007351A3">
      <w:pPr>
        <w:shd w:val="clear" w:color="auto" w:fill="FFFFFF"/>
        <w:jc w:val="center"/>
        <w:rPr>
          <w:spacing w:val="-5"/>
          <w:sz w:val="28"/>
          <w:szCs w:val="28"/>
        </w:rPr>
      </w:pPr>
    </w:p>
    <w:p w:rsidR="005650AC" w:rsidRDefault="005650AC" w:rsidP="007351A3">
      <w:pPr>
        <w:shd w:val="clear" w:color="auto" w:fill="FFFFFF"/>
        <w:jc w:val="center"/>
        <w:rPr>
          <w:spacing w:val="-5"/>
          <w:sz w:val="28"/>
          <w:szCs w:val="28"/>
        </w:rPr>
      </w:pPr>
    </w:p>
    <w:p w:rsidR="005650AC" w:rsidRDefault="005650AC" w:rsidP="007351A3">
      <w:pPr>
        <w:shd w:val="clear" w:color="auto" w:fill="FFFFFF"/>
        <w:jc w:val="center"/>
        <w:rPr>
          <w:spacing w:val="-5"/>
          <w:sz w:val="28"/>
          <w:szCs w:val="28"/>
        </w:rPr>
      </w:pPr>
    </w:p>
    <w:p w:rsidR="005650AC" w:rsidRDefault="005650AC" w:rsidP="007351A3">
      <w:pPr>
        <w:shd w:val="clear" w:color="auto" w:fill="FFFFFF"/>
        <w:jc w:val="center"/>
        <w:rPr>
          <w:spacing w:val="-5"/>
          <w:sz w:val="28"/>
          <w:szCs w:val="28"/>
        </w:rPr>
      </w:pPr>
    </w:p>
    <w:p w:rsidR="005650AC" w:rsidRDefault="005650AC" w:rsidP="007351A3">
      <w:pPr>
        <w:shd w:val="clear" w:color="auto" w:fill="FFFFFF"/>
        <w:jc w:val="center"/>
      </w:pPr>
      <w:r>
        <w:rPr>
          <w:spacing w:val="-5"/>
          <w:sz w:val="28"/>
          <w:szCs w:val="28"/>
        </w:rPr>
        <w:t>г. Воронеж 2020</w:t>
      </w:r>
    </w:p>
    <w:p w:rsidR="005650AC" w:rsidRDefault="005650AC" w:rsidP="007351A3">
      <w:pPr>
        <w:shd w:val="clear" w:color="auto" w:fill="FFFFFF"/>
        <w:jc w:val="center"/>
        <w:rPr>
          <w:b/>
          <w:bCs/>
          <w:spacing w:val="-2"/>
          <w:sz w:val="28"/>
          <w:szCs w:val="28"/>
        </w:rPr>
      </w:pPr>
      <w:r>
        <w:rPr>
          <w:b/>
          <w:bCs/>
          <w:spacing w:val="-2"/>
          <w:sz w:val="28"/>
          <w:szCs w:val="28"/>
        </w:rPr>
        <w:br w:type="page"/>
      </w:r>
      <w:r>
        <w:rPr>
          <w:b/>
          <w:bCs/>
          <w:spacing w:val="-2"/>
          <w:sz w:val="28"/>
          <w:szCs w:val="28"/>
        </w:rPr>
        <w:lastRenderedPageBreak/>
        <w:t>СОДЕРЖАНИЕ</w:t>
      </w:r>
    </w:p>
    <w:p w:rsidR="005650AC" w:rsidRDefault="005650AC" w:rsidP="007351A3">
      <w:pPr>
        <w:shd w:val="clear" w:color="auto" w:fill="FFFFFF"/>
        <w:tabs>
          <w:tab w:val="left" w:pos="638"/>
          <w:tab w:val="left" w:pos="9082"/>
        </w:tabs>
        <w:rPr>
          <w:rFonts w:hAnsi="Arial"/>
          <w:spacing w:val="-15"/>
          <w:sz w:val="28"/>
          <w:szCs w:val="28"/>
        </w:rPr>
      </w:pPr>
    </w:p>
    <w:tbl>
      <w:tblPr>
        <w:tblW w:w="0" w:type="auto"/>
        <w:tblLook w:val="01E0" w:firstRow="1" w:lastRow="1" w:firstColumn="1" w:lastColumn="1" w:noHBand="0" w:noVBand="0"/>
      </w:tblPr>
      <w:tblGrid>
        <w:gridCol w:w="8613"/>
        <w:gridCol w:w="851"/>
      </w:tblGrid>
      <w:tr w:rsidR="005650AC" w:rsidRPr="008E3C1C" w:rsidTr="005650AC">
        <w:trPr>
          <w:trHeight w:val="510"/>
        </w:trPr>
        <w:tc>
          <w:tcPr>
            <w:tcW w:w="8613" w:type="dxa"/>
            <w:shd w:val="clear" w:color="auto" w:fill="auto"/>
          </w:tcPr>
          <w:p w:rsidR="005650AC" w:rsidRPr="008E3C1C" w:rsidRDefault="005650AC" w:rsidP="00A40A13">
            <w:pPr>
              <w:ind w:firstLine="709"/>
              <w:jc w:val="both"/>
              <w:rPr>
                <w:rFonts w:hAnsi="Arial"/>
                <w:spacing w:val="-15"/>
                <w:sz w:val="28"/>
                <w:szCs w:val="28"/>
              </w:rPr>
            </w:pPr>
            <w:r w:rsidRPr="008E3C1C">
              <w:rPr>
                <w:sz w:val="28"/>
                <w:szCs w:val="28"/>
              </w:rPr>
              <w:t>1.</w:t>
            </w:r>
            <w:r w:rsidR="00A40A13">
              <w:rPr>
                <w:sz w:val="28"/>
                <w:szCs w:val="28"/>
              </w:rPr>
              <w:t> </w:t>
            </w:r>
            <w:r w:rsidRPr="008E3C1C">
              <w:rPr>
                <w:sz w:val="28"/>
                <w:szCs w:val="28"/>
              </w:rPr>
              <w:t xml:space="preserve">Миссия, стратегическая цель и задачи деятельности </w:t>
            </w:r>
            <w:r w:rsidRPr="008E3C1C">
              <w:rPr>
                <w:spacing w:val="-1"/>
                <w:sz w:val="28"/>
                <w:szCs w:val="28"/>
              </w:rPr>
              <w:t>Института.</w:t>
            </w:r>
          </w:p>
        </w:tc>
        <w:tc>
          <w:tcPr>
            <w:tcW w:w="851" w:type="dxa"/>
            <w:shd w:val="clear" w:color="auto" w:fill="auto"/>
          </w:tcPr>
          <w:p w:rsidR="005650AC" w:rsidRPr="008E3C1C" w:rsidRDefault="005650AC" w:rsidP="001F07A2">
            <w:pPr>
              <w:jc w:val="right"/>
              <w:rPr>
                <w:rFonts w:hAnsi="Arial"/>
                <w:spacing w:val="-15"/>
                <w:sz w:val="28"/>
                <w:szCs w:val="28"/>
              </w:rPr>
            </w:pPr>
            <w:r w:rsidRPr="008E3C1C">
              <w:rPr>
                <w:rFonts w:hAnsi="Arial"/>
                <w:spacing w:val="-15"/>
                <w:sz w:val="28"/>
                <w:szCs w:val="28"/>
              </w:rPr>
              <w:t>3</w:t>
            </w:r>
          </w:p>
        </w:tc>
      </w:tr>
      <w:tr w:rsidR="005650AC" w:rsidRPr="008E3C1C" w:rsidTr="005650AC">
        <w:trPr>
          <w:trHeight w:val="510"/>
        </w:trPr>
        <w:tc>
          <w:tcPr>
            <w:tcW w:w="8613" w:type="dxa"/>
            <w:shd w:val="clear" w:color="auto" w:fill="auto"/>
          </w:tcPr>
          <w:p w:rsidR="005650AC" w:rsidRPr="008E3C1C" w:rsidRDefault="005650AC" w:rsidP="00A40A13">
            <w:pPr>
              <w:ind w:firstLine="709"/>
              <w:jc w:val="both"/>
              <w:rPr>
                <w:rFonts w:hAnsi="Arial"/>
                <w:spacing w:val="-15"/>
                <w:sz w:val="28"/>
                <w:szCs w:val="28"/>
                <w:highlight w:val="yellow"/>
              </w:rPr>
            </w:pPr>
            <w:r w:rsidRPr="008E3C1C">
              <w:rPr>
                <w:bCs/>
                <w:spacing w:val="-2"/>
                <w:sz w:val="28"/>
                <w:szCs w:val="28"/>
              </w:rPr>
              <w:t>2.</w:t>
            </w:r>
            <w:r w:rsidR="00A40A13">
              <w:rPr>
                <w:bCs/>
                <w:spacing w:val="-2"/>
                <w:sz w:val="28"/>
                <w:szCs w:val="28"/>
              </w:rPr>
              <w:t> </w:t>
            </w:r>
            <w:r w:rsidRPr="008E3C1C">
              <w:rPr>
                <w:bCs/>
                <w:spacing w:val="-2"/>
                <w:sz w:val="28"/>
                <w:szCs w:val="28"/>
              </w:rPr>
              <w:t>Основания создания новой программы стратегического развития Института.</w:t>
            </w:r>
          </w:p>
        </w:tc>
        <w:tc>
          <w:tcPr>
            <w:tcW w:w="851" w:type="dxa"/>
            <w:shd w:val="clear" w:color="auto" w:fill="auto"/>
          </w:tcPr>
          <w:p w:rsidR="005650AC" w:rsidRPr="008E3C1C" w:rsidRDefault="005650AC" w:rsidP="001F07A2">
            <w:pPr>
              <w:jc w:val="right"/>
              <w:rPr>
                <w:rFonts w:hAnsi="Arial"/>
                <w:spacing w:val="-15"/>
                <w:sz w:val="28"/>
                <w:szCs w:val="28"/>
              </w:rPr>
            </w:pPr>
            <w:r w:rsidRPr="008E3C1C">
              <w:rPr>
                <w:rFonts w:hAnsi="Arial"/>
                <w:spacing w:val="-15"/>
                <w:sz w:val="28"/>
                <w:szCs w:val="28"/>
              </w:rPr>
              <w:t>5</w:t>
            </w:r>
          </w:p>
        </w:tc>
      </w:tr>
      <w:tr w:rsidR="005650AC" w:rsidRPr="008E3C1C" w:rsidTr="005650AC">
        <w:trPr>
          <w:trHeight w:val="510"/>
        </w:trPr>
        <w:tc>
          <w:tcPr>
            <w:tcW w:w="8613" w:type="dxa"/>
            <w:shd w:val="clear" w:color="auto" w:fill="auto"/>
          </w:tcPr>
          <w:p w:rsidR="005650AC" w:rsidRPr="008E3C1C" w:rsidRDefault="005650AC" w:rsidP="00A40A13">
            <w:pPr>
              <w:shd w:val="clear" w:color="auto" w:fill="FFFFFF"/>
              <w:ind w:firstLine="709"/>
              <w:jc w:val="both"/>
              <w:rPr>
                <w:rFonts w:hAnsi="Arial"/>
                <w:spacing w:val="-15"/>
                <w:sz w:val="28"/>
                <w:szCs w:val="28"/>
                <w:highlight w:val="yellow"/>
              </w:rPr>
            </w:pPr>
            <w:r w:rsidRPr="008E3C1C">
              <w:rPr>
                <w:bCs/>
                <w:spacing w:val="-3"/>
                <w:sz w:val="28"/>
                <w:szCs w:val="28"/>
              </w:rPr>
              <w:t>3.</w:t>
            </w:r>
            <w:r w:rsidR="00A40A13">
              <w:rPr>
                <w:bCs/>
                <w:spacing w:val="-3"/>
                <w:sz w:val="28"/>
                <w:szCs w:val="28"/>
              </w:rPr>
              <w:t> </w:t>
            </w:r>
            <w:r w:rsidRPr="008E3C1C">
              <w:rPr>
                <w:bCs/>
                <w:spacing w:val="-3"/>
                <w:sz w:val="28"/>
                <w:szCs w:val="28"/>
              </w:rPr>
              <w:t xml:space="preserve">Ключевые области деятельности Института в </w:t>
            </w:r>
            <w:r>
              <w:rPr>
                <w:bCs/>
                <w:spacing w:val="-2"/>
                <w:sz w:val="28"/>
                <w:szCs w:val="28"/>
              </w:rPr>
              <w:t xml:space="preserve">рамках программы </w:t>
            </w:r>
            <w:r w:rsidRPr="008E3C1C">
              <w:rPr>
                <w:bCs/>
                <w:spacing w:val="-2"/>
                <w:sz w:val="28"/>
                <w:szCs w:val="28"/>
              </w:rPr>
              <w:t xml:space="preserve">развития АНОО ВО «ВЭПИ» по 2025 </w:t>
            </w:r>
            <w:r w:rsidRPr="008E3C1C">
              <w:rPr>
                <w:bCs/>
                <w:spacing w:val="-6"/>
                <w:sz w:val="28"/>
                <w:szCs w:val="28"/>
              </w:rPr>
              <w:t>год.</w:t>
            </w:r>
          </w:p>
        </w:tc>
        <w:tc>
          <w:tcPr>
            <w:tcW w:w="851" w:type="dxa"/>
            <w:shd w:val="clear" w:color="auto" w:fill="auto"/>
          </w:tcPr>
          <w:p w:rsidR="005650AC" w:rsidRPr="008E3C1C" w:rsidRDefault="00782CC4" w:rsidP="001F07A2">
            <w:pPr>
              <w:jc w:val="right"/>
              <w:rPr>
                <w:rFonts w:hAnsi="Arial"/>
                <w:spacing w:val="-15"/>
                <w:sz w:val="28"/>
                <w:szCs w:val="28"/>
              </w:rPr>
            </w:pPr>
            <w:r>
              <w:rPr>
                <w:rFonts w:hAnsi="Arial"/>
                <w:spacing w:val="-15"/>
                <w:sz w:val="28"/>
                <w:szCs w:val="28"/>
              </w:rPr>
              <w:t>8</w:t>
            </w:r>
          </w:p>
        </w:tc>
      </w:tr>
      <w:tr w:rsidR="005650AC" w:rsidRPr="008E3C1C" w:rsidTr="005650AC">
        <w:trPr>
          <w:trHeight w:val="510"/>
        </w:trPr>
        <w:tc>
          <w:tcPr>
            <w:tcW w:w="8613" w:type="dxa"/>
            <w:shd w:val="clear" w:color="auto" w:fill="auto"/>
          </w:tcPr>
          <w:p w:rsidR="005650AC" w:rsidRPr="008E3C1C" w:rsidRDefault="005650AC" w:rsidP="0047329C">
            <w:pPr>
              <w:ind w:firstLine="1276"/>
              <w:jc w:val="both"/>
              <w:rPr>
                <w:bCs/>
                <w:spacing w:val="-3"/>
                <w:sz w:val="28"/>
                <w:szCs w:val="28"/>
              </w:rPr>
            </w:pPr>
            <w:r w:rsidRPr="008E3C1C">
              <w:rPr>
                <w:bCs/>
                <w:sz w:val="28"/>
                <w:szCs w:val="28"/>
                <w:lang w:bidi="ru-RU"/>
              </w:rPr>
              <w:t>3.1.</w:t>
            </w:r>
            <w:r w:rsidR="0047329C">
              <w:rPr>
                <w:bCs/>
                <w:sz w:val="28"/>
                <w:szCs w:val="28"/>
                <w:lang w:bidi="ru-RU"/>
              </w:rPr>
              <w:t> </w:t>
            </w:r>
            <w:r w:rsidRPr="008E3C1C">
              <w:rPr>
                <w:bCs/>
                <w:sz w:val="28"/>
                <w:szCs w:val="28"/>
                <w:lang w:bidi="ru-RU"/>
              </w:rPr>
              <w:t>Развитие инновационно-образовательной деятельности Института.</w:t>
            </w:r>
          </w:p>
        </w:tc>
        <w:tc>
          <w:tcPr>
            <w:tcW w:w="851" w:type="dxa"/>
            <w:shd w:val="clear" w:color="auto" w:fill="auto"/>
          </w:tcPr>
          <w:p w:rsidR="005650AC" w:rsidRPr="008E3C1C" w:rsidRDefault="00782CC4" w:rsidP="001F07A2">
            <w:pPr>
              <w:jc w:val="right"/>
              <w:rPr>
                <w:rFonts w:hAnsi="Arial"/>
                <w:spacing w:val="-15"/>
                <w:sz w:val="28"/>
                <w:szCs w:val="28"/>
              </w:rPr>
            </w:pPr>
            <w:r>
              <w:rPr>
                <w:rFonts w:hAnsi="Arial"/>
                <w:spacing w:val="-15"/>
                <w:sz w:val="28"/>
                <w:szCs w:val="28"/>
              </w:rPr>
              <w:t>8</w:t>
            </w:r>
          </w:p>
        </w:tc>
      </w:tr>
      <w:tr w:rsidR="005650AC" w:rsidRPr="008E3C1C" w:rsidTr="005650AC">
        <w:trPr>
          <w:trHeight w:val="510"/>
        </w:trPr>
        <w:tc>
          <w:tcPr>
            <w:tcW w:w="8613" w:type="dxa"/>
            <w:shd w:val="clear" w:color="auto" w:fill="auto"/>
          </w:tcPr>
          <w:p w:rsidR="005650AC" w:rsidRPr="008E3C1C" w:rsidRDefault="005650AC" w:rsidP="0047329C">
            <w:pPr>
              <w:ind w:firstLine="1276"/>
              <w:jc w:val="both"/>
              <w:rPr>
                <w:sz w:val="28"/>
                <w:szCs w:val="28"/>
                <w:highlight w:val="yellow"/>
              </w:rPr>
            </w:pPr>
            <w:r w:rsidRPr="008E3C1C">
              <w:rPr>
                <w:sz w:val="28"/>
                <w:lang w:bidi="ru-RU"/>
              </w:rPr>
              <w:t>3.2.</w:t>
            </w:r>
            <w:r w:rsidR="0047329C">
              <w:rPr>
                <w:sz w:val="28"/>
                <w:lang w:bidi="ru-RU"/>
              </w:rPr>
              <w:t> </w:t>
            </w:r>
            <w:r w:rsidRPr="008E3C1C">
              <w:rPr>
                <w:sz w:val="28"/>
                <w:lang w:bidi="ru-RU"/>
              </w:rPr>
              <w:t>Развитие научно-исследовательской деятельности Института.</w:t>
            </w:r>
          </w:p>
        </w:tc>
        <w:tc>
          <w:tcPr>
            <w:tcW w:w="851" w:type="dxa"/>
            <w:shd w:val="clear" w:color="auto" w:fill="auto"/>
          </w:tcPr>
          <w:p w:rsidR="005650AC" w:rsidRPr="008E3C1C" w:rsidRDefault="005650AC" w:rsidP="001F07A2">
            <w:pPr>
              <w:jc w:val="right"/>
              <w:rPr>
                <w:rFonts w:hAnsi="Arial"/>
                <w:spacing w:val="-15"/>
                <w:sz w:val="28"/>
                <w:szCs w:val="28"/>
              </w:rPr>
            </w:pPr>
            <w:r w:rsidRPr="008E3C1C">
              <w:rPr>
                <w:rFonts w:hAnsi="Arial"/>
                <w:spacing w:val="-15"/>
                <w:sz w:val="28"/>
                <w:szCs w:val="28"/>
              </w:rPr>
              <w:t>1</w:t>
            </w:r>
            <w:r w:rsidR="00782CC4">
              <w:rPr>
                <w:rFonts w:hAnsi="Arial"/>
                <w:spacing w:val="-15"/>
                <w:sz w:val="28"/>
                <w:szCs w:val="28"/>
              </w:rPr>
              <w:t>7</w:t>
            </w:r>
          </w:p>
        </w:tc>
      </w:tr>
      <w:tr w:rsidR="005650AC" w:rsidRPr="008E3C1C" w:rsidTr="005650AC">
        <w:trPr>
          <w:trHeight w:val="510"/>
        </w:trPr>
        <w:tc>
          <w:tcPr>
            <w:tcW w:w="8613" w:type="dxa"/>
            <w:shd w:val="clear" w:color="auto" w:fill="auto"/>
          </w:tcPr>
          <w:p w:rsidR="005650AC" w:rsidRPr="008E3C1C" w:rsidRDefault="005650AC" w:rsidP="0047329C">
            <w:pPr>
              <w:pStyle w:val="a7"/>
              <w:ind w:firstLine="1276"/>
              <w:jc w:val="both"/>
              <w:rPr>
                <w:highlight w:val="yellow"/>
              </w:rPr>
            </w:pPr>
            <w:r w:rsidRPr="004E48A7">
              <w:t>3.3.</w:t>
            </w:r>
            <w:r w:rsidR="0047329C">
              <w:t> </w:t>
            </w:r>
            <w:r w:rsidRPr="004E48A7">
              <w:t>Развитие молодежной политики и внеучебной воспитательной деятельности</w:t>
            </w:r>
            <w:r>
              <w:t>.</w:t>
            </w:r>
          </w:p>
        </w:tc>
        <w:tc>
          <w:tcPr>
            <w:tcW w:w="851" w:type="dxa"/>
            <w:shd w:val="clear" w:color="auto" w:fill="auto"/>
          </w:tcPr>
          <w:p w:rsidR="005650AC" w:rsidRPr="008E3C1C" w:rsidRDefault="005650AC" w:rsidP="001F07A2">
            <w:pPr>
              <w:jc w:val="right"/>
              <w:rPr>
                <w:rFonts w:hAnsi="Arial"/>
                <w:spacing w:val="-15"/>
                <w:sz w:val="28"/>
                <w:szCs w:val="28"/>
              </w:rPr>
            </w:pPr>
            <w:r w:rsidRPr="008E3C1C">
              <w:rPr>
                <w:rFonts w:hAnsi="Arial"/>
                <w:spacing w:val="-15"/>
                <w:sz w:val="28"/>
                <w:szCs w:val="28"/>
              </w:rPr>
              <w:t>2</w:t>
            </w:r>
            <w:r w:rsidR="00782CC4">
              <w:rPr>
                <w:rFonts w:hAnsi="Arial"/>
                <w:spacing w:val="-15"/>
                <w:sz w:val="28"/>
                <w:szCs w:val="28"/>
              </w:rPr>
              <w:t>2</w:t>
            </w:r>
          </w:p>
        </w:tc>
      </w:tr>
      <w:tr w:rsidR="005650AC" w:rsidRPr="008E3C1C" w:rsidTr="005650AC">
        <w:trPr>
          <w:trHeight w:val="510"/>
        </w:trPr>
        <w:tc>
          <w:tcPr>
            <w:tcW w:w="8613" w:type="dxa"/>
            <w:shd w:val="clear" w:color="auto" w:fill="auto"/>
          </w:tcPr>
          <w:p w:rsidR="005650AC" w:rsidRPr="008E3C1C" w:rsidRDefault="005650AC" w:rsidP="0047329C">
            <w:pPr>
              <w:ind w:firstLine="1276"/>
              <w:jc w:val="both"/>
              <w:rPr>
                <w:spacing w:val="-2"/>
                <w:sz w:val="28"/>
                <w:szCs w:val="28"/>
                <w:highlight w:val="yellow"/>
              </w:rPr>
            </w:pPr>
            <w:r w:rsidRPr="008E3C1C">
              <w:rPr>
                <w:sz w:val="28"/>
                <w:lang w:bidi="ru-RU"/>
              </w:rPr>
              <w:t>3.4.</w:t>
            </w:r>
            <w:r w:rsidR="0047329C">
              <w:rPr>
                <w:sz w:val="28"/>
                <w:lang w:bidi="ru-RU"/>
              </w:rPr>
              <w:t> </w:t>
            </w:r>
            <w:r w:rsidRPr="008E3C1C">
              <w:rPr>
                <w:sz w:val="28"/>
                <w:lang w:bidi="ru-RU"/>
              </w:rPr>
              <w:t>Развитие кадрового потенциала Института.</w:t>
            </w:r>
          </w:p>
        </w:tc>
        <w:tc>
          <w:tcPr>
            <w:tcW w:w="851" w:type="dxa"/>
            <w:shd w:val="clear" w:color="auto" w:fill="auto"/>
          </w:tcPr>
          <w:p w:rsidR="005650AC" w:rsidRPr="008E3C1C" w:rsidRDefault="005650AC" w:rsidP="001F07A2">
            <w:pPr>
              <w:jc w:val="right"/>
              <w:rPr>
                <w:rFonts w:hAnsi="Arial"/>
                <w:spacing w:val="-15"/>
                <w:sz w:val="28"/>
                <w:szCs w:val="28"/>
              </w:rPr>
            </w:pPr>
            <w:r w:rsidRPr="008E3C1C">
              <w:rPr>
                <w:rFonts w:hAnsi="Arial"/>
                <w:spacing w:val="-15"/>
                <w:sz w:val="28"/>
                <w:szCs w:val="28"/>
              </w:rPr>
              <w:t>2</w:t>
            </w:r>
            <w:r w:rsidR="00782CC4">
              <w:rPr>
                <w:rFonts w:hAnsi="Arial"/>
                <w:spacing w:val="-15"/>
                <w:sz w:val="28"/>
                <w:szCs w:val="28"/>
              </w:rPr>
              <w:t>4</w:t>
            </w:r>
          </w:p>
        </w:tc>
      </w:tr>
      <w:tr w:rsidR="005650AC" w:rsidRPr="008E3C1C" w:rsidTr="005650AC">
        <w:trPr>
          <w:trHeight w:val="510"/>
        </w:trPr>
        <w:tc>
          <w:tcPr>
            <w:tcW w:w="8613" w:type="dxa"/>
            <w:shd w:val="clear" w:color="auto" w:fill="auto"/>
          </w:tcPr>
          <w:p w:rsidR="005650AC" w:rsidRPr="008E3C1C" w:rsidRDefault="005650AC" w:rsidP="0047329C">
            <w:pPr>
              <w:ind w:firstLine="1276"/>
              <w:jc w:val="both"/>
              <w:rPr>
                <w:spacing w:val="-3"/>
                <w:sz w:val="28"/>
                <w:szCs w:val="28"/>
                <w:highlight w:val="yellow"/>
              </w:rPr>
            </w:pPr>
            <w:r w:rsidRPr="008E3C1C">
              <w:rPr>
                <w:sz w:val="28"/>
                <w:szCs w:val="28"/>
              </w:rPr>
              <w:t>3.5.</w:t>
            </w:r>
            <w:r w:rsidR="0047329C">
              <w:rPr>
                <w:sz w:val="28"/>
                <w:szCs w:val="28"/>
              </w:rPr>
              <w:t> </w:t>
            </w:r>
            <w:r w:rsidRPr="008E3C1C">
              <w:rPr>
                <w:sz w:val="28"/>
                <w:szCs w:val="28"/>
              </w:rPr>
              <w:t>Развитие международной деятельности.</w:t>
            </w:r>
          </w:p>
        </w:tc>
        <w:tc>
          <w:tcPr>
            <w:tcW w:w="851" w:type="dxa"/>
            <w:shd w:val="clear" w:color="auto" w:fill="auto"/>
          </w:tcPr>
          <w:p w:rsidR="005650AC" w:rsidRPr="008E3C1C" w:rsidRDefault="00782CC4" w:rsidP="001F07A2">
            <w:pPr>
              <w:jc w:val="right"/>
              <w:rPr>
                <w:rFonts w:hAnsi="Arial"/>
                <w:spacing w:val="-15"/>
                <w:sz w:val="28"/>
                <w:szCs w:val="28"/>
              </w:rPr>
            </w:pPr>
            <w:r>
              <w:rPr>
                <w:rFonts w:hAnsi="Arial"/>
                <w:spacing w:val="-15"/>
                <w:sz w:val="28"/>
                <w:szCs w:val="28"/>
              </w:rPr>
              <w:t>27</w:t>
            </w:r>
          </w:p>
        </w:tc>
      </w:tr>
      <w:tr w:rsidR="005650AC" w:rsidRPr="008E3C1C" w:rsidTr="005650AC">
        <w:trPr>
          <w:trHeight w:val="510"/>
        </w:trPr>
        <w:tc>
          <w:tcPr>
            <w:tcW w:w="8613" w:type="dxa"/>
            <w:shd w:val="clear" w:color="auto" w:fill="auto"/>
          </w:tcPr>
          <w:p w:rsidR="005650AC" w:rsidRPr="008E3C1C" w:rsidRDefault="005650AC" w:rsidP="0047329C">
            <w:pPr>
              <w:ind w:firstLine="1276"/>
              <w:jc w:val="both"/>
              <w:rPr>
                <w:spacing w:val="-3"/>
                <w:sz w:val="28"/>
                <w:szCs w:val="28"/>
                <w:highlight w:val="yellow"/>
              </w:rPr>
            </w:pPr>
            <w:r w:rsidRPr="008E3C1C">
              <w:rPr>
                <w:sz w:val="28"/>
                <w:szCs w:val="28"/>
              </w:rPr>
              <w:t>3.6.</w:t>
            </w:r>
            <w:r w:rsidR="0047329C">
              <w:rPr>
                <w:sz w:val="28"/>
                <w:szCs w:val="28"/>
              </w:rPr>
              <w:t> </w:t>
            </w:r>
            <w:r w:rsidRPr="008E3C1C">
              <w:rPr>
                <w:sz w:val="28"/>
                <w:szCs w:val="28"/>
              </w:rPr>
              <w:t>Повышение эффективности управления и внедрение модели эффективного Института.</w:t>
            </w:r>
          </w:p>
        </w:tc>
        <w:tc>
          <w:tcPr>
            <w:tcW w:w="851" w:type="dxa"/>
            <w:shd w:val="clear" w:color="auto" w:fill="auto"/>
          </w:tcPr>
          <w:p w:rsidR="005650AC" w:rsidRPr="008E3C1C" w:rsidRDefault="00782CC4" w:rsidP="001F07A2">
            <w:pPr>
              <w:jc w:val="right"/>
              <w:rPr>
                <w:rFonts w:hAnsi="Arial"/>
                <w:spacing w:val="-15"/>
                <w:sz w:val="28"/>
                <w:szCs w:val="28"/>
              </w:rPr>
            </w:pPr>
            <w:r>
              <w:rPr>
                <w:rFonts w:hAnsi="Arial"/>
                <w:spacing w:val="-15"/>
                <w:sz w:val="28"/>
                <w:szCs w:val="28"/>
              </w:rPr>
              <w:t>28</w:t>
            </w:r>
          </w:p>
        </w:tc>
      </w:tr>
      <w:tr w:rsidR="005650AC" w:rsidRPr="008E3C1C" w:rsidTr="005650AC">
        <w:trPr>
          <w:trHeight w:val="510"/>
        </w:trPr>
        <w:tc>
          <w:tcPr>
            <w:tcW w:w="8613" w:type="dxa"/>
            <w:shd w:val="clear" w:color="auto" w:fill="auto"/>
          </w:tcPr>
          <w:p w:rsidR="005650AC" w:rsidRPr="008E3C1C" w:rsidRDefault="005650AC" w:rsidP="00A40A13">
            <w:pPr>
              <w:ind w:firstLine="709"/>
              <w:jc w:val="both"/>
              <w:rPr>
                <w:sz w:val="28"/>
                <w:szCs w:val="28"/>
              </w:rPr>
            </w:pPr>
            <w:r w:rsidRPr="008E3C1C">
              <w:rPr>
                <w:sz w:val="28"/>
                <w:szCs w:val="28"/>
              </w:rPr>
              <w:t>4.</w:t>
            </w:r>
            <w:r w:rsidR="00A40A13">
              <w:rPr>
                <w:sz w:val="28"/>
                <w:szCs w:val="28"/>
              </w:rPr>
              <w:t> </w:t>
            </w:r>
            <w:r w:rsidRPr="008E3C1C">
              <w:rPr>
                <w:sz w:val="28"/>
                <w:szCs w:val="28"/>
              </w:rPr>
              <w:t xml:space="preserve">Выводы </w:t>
            </w:r>
          </w:p>
        </w:tc>
        <w:tc>
          <w:tcPr>
            <w:tcW w:w="851" w:type="dxa"/>
            <w:shd w:val="clear" w:color="auto" w:fill="auto"/>
          </w:tcPr>
          <w:p w:rsidR="005650AC" w:rsidRPr="008E3C1C" w:rsidRDefault="00782CC4" w:rsidP="001F07A2">
            <w:pPr>
              <w:jc w:val="right"/>
              <w:rPr>
                <w:rFonts w:hAnsi="Arial"/>
                <w:spacing w:val="-15"/>
                <w:sz w:val="28"/>
                <w:szCs w:val="28"/>
              </w:rPr>
            </w:pPr>
            <w:r>
              <w:rPr>
                <w:rFonts w:hAnsi="Arial"/>
                <w:spacing w:val="-15"/>
                <w:sz w:val="28"/>
                <w:szCs w:val="28"/>
              </w:rPr>
              <w:t>29</w:t>
            </w:r>
          </w:p>
        </w:tc>
      </w:tr>
    </w:tbl>
    <w:p w:rsidR="005650AC" w:rsidRDefault="005650AC" w:rsidP="007351A3">
      <w:pPr>
        <w:shd w:val="clear" w:color="auto" w:fill="FFFFFF"/>
        <w:tabs>
          <w:tab w:val="left" w:pos="638"/>
          <w:tab w:val="left" w:pos="9082"/>
        </w:tabs>
        <w:jc w:val="center"/>
        <w:rPr>
          <w:b/>
          <w:bCs/>
          <w:spacing w:val="-1"/>
          <w:sz w:val="28"/>
          <w:szCs w:val="28"/>
        </w:rPr>
      </w:pPr>
    </w:p>
    <w:p w:rsidR="005650AC" w:rsidRPr="001C2774" w:rsidRDefault="005650AC" w:rsidP="007351A3">
      <w:pPr>
        <w:shd w:val="clear" w:color="auto" w:fill="FFFFFF"/>
        <w:tabs>
          <w:tab w:val="left" w:pos="638"/>
          <w:tab w:val="left" w:pos="9082"/>
        </w:tabs>
        <w:jc w:val="center"/>
      </w:pPr>
      <w:r>
        <w:rPr>
          <w:b/>
          <w:bCs/>
          <w:spacing w:val="-1"/>
          <w:sz w:val="28"/>
          <w:szCs w:val="28"/>
        </w:rPr>
        <w:br w:type="page"/>
      </w:r>
      <w:r>
        <w:rPr>
          <w:b/>
          <w:bCs/>
          <w:spacing w:val="-1"/>
          <w:sz w:val="28"/>
          <w:szCs w:val="28"/>
        </w:rPr>
        <w:lastRenderedPageBreak/>
        <w:t>1. Миссия и стратегическая цель деятельности</w:t>
      </w:r>
      <w:r>
        <w:t xml:space="preserve"> </w:t>
      </w:r>
      <w:r>
        <w:rPr>
          <w:b/>
          <w:bCs/>
          <w:spacing w:val="-2"/>
          <w:sz w:val="28"/>
          <w:szCs w:val="28"/>
        </w:rPr>
        <w:t>Института</w:t>
      </w:r>
    </w:p>
    <w:p w:rsidR="005650AC" w:rsidRPr="00CE622A" w:rsidRDefault="005650AC" w:rsidP="007351A3">
      <w:pPr>
        <w:shd w:val="clear" w:color="auto" w:fill="FFFFFF"/>
        <w:jc w:val="center"/>
        <w:rPr>
          <w:sz w:val="28"/>
          <w:szCs w:val="28"/>
        </w:rPr>
      </w:pPr>
    </w:p>
    <w:p w:rsidR="005650AC" w:rsidRDefault="005650AC" w:rsidP="007351A3">
      <w:pPr>
        <w:shd w:val="clear" w:color="auto" w:fill="FFFFFF"/>
        <w:ind w:firstLine="709"/>
        <w:jc w:val="both"/>
      </w:pPr>
      <w:r>
        <w:rPr>
          <w:sz w:val="28"/>
          <w:szCs w:val="28"/>
        </w:rPr>
        <w:t xml:space="preserve">Миссией Института является удовлетворение потребностей экономики региона в высококвалифицированных, социально и профессионально ответственных специалистах с инновационным потенциалом, широким культурным кругозором путем предоставления качественного образования в современных условиях с внедрением в образовательный процесс новых и </w:t>
      </w:r>
      <w:r>
        <w:rPr>
          <w:spacing w:val="-1"/>
          <w:sz w:val="28"/>
          <w:szCs w:val="28"/>
        </w:rPr>
        <w:t xml:space="preserve">усовершенствованных методик обучения и управления Институтом. </w:t>
      </w:r>
    </w:p>
    <w:p w:rsidR="005650AC" w:rsidRDefault="005650AC" w:rsidP="007351A3">
      <w:pPr>
        <w:pStyle w:val="1"/>
        <w:keepNext w:val="0"/>
        <w:keepLines w:val="0"/>
        <w:widowControl w:val="0"/>
        <w:spacing w:before="0" w:line="240" w:lineRule="auto"/>
        <w:ind w:firstLine="709"/>
        <w:jc w:val="both"/>
        <w:rPr>
          <w:rFonts w:ascii="Times New Roman" w:hAnsi="Times New Roman"/>
          <w:b w:val="0"/>
          <w:color w:val="auto"/>
        </w:rPr>
      </w:pPr>
      <w:r>
        <w:rPr>
          <w:rFonts w:ascii="Times New Roman" w:hAnsi="Times New Roman"/>
          <w:b w:val="0"/>
          <w:color w:val="auto"/>
        </w:rPr>
        <w:t>В связи с указанной миссией Института сформируем основные ценности Института.</w:t>
      </w:r>
    </w:p>
    <w:p w:rsidR="005650AC" w:rsidRDefault="005650AC" w:rsidP="007351A3">
      <w:pPr>
        <w:pStyle w:val="1"/>
        <w:keepNext w:val="0"/>
        <w:keepLines w:val="0"/>
        <w:widowControl w:val="0"/>
        <w:spacing w:before="0" w:line="240" w:lineRule="auto"/>
        <w:ind w:firstLine="709"/>
        <w:jc w:val="center"/>
        <w:rPr>
          <w:rFonts w:ascii="Times New Roman" w:hAnsi="Times New Roman"/>
          <w:b w:val="0"/>
          <w:color w:val="auto"/>
        </w:rPr>
      </w:pPr>
    </w:p>
    <w:p w:rsidR="005650AC" w:rsidRDefault="005650AC" w:rsidP="007351A3">
      <w:pPr>
        <w:pStyle w:val="1"/>
        <w:keepNext w:val="0"/>
        <w:keepLines w:val="0"/>
        <w:widowControl w:val="0"/>
        <w:spacing w:before="0" w:line="240" w:lineRule="auto"/>
        <w:ind w:firstLine="709"/>
        <w:jc w:val="center"/>
        <w:rPr>
          <w:rFonts w:ascii="Times New Roman" w:hAnsi="Times New Roman"/>
          <w:b w:val="0"/>
          <w:color w:val="auto"/>
        </w:rPr>
      </w:pPr>
      <w:r>
        <w:rPr>
          <w:rFonts w:ascii="Times New Roman" w:hAnsi="Times New Roman"/>
          <w:b w:val="0"/>
          <w:color w:val="auto"/>
        </w:rPr>
        <w:t xml:space="preserve">Таблица 1. </w:t>
      </w:r>
      <w:r w:rsidRPr="00DE0272">
        <w:rPr>
          <w:rFonts w:ascii="Times New Roman" w:hAnsi="Times New Roman"/>
          <w:b w:val="0"/>
          <w:color w:val="auto"/>
        </w:rPr>
        <w:t xml:space="preserve">Ценности </w:t>
      </w:r>
      <w:r>
        <w:rPr>
          <w:rFonts w:ascii="Times New Roman" w:hAnsi="Times New Roman"/>
          <w:b w:val="0"/>
          <w:color w:val="auto"/>
        </w:rPr>
        <w:t>Воронежского экономико-правового института</w:t>
      </w:r>
    </w:p>
    <w:p w:rsidR="005650AC" w:rsidRPr="005650AC" w:rsidRDefault="005650AC" w:rsidP="007351A3">
      <w:pPr>
        <w:rPr>
          <w:sz w:val="28"/>
          <w:szCs w:val="28"/>
          <w:lang w:eastAsia="en-US"/>
        </w:rPr>
      </w:pPr>
    </w:p>
    <w:tbl>
      <w:tblPr>
        <w:tblW w:w="924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0" w:type="dxa"/>
        </w:tblCellMar>
        <w:tblLook w:val="01E0" w:firstRow="1" w:lastRow="1" w:firstColumn="1" w:lastColumn="1" w:noHBand="0" w:noVBand="0"/>
      </w:tblPr>
      <w:tblGrid>
        <w:gridCol w:w="2273"/>
        <w:gridCol w:w="6974"/>
      </w:tblGrid>
      <w:tr w:rsidR="005650AC" w:rsidRPr="008E3C1C" w:rsidTr="00A40A13">
        <w:trPr>
          <w:trHeight w:val="1193"/>
        </w:trPr>
        <w:tc>
          <w:tcPr>
            <w:tcW w:w="2273" w:type="dxa"/>
            <w:shd w:val="clear" w:color="auto" w:fill="FFFFFF"/>
            <w:vAlign w:val="center"/>
          </w:tcPr>
          <w:p w:rsidR="005650AC" w:rsidRPr="008E3C1C" w:rsidRDefault="005650AC" w:rsidP="007351A3">
            <w:pPr>
              <w:pStyle w:val="TableParagraph"/>
              <w:ind w:left="0"/>
              <w:jc w:val="center"/>
              <w:rPr>
                <w:rFonts w:eastAsia="Calibri"/>
                <w:sz w:val="26"/>
                <w:szCs w:val="26"/>
              </w:rPr>
            </w:pPr>
            <w:r w:rsidRPr="008E3C1C">
              <w:rPr>
                <w:rFonts w:eastAsia="Calibri"/>
                <w:sz w:val="26"/>
                <w:szCs w:val="26"/>
              </w:rPr>
              <w:t>Знание</w:t>
            </w:r>
          </w:p>
        </w:tc>
        <w:tc>
          <w:tcPr>
            <w:tcW w:w="6974" w:type="dxa"/>
            <w:shd w:val="clear" w:color="auto" w:fill="FFFFFF"/>
          </w:tcPr>
          <w:p w:rsidR="005650AC" w:rsidRPr="008E3C1C" w:rsidRDefault="005650AC" w:rsidP="007351A3">
            <w:pPr>
              <w:pStyle w:val="TableParagraph"/>
              <w:ind w:left="142" w:right="104"/>
              <w:jc w:val="both"/>
              <w:rPr>
                <w:rFonts w:eastAsia="Calibri"/>
                <w:sz w:val="26"/>
                <w:szCs w:val="26"/>
              </w:rPr>
            </w:pPr>
            <w:r w:rsidRPr="008E3C1C">
              <w:rPr>
                <w:rFonts w:eastAsia="Calibri"/>
                <w:sz w:val="26"/>
                <w:szCs w:val="26"/>
              </w:rPr>
              <w:t>Мы рассматриваем сохранение, приумножение и передачу знаний как смысл образовательной и научной деятельности, стимул профессионального роста и индикатор оценки индивидуальной и коллективной работы.</w:t>
            </w:r>
          </w:p>
        </w:tc>
      </w:tr>
      <w:tr w:rsidR="005650AC" w:rsidRPr="008E3C1C" w:rsidTr="00A40A13">
        <w:trPr>
          <w:trHeight w:val="1447"/>
        </w:trPr>
        <w:tc>
          <w:tcPr>
            <w:tcW w:w="2273" w:type="dxa"/>
            <w:shd w:val="clear" w:color="auto" w:fill="FFFFFF"/>
            <w:vAlign w:val="center"/>
          </w:tcPr>
          <w:p w:rsidR="005650AC" w:rsidRPr="008E3C1C" w:rsidRDefault="005650AC" w:rsidP="007351A3">
            <w:pPr>
              <w:pStyle w:val="TableParagraph"/>
              <w:ind w:left="0"/>
              <w:jc w:val="center"/>
              <w:rPr>
                <w:rFonts w:eastAsia="Calibri"/>
                <w:sz w:val="26"/>
                <w:szCs w:val="26"/>
              </w:rPr>
            </w:pPr>
            <w:r w:rsidRPr="008E3C1C">
              <w:rPr>
                <w:rFonts w:eastAsia="Calibri"/>
                <w:sz w:val="26"/>
                <w:szCs w:val="26"/>
              </w:rPr>
              <w:t>Корпоративная культура и этика</w:t>
            </w:r>
          </w:p>
        </w:tc>
        <w:tc>
          <w:tcPr>
            <w:tcW w:w="6974" w:type="dxa"/>
            <w:shd w:val="clear" w:color="auto" w:fill="FFFFFF"/>
          </w:tcPr>
          <w:p w:rsidR="005650AC" w:rsidRPr="008E3C1C" w:rsidRDefault="005650AC" w:rsidP="007351A3">
            <w:pPr>
              <w:pStyle w:val="TableParagraph"/>
              <w:ind w:left="142" w:right="104"/>
              <w:jc w:val="both"/>
              <w:rPr>
                <w:rFonts w:eastAsia="Calibri"/>
                <w:sz w:val="26"/>
                <w:szCs w:val="26"/>
              </w:rPr>
            </w:pPr>
            <w:r w:rsidRPr="008E3C1C">
              <w:rPr>
                <w:rFonts w:eastAsia="Calibri"/>
                <w:sz w:val="26"/>
                <w:szCs w:val="26"/>
              </w:rPr>
              <w:t>Мы честны и порядочны по отношению к себе, работе, Институту, коллегам и обучающимся. Для нас важны корпоративный патриотизм, забота</w:t>
            </w:r>
            <w:r w:rsidRPr="008E3C1C">
              <w:rPr>
                <w:rFonts w:eastAsia="Calibri"/>
                <w:spacing w:val="58"/>
                <w:sz w:val="26"/>
                <w:szCs w:val="26"/>
              </w:rPr>
              <w:t xml:space="preserve"> </w:t>
            </w:r>
            <w:r w:rsidRPr="008E3C1C">
              <w:rPr>
                <w:rFonts w:eastAsia="Calibri"/>
                <w:sz w:val="26"/>
                <w:szCs w:val="26"/>
              </w:rPr>
              <w:t>о ценностях и высокой репутации Института, сплоченность в достижении стратегических целей.</w:t>
            </w:r>
          </w:p>
        </w:tc>
      </w:tr>
      <w:tr w:rsidR="005650AC" w:rsidRPr="008E3C1C" w:rsidTr="00A40A13">
        <w:trPr>
          <w:trHeight w:val="1354"/>
        </w:trPr>
        <w:tc>
          <w:tcPr>
            <w:tcW w:w="2273" w:type="dxa"/>
            <w:shd w:val="clear" w:color="auto" w:fill="FFFFFF"/>
            <w:vAlign w:val="center"/>
          </w:tcPr>
          <w:p w:rsidR="005650AC" w:rsidRPr="008E3C1C" w:rsidRDefault="005650AC" w:rsidP="007351A3">
            <w:pPr>
              <w:pStyle w:val="TableParagraph"/>
              <w:ind w:left="0"/>
              <w:jc w:val="center"/>
              <w:rPr>
                <w:rFonts w:eastAsia="Calibri"/>
                <w:sz w:val="26"/>
                <w:szCs w:val="26"/>
              </w:rPr>
            </w:pPr>
            <w:r w:rsidRPr="008E3C1C">
              <w:rPr>
                <w:rFonts w:eastAsia="Calibri"/>
                <w:sz w:val="26"/>
                <w:szCs w:val="26"/>
              </w:rPr>
              <w:t>Профессионализм, академическая и социальная ответственность</w:t>
            </w:r>
          </w:p>
        </w:tc>
        <w:tc>
          <w:tcPr>
            <w:tcW w:w="6974" w:type="dxa"/>
            <w:shd w:val="clear" w:color="auto" w:fill="FFFFFF"/>
          </w:tcPr>
          <w:p w:rsidR="005650AC" w:rsidRPr="008E3C1C" w:rsidRDefault="005650AC" w:rsidP="007351A3">
            <w:pPr>
              <w:pStyle w:val="TableParagraph"/>
              <w:ind w:left="142" w:right="104"/>
              <w:jc w:val="both"/>
              <w:rPr>
                <w:rFonts w:eastAsia="Calibri"/>
                <w:sz w:val="26"/>
                <w:szCs w:val="26"/>
              </w:rPr>
            </w:pPr>
            <w:r w:rsidRPr="008E3C1C">
              <w:rPr>
                <w:rFonts w:eastAsia="Calibri"/>
                <w:sz w:val="26"/>
                <w:szCs w:val="26"/>
              </w:rPr>
              <w:t>Мы обеспечиваем высокое качество образовательной, научной и социокультурной деятельности, создание образовательных решений, научных разработок, социальных новаций, отвечающих требованиям настоящего и будущего.</w:t>
            </w:r>
          </w:p>
        </w:tc>
      </w:tr>
      <w:tr w:rsidR="005650AC" w:rsidRPr="008E3C1C" w:rsidTr="00A40A13">
        <w:trPr>
          <w:trHeight w:val="1482"/>
        </w:trPr>
        <w:tc>
          <w:tcPr>
            <w:tcW w:w="2273" w:type="dxa"/>
            <w:shd w:val="clear" w:color="auto" w:fill="FFFFFF"/>
            <w:vAlign w:val="center"/>
          </w:tcPr>
          <w:p w:rsidR="005650AC" w:rsidRPr="008E3C1C" w:rsidRDefault="005650AC" w:rsidP="007351A3">
            <w:pPr>
              <w:pStyle w:val="TableParagraph"/>
              <w:ind w:left="0"/>
              <w:jc w:val="center"/>
              <w:rPr>
                <w:rFonts w:eastAsia="Calibri"/>
                <w:sz w:val="26"/>
                <w:szCs w:val="26"/>
              </w:rPr>
            </w:pPr>
            <w:r w:rsidRPr="008E3C1C">
              <w:rPr>
                <w:rFonts w:eastAsia="Calibri"/>
                <w:sz w:val="26"/>
                <w:szCs w:val="26"/>
              </w:rPr>
              <w:t>Уважение к личности</w:t>
            </w:r>
          </w:p>
        </w:tc>
        <w:tc>
          <w:tcPr>
            <w:tcW w:w="6974" w:type="dxa"/>
            <w:shd w:val="clear" w:color="auto" w:fill="FFFFFF"/>
          </w:tcPr>
          <w:p w:rsidR="005650AC" w:rsidRPr="008E3C1C" w:rsidRDefault="005650AC" w:rsidP="007351A3">
            <w:pPr>
              <w:pStyle w:val="TableParagraph"/>
              <w:tabs>
                <w:tab w:val="left" w:pos="5700"/>
              </w:tabs>
              <w:ind w:left="142" w:right="104"/>
              <w:jc w:val="both"/>
              <w:rPr>
                <w:rFonts w:eastAsia="Calibri"/>
                <w:sz w:val="26"/>
                <w:szCs w:val="26"/>
              </w:rPr>
            </w:pPr>
            <w:r w:rsidRPr="008E3C1C">
              <w:rPr>
                <w:rFonts w:eastAsia="Calibri"/>
                <w:sz w:val="26"/>
                <w:szCs w:val="26"/>
              </w:rPr>
              <w:t xml:space="preserve">Мы ценим индивидуальность, способствуем гармоничному    </w:t>
            </w:r>
            <w:r w:rsidRPr="008E3C1C">
              <w:rPr>
                <w:rFonts w:eastAsia="Calibri"/>
                <w:spacing w:val="25"/>
                <w:sz w:val="26"/>
                <w:szCs w:val="26"/>
              </w:rPr>
              <w:t xml:space="preserve"> </w:t>
            </w:r>
            <w:r w:rsidRPr="008E3C1C">
              <w:rPr>
                <w:rFonts w:eastAsia="Calibri"/>
                <w:sz w:val="26"/>
                <w:szCs w:val="26"/>
              </w:rPr>
              <w:t>развитию</w:t>
            </w:r>
            <w:r w:rsidRPr="008E3C1C">
              <w:rPr>
                <w:rFonts w:eastAsia="Calibri"/>
                <w:spacing w:val="29"/>
                <w:sz w:val="26"/>
                <w:szCs w:val="26"/>
              </w:rPr>
              <w:t xml:space="preserve"> </w:t>
            </w:r>
            <w:r w:rsidRPr="008E3C1C">
              <w:rPr>
                <w:rFonts w:eastAsia="Calibri"/>
                <w:sz w:val="26"/>
                <w:szCs w:val="26"/>
              </w:rPr>
              <w:t xml:space="preserve">личности, </w:t>
            </w:r>
            <w:r w:rsidRPr="008E3C1C">
              <w:rPr>
                <w:rFonts w:eastAsia="Calibri"/>
                <w:spacing w:val="-4"/>
                <w:sz w:val="26"/>
                <w:szCs w:val="26"/>
              </w:rPr>
              <w:t xml:space="preserve">создаем </w:t>
            </w:r>
            <w:r w:rsidRPr="008E3C1C">
              <w:rPr>
                <w:rFonts w:eastAsia="Calibri"/>
                <w:sz w:val="26"/>
                <w:szCs w:val="26"/>
              </w:rPr>
              <w:t>диалоговое коммуникативное пространство, предоставляем возможности для самореализации</w:t>
            </w:r>
            <w:r w:rsidRPr="008E3C1C">
              <w:rPr>
                <w:rFonts w:eastAsia="Calibri"/>
                <w:spacing w:val="-19"/>
                <w:sz w:val="26"/>
                <w:szCs w:val="26"/>
              </w:rPr>
              <w:t xml:space="preserve"> </w:t>
            </w:r>
            <w:r w:rsidRPr="008E3C1C">
              <w:rPr>
                <w:rFonts w:eastAsia="Calibri"/>
                <w:sz w:val="26"/>
                <w:szCs w:val="26"/>
              </w:rPr>
              <w:t>и саморазвития обучающихся, преподавателей и сотрудников.</w:t>
            </w:r>
          </w:p>
        </w:tc>
      </w:tr>
      <w:tr w:rsidR="005650AC" w:rsidRPr="008E3C1C" w:rsidTr="00A40A13">
        <w:trPr>
          <w:trHeight w:val="891"/>
        </w:trPr>
        <w:tc>
          <w:tcPr>
            <w:tcW w:w="2273" w:type="dxa"/>
            <w:shd w:val="clear" w:color="auto" w:fill="FFFFFF"/>
            <w:vAlign w:val="center"/>
          </w:tcPr>
          <w:p w:rsidR="005650AC" w:rsidRPr="008E3C1C" w:rsidRDefault="005650AC" w:rsidP="007351A3">
            <w:pPr>
              <w:pStyle w:val="TableParagraph"/>
              <w:ind w:left="0"/>
              <w:jc w:val="center"/>
              <w:rPr>
                <w:rFonts w:eastAsia="Calibri"/>
                <w:sz w:val="26"/>
                <w:szCs w:val="26"/>
              </w:rPr>
            </w:pPr>
            <w:r w:rsidRPr="008E3C1C">
              <w:rPr>
                <w:rFonts w:eastAsia="Calibri"/>
                <w:sz w:val="26"/>
                <w:szCs w:val="26"/>
              </w:rPr>
              <w:t>Академическая свобода и автономия</w:t>
            </w:r>
          </w:p>
        </w:tc>
        <w:tc>
          <w:tcPr>
            <w:tcW w:w="6974" w:type="dxa"/>
            <w:shd w:val="clear" w:color="auto" w:fill="FFFFFF"/>
          </w:tcPr>
          <w:p w:rsidR="005650AC" w:rsidRPr="008E3C1C" w:rsidRDefault="005650AC" w:rsidP="007351A3">
            <w:pPr>
              <w:pStyle w:val="TableParagraph"/>
              <w:ind w:left="142" w:right="104"/>
              <w:jc w:val="both"/>
              <w:rPr>
                <w:rFonts w:eastAsia="Calibri"/>
                <w:sz w:val="26"/>
                <w:szCs w:val="26"/>
              </w:rPr>
            </w:pPr>
            <w:r w:rsidRPr="008E3C1C">
              <w:rPr>
                <w:rFonts w:eastAsia="Calibri"/>
                <w:sz w:val="26"/>
                <w:szCs w:val="26"/>
              </w:rPr>
              <w:t>Мы свободны в обмене информацией, выборе, развитии собственных идей и определении собственных действий при осознании высокой личной ответственности за результат.</w:t>
            </w:r>
          </w:p>
        </w:tc>
      </w:tr>
      <w:tr w:rsidR="005650AC" w:rsidRPr="008E3C1C" w:rsidTr="00A40A13">
        <w:trPr>
          <w:trHeight w:val="1571"/>
        </w:trPr>
        <w:tc>
          <w:tcPr>
            <w:tcW w:w="2273" w:type="dxa"/>
            <w:shd w:val="clear" w:color="auto" w:fill="FFFFFF"/>
            <w:vAlign w:val="center"/>
          </w:tcPr>
          <w:p w:rsidR="005650AC" w:rsidRPr="008E3C1C" w:rsidRDefault="005650AC" w:rsidP="007351A3">
            <w:pPr>
              <w:pStyle w:val="TableParagraph"/>
              <w:ind w:left="0"/>
              <w:jc w:val="center"/>
              <w:rPr>
                <w:rFonts w:eastAsia="Calibri"/>
                <w:sz w:val="26"/>
                <w:szCs w:val="26"/>
              </w:rPr>
            </w:pPr>
            <w:r w:rsidRPr="008E3C1C">
              <w:rPr>
                <w:rFonts w:eastAsia="Calibri"/>
                <w:sz w:val="26"/>
                <w:szCs w:val="26"/>
              </w:rPr>
              <w:t>Открытость</w:t>
            </w:r>
          </w:p>
        </w:tc>
        <w:tc>
          <w:tcPr>
            <w:tcW w:w="6974" w:type="dxa"/>
            <w:shd w:val="clear" w:color="auto" w:fill="FFFFFF"/>
          </w:tcPr>
          <w:p w:rsidR="005650AC" w:rsidRPr="008E3C1C" w:rsidRDefault="005650AC" w:rsidP="007351A3">
            <w:pPr>
              <w:pStyle w:val="TableParagraph"/>
              <w:ind w:left="142" w:right="104"/>
              <w:jc w:val="both"/>
              <w:rPr>
                <w:rFonts w:eastAsia="Calibri"/>
                <w:sz w:val="26"/>
                <w:szCs w:val="26"/>
              </w:rPr>
            </w:pPr>
            <w:r w:rsidRPr="008E3C1C">
              <w:rPr>
                <w:rFonts w:eastAsia="Calibri"/>
                <w:sz w:val="26"/>
                <w:szCs w:val="26"/>
              </w:rPr>
              <w:t>Мы открыты к новым идеям, людям, нестандартным решениям, изменениям, открыты для диалога и сотрудничества со всеми заинтересованными сторонами. Мы обеспечиваем информационную прозрачность и доступность интеллектуального потенциала Института.</w:t>
            </w:r>
          </w:p>
        </w:tc>
      </w:tr>
      <w:tr w:rsidR="005650AC" w:rsidRPr="008E3C1C" w:rsidTr="00A40A13">
        <w:trPr>
          <w:trHeight w:val="649"/>
        </w:trPr>
        <w:tc>
          <w:tcPr>
            <w:tcW w:w="2273" w:type="dxa"/>
            <w:shd w:val="clear" w:color="auto" w:fill="FFFFFF"/>
            <w:vAlign w:val="center"/>
          </w:tcPr>
          <w:p w:rsidR="005650AC" w:rsidRPr="008E3C1C" w:rsidRDefault="005650AC" w:rsidP="007351A3">
            <w:pPr>
              <w:pStyle w:val="TableParagraph"/>
              <w:ind w:left="0"/>
              <w:jc w:val="center"/>
              <w:rPr>
                <w:rFonts w:eastAsia="Calibri"/>
                <w:sz w:val="26"/>
                <w:szCs w:val="26"/>
              </w:rPr>
            </w:pPr>
            <w:r w:rsidRPr="008E3C1C">
              <w:rPr>
                <w:rFonts w:eastAsia="Calibri"/>
                <w:sz w:val="26"/>
                <w:szCs w:val="26"/>
              </w:rPr>
              <w:t>Любовь</w:t>
            </w:r>
          </w:p>
        </w:tc>
        <w:tc>
          <w:tcPr>
            <w:tcW w:w="6974" w:type="dxa"/>
            <w:shd w:val="clear" w:color="auto" w:fill="FFFFFF"/>
          </w:tcPr>
          <w:p w:rsidR="005650AC" w:rsidRPr="008E3C1C" w:rsidRDefault="005650AC" w:rsidP="007351A3">
            <w:pPr>
              <w:pStyle w:val="TableParagraph"/>
              <w:ind w:left="142" w:right="104"/>
              <w:jc w:val="both"/>
              <w:rPr>
                <w:rFonts w:eastAsia="Calibri"/>
                <w:sz w:val="26"/>
                <w:szCs w:val="26"/>
              </w:rPr>
            </w:pPr>
            <w:r w:rsidRPr="008E3C1C">
              <w:rPr>
                <w:rFonts w:eastAsia="Calibri"/>
                <w:sz w:val="26"/>
                <w:szCs w:val="26"/>
              </w:rPr>
              <w:t>Мы любим то, что мы делаем, хотим и готовы менять мир вокруг нас к лучшему.</w:t>
            </w:r>
          </w:p>
        </w:tc>
      </w:tr>
    </w:tbl>
    <w:p w:rsidR="005650AC" w:rsidRDefault="005650AC" w:rsidP="007351A3">
      <w:pPr>
        <w:shd w:val="clear" w:color="auto" w:fill="FFFFFF"/>
        <w:ind w:firstLine="709"/>
        <w:jc w:val="both"/>
        <w:rPr>
          <w:sz w:val="28"/>
          <w:szCs w:val="28"/>
        </w:rPr>
      </w:pPr>
    </w:p>
    <w:p w:rsidR="005650AC" w:rsidRPr="000F0217" w:rsidRDefault="005650AC" w:rsidP="007351A3">
      <w:pPr>
        <w:shd w:val="clear" w:color="auto" w:fill="FFFFFF"/>
        <w:ind w:firstLine="709"/>
        <w:jc w:val="both"/>
      </w:pPr>
      <w:r w:rsidRPr="00DE0272">
        <w:rPr>
          <w:sz w:val="28"/>
          <w:szCs w:val="28"/>
        </w:rPr>
        <w:t xml:space="preserve">Миссия </w:t>
      </w:r>
      <w:r>
        <w:rPr>
          <w:sz w:val="28"/>
          <w:szCs w:val="28"/>
        </w:rPr>
        <w:t xml:space="preserve">и ценности </w:t>
      </w:r>
      <w:r w:rsidRPr="00DE0272">
        <w:rPr>
          <w:sz w:val="28"/>
          <w:szCs w:val="28"/>
        </w:rPr>
        <w:t xml:space="preserve">Института </w:t>
      </w:r>
      <w:r w:rsidRPr="000F0217">
        <w:rPr>
          <w:sz w:val="28"/>
          <w:szCs w:val="28"/>
        </w:rPr>
        <w:t xml:space="preserve">определили дальнейший курс развития на </w:t>
      </w:r>
      <w:r w:rsidRPr="000F0217">
        <w:rPr>
          <w:spacing w:val="-1"/>
          <w:sz w:val="28"/>
          <w:szCs w:val="28"/>
        </w:rPr>
        <w:t>диверсификацию инновационной направленности образования.</w:t>
      </w:r>
    </w:p>
    <w:p w:rsidR="005650AC" w:rsidRPr="00DE0272" w:rsidRDefault="005650AC" w:rsidP="007351A3">
      <w:pPr>
        <w:shd w:val="clear" w:color="auto" w:fill="FFFFFF"/>
        <w:ind w:firstLine="709"/>
        <w:jc w:val="both"/>
        <w:rPr>
          <w:sz w:val="28"/>
          <w:szCs w:val="28"/>
        </w:rPr>
      </w:pPr>
      <w:r w:rsidRPr="000F0217">
        <w:rPr>
          <w:sz w:val="28"/>
          <w:szCs w:val="28"/>
        </w:rPr>
        <w:t xml:space="preserve">Стратегия развития Воронежского экономико-правового института </w:t>
      </w:r>
      <w:r w:rsidRPr="000F0217">
        <w:rPr>
          <w:sz w:val="28"/>
          <w:szCs w:val="28"/>
        </w:rPr>
        <w:lastRenderedPageBreak/>
        <w:t>неразрывно связана с социально-экономическим развитием региона, совершенствованием научной, образовательной и инновационной деятельности Института, обеспечивающей</w:t>
      </w:r>
      <w:r w:rsidRPr="00DE0272">
        <w:rPr>
          <w:sz w:val="28"/>
          <w:szCs w:val="28"/>
        </w:rPr>
        <w:t xml:space="preserve"> готовность специалистов творчески и ответственно решать актуальные и перспективные задачи профессиональной деятельности и жизнестроительства, а также востребованность образовательных программ, научных исследований и инновационных разработок как на уровне Центрального федерального округа, так и на уровне Российской</w:t>
      </w:r>
      <w:r w:rsidRPr="00DE0272">
        <w:rPr>
          <w:spacing w:val="-15"/>
          <w:sz w:val="28"/>
          <w:szCs w:val="28"/>
        </w:rPr>
        <w:t xml:space="preserve"> </w:t>
      </w:r>
      <w:r w:rsidRPr="00DE0272">
        <w:rPr>
          <w:sz w:val="28"/>
          <w:szCs w:val="28"/>
        </w:rPr>
        <w:t>Федерации</w:t>
      </w:r>
      <w:r w:rsidR="0016385F">
        <w:rPr>
          <w:sz w:val="28"/>
          <w:szCs w:val="28"/>
        </w:rPr>
        <w:t>.</w:t>
      </w:r>
    </w:p>
    <w:p w:rsidR="005650AC" w:rsidRPr="00323CF7" w:rsidRDefault="005650AC" w:rsidP="007351A3">
      <w:pPr>
        <w:shd w:val="clear" w:color="auto" w:fill="FFFFFF"/>
        <w:ind w:firstLine="709"/>
        <w:jc w:val="both"/>
        <w:rPr>
          <w:sz w:val="28"/>
          <w:szCs w:val="28"/>
        </w:rPr>
      </w:pPr>
      <w:r w:rsidRPr="00323CF7">
        <w:rPr>
          <w:sz w:val="28"/>
          <w:szCs w:val="28"/>
        </w:rPr>
        <w:t>Цель развития Во</w:t>
      </w:r>
      <w:r>
        <w:rPr>
          <w:sz w:val="28"/>
          <w:szCs w:val="28"/>
        </w:rPr>
        <w:t>ронежского экономико-правового и</w:t>
      </w:r>
      <w:r w:rsidRPr="00323CF7">
        <w:rPr>
          <w:sz w:val="28"/>
          <w:szCs w:val="28"/>
        </w:rPr>
        <w:t>нститута</w:t>
      </w:r>
      <w:r>
        <w:rPr>
          <w:sz w:val="28"/>
          <w:szCs w:val="28"/>
        </w:rPr>
        <w:t xml:space="preserve"> на период 2020</w:t>
      </w:r>
      <w:r w:rsidRPr="00323CF7">
        <w:rPr>
          <w:sz w:val="28"/>
          <w:szCs w:val="28"/>
        </w:rPr>
        <w:t>-2025 гг. заключается в переходе от традиционной «догоняющей» и относительно изолированной модели Института к модели межрегионального Института образования, социально-ориентированной образовательной организации, способной оказывать значительное влияние на сферу образования Центрально-Черноземного региона.</w:t>
      </w:r>
    </w:p>
    <w:p w:rsidR="005650AC" w:rsidRDefault="005650AC" w:rsidP="007351A3">
      <w:pPr>
        <w:shd w:val="clear" w:color="auto" w:fill="FFFFFF"/>
        <w:ind w:firstLine="709"/>
        <w:jc w:val="both"/>
      </w:pPr>
      <w:r>
        <w:rPr>
          <w:sz w:val="28"/>
          <w:szCs w:val="28"/>
        </w:rPr>
        <w:t>Для достижения поставленной цели необходимо решение следующих стратегических задач:</w:t>
      </w:r>
    </w:p>
    <w:p w:rsidR="005650AC" w:rsidRDefault="005650AC" w:rsidP="007351A3">
      <w:pPr>
        <w:pStyle w:val="a9"/>
        <w:numPr>
          <w:ilvl w:val="1"/>
          <w:numId w:val="19"/>
        </w:numPr>
        <w:tabs>
          <w:tab w:val="left" w:pos="142"/>
          <w:tab w:val="left" w:pos="993"/>
        </w:tabs>
        <w:ind w:left="0" w:firstLine="709"/>
        <w:jc w:val="both"/>
        <w:rPr>
          <w:sz w:val="28"/>
        </w:rPr>
      </w:pPr>
      <w:r>
        <w:rPr>
          <w:sz w:val="28"/>
        </w:rPr>
        <w:t>Развитие инновационно-образовательной деятельности</w:t>
      </w:r>
      <w:r>
        <w:rPr>
          <w:spacing w:val="-12"/>
          <w:sz w:val="28"/>
        </w:rPr>
        <w:t xml:space="preserve"> </w:t>
      </w:r>
      <w:r>
        <w:rPr>
          <w:sz w:val="28"/>
        </w:rPr>
        <w:t>Института.</w:t>
      </w:r>
    </w:p>
    <w:p w:rsidR="005650AC" w:rsidRDefault="005650AC" w:rsidP="007351A3">
      <w:pPr>
        <w:pStyle w:val="a9"/>
        <w:numPr>
          <w:ilvl w:val="1"/>
          <w:numId w:val="19"/>
        </w:numPr>
        <w:tabs>
          <w:tab w:val="left" w:pos="142"/>
          <w:tab w:val="left" w:pos="993"/>
        </w:tabs>
        <w:ind w:left="0" w:firstLine="709"/>
        <w:jc w:val="both"/>
        <w:rPr>
          <w:sz w:val="28"/>
        </w:rPr>
      </w:pPr>
      <w:r>
        <w:rPr>
          <w:sz w:val="28"/>
        </w:rPr>
        <w:t>Развитие научно-исследовательской деятельности</w:t>
      </w:r>
      <w:r>
        <w:rPr>
          <w:spacing w:val="-12"/>
          <w:sz w:val="28"/>
        </w:rPr>
        <w:t xml:space="preserve"> </w:t>
      </w:r>
      <w:r>
        <w:rPr>
          <w:sz w:val="28"/>
        </w:rPr>
        <w:t>Института.</w:t>
      </w:r>
    </w:p>
    <w:p w:rsidR="005650AC" w:rsidRDefault="005650AC" w:rsidP="007351A3">
      <w:pPr>
        <w:pStyle w:val="a9"/>
        <w:numPr>
          <w:ilvl w:val="1"/>
          <w:numId w:val="19"/>
        </w:numPr>
        <w:tabs>
          <w:tab w:val="left" w:pos="142"/>
          <w:tab w:val="left" w:pos="993"/>
        </w:tabs>
        <w:ind w:left="0" w:firstLine="709"/>
        <w:jc w:val="both"/>
        <w:rPr>
          <w:sz w:val="28"/>
        </w:rPr>
      </w:pPr>
      <w:r>
        <w:rPr>
          <w:sz w:val="28"/>
        </w:rPr>
        <w:t>Развитие международной деятельности Института.</w:t>
      </w:r>
    </w:p>
    <w:p w:rsidR="005650AC" w:rsidRDefault="005650AC" w:rsidP="007351A3">
      <w:pPr>
        <w:pStyle w:val="a9"/>
        <w:numPr>
          <w:ilvl w:val="1"/>
          <w:numId w:val="19"/>
        </w:numPr>
        <w:tabs>
          <w:tab w:val="left" w:pos="142"/>
          <w:tab w:val="left" w:pos="993"/>
          <w:tab w:val="left" w:pos="2311"/>
          <w:tab w:val="left" w:pos="4103"/>
          <w:tab w:val="left" w:pos="5537"/>
          <w:tab w:val="left" w:pos="5983"/>
          <w:tab w:val="left" w:pos="7676"/>
        </w:tabs>
        <w:ind w:left="0" w:firstLine="709"/>
        <w:jc w:val="both"/>
        <w:rPr>
          <w:sz w:val="28"/>
        </w:rPr>
      </w:pPr>
      <w:r>
        <w:rPr>
          <w:sz w:val="28"/>
        </w:rPr>
        <w:t xml:space="preserve">Развитие молодежной политики и </w:t>
      </w:r>
      <w:r>
        <w:rPr>
          <w:spacing w:val="-1"/>
          <w:sz w:val="28"/>
        </w:rPr>
        <w:t xml:space="preserve">воспитательной </w:t>
      </w:r>
      <w:r>
        <w:rPr>
          <w:sz w:val="28"/>
        </w:rPr>
        <w:t>деятельности.</w:t>
      </w:r>
    </w:p>
    <w:p w:rsidR="005650AC" w:rsidRDefault="005650AC" w:rsidP="007351A3">
      <w:pPr>
        <w:pStyle w:val="a9"/>
        <w:numPr>
          <w:ilvl w:val="1"/>
          <w:numId w:val="19"/>
        </w:numPr>
        <w:tabs>
          <w:tab w:val="left" w:pos="142"/>
          <w:tab w:val="left" w:pos="993"/>
        </w:tabs>
        <w:ind w:left="0" w:firstLine="709"/>
        <w:jc w:val="both"/>
        <w:rPr>
          <w:sz w:val="28"/>
        </w:rPr>
      </w:pPr>
      <w:r>
        <w:rPr>
          <w:sz w:val="28"/>
        </w:rPr>
        <w:t>Развитие кадрового потенциала</w:t>
      </w:r>
      <w:r>
        <w:rPr>
          <w:spacing w:val="-8"/>
          <w:sz w:val="28"/>
        </w:rPr>
        <w:t xml:space="preserve"> </w:t>
      </w:r>
      <w:r>
        <w:rPr>
          <w:sz w:val="28"/>
        </w:rPr>
        <w:t>Института.</w:t>
      </w:r>
    </w:p>
    <w:p w:rsidR="005650AC" w:rsidRDefault="005650AC" w:rsidP="007351A3">
      <w:pPr>
        <w:pStyle w:val="a9"/>
        <w:numPr>
          <w:ilvl w:val="1"/>
          <w:numId w:val="19"/>
        </w:numPr>
        <w:tabs>
          <w:tab w:val="left" w:pos="142"/>
          <w:tab w:val="left" w:pos="993"/>
          <w:tab w:val="left" w:pos="2716"/>
          <w:tab w:val="left" w:pos="4897"/>
          <w:tab w:val="left" w:pos="6617"/>
          <w:tab w:val="left" w:pos="7115"/>
          <w:tab w:val="left" w:pos="8698"/>
        </w:tabs>
        <w:ind w:left="0" w:firstLine="709"/>
        <w:jc w:val="both"/>
        <w:rPr>
          <w:sz w:val="28"/>
        </w:rPr>
      </w:pPr>
      <w:r>
        <w:rPr>
          <w:sz w:val="28"/>
        </w:rPr>
        <w:t xml:space="preserve">Повышение эффективности управление и внедрение </w:t>
      </w:r>
      <w:r>
        <w:rPr>
          <w:spacing w:val="-5"/>
          <w:sz w:val="28"/>
        </w:rPr>
        <w:t xml:space="preserve">модели </w:t>
      </w:r>
      <w:r>
        <w:rPr>
          <w:sz w:val="28"/>
        </w:rPr>
        <w:t>эффективного Института.</w:t>
      </w:r>
    </w:p>
    <w:p w:rsidR="005650AC" w:rsidRDefault="005650AC" w:rsidP="007351A3">
      <w:pPr>
        <w:shd w:val="clear" w:color="auto" w:fill="FFFFFF"/>
        <w:jc w:val="center"/>
        <w:rPr>
          <w:b/>
          <w:bCs/>
          <w:spacing w:val="-1"/>
          <w:sz w:val="28"/>
          <w:szCs w:val="28"/>
        </w:rPr>
      </w:pPr>
      <w:r>
        <w:rPr>
          <w:b/>
          <w:bCs/>
          <w:spacing w:val="-2"/>
          <w:sz w:val="28"/>
          <w:szCs w:val="28"/>
        </w:rPr>
        <w:br w:type="page"/>
      </w:r>
      <w:r>
        <w:rPr>
          <w:b/>
          <w:bCs/>
          <w:spacing w:val="-2"/>
          <w:sz w:val="28"/>
          <w:szCs w:val="28"/>
        </w:rPr>
        <w:lastRenderedPageBreak/>
        <w:t>2. Основания создания новой программы стратегического развития Института</w:t>
      </w:r>
    </w:p>
    <w:p w:rsidR="005650AC" w:rsidRDefault="005650AC" w:rsidP="007351A3">
      <w:pPr>
        <w:shd w:val="clear" w:color="auto" w:fill="FFFFFF"/>
        <w:jc w:val="center"/>
      </w:pPr>
    </w:p>
    <w:p w:rsidR="005650AC" w:rsidRDefault="005650AC" w:rsidP="007351A3">
      <w:pPr>
        <w:pStyle w:val="Default"/>
        <w:ind w:firstLine="709"/>
        <w:jc w:val="both"/>
        <w:rPr>
          <w:sz w:val="28"/>
          <w:szCs w:val="28"/>
        </w:rPr>
      </w:pPr>
      <w:r>
        <w:rPr>
          <w:sz w:val="28"/>
          <w:szCs w:val="28"/>
        </w:rPr>
        <w:t xml:space="preserve">Ближайшие два десятилетия, исходя из глобальных прогнозов, будут сопровождаться принципиальными трансформациями: </w:t>
      </w:r>
    </w:p>
    <w:p w:rsidR="005650AC" w:rsidRDefault="005650AC" w:rsidP="007351A3">
      <w:pPr>
        <w:pStyle w:val="Default"/>
        <w:tabs>
          <w:tab w:val="left" w:pos="174"/>
        </w:tabs>
        <w:ind w:firstLine="709"/>
        <w:jc w:val="both"/>
        <w:rPr>
          <w:sz w:val="28"/>
          <w:szCs w:val="28"/>
        </w:rPr>
      </w:pPr>
      <w:r>
        <w:rPr>
          <w:sz w:val="28"/>
          <w:szCs w:val="28"/>
        </w:rPr>
        <w:t>1.</w:t>
      </w:r>
      <w:r w:rsidR="00A0402E">
        <w:rPr>
          <w:sz w:val="28"/>
          <w:szCs w:val="28"/>
        </w:rPr>
        <w:t> </w:t>
      </w:r>
      <w:r>
        <w:rPr>
          <w:sz w:val="28"/>
          <w:szCs w:val="28"/>
        </w:rPr>
        <w:t>Окончательное разрушение границ между жизненными периодами «подготовка-работа-пенсия» за счёт демографических изменений, которые приведут также к всеобщему признанию необходимости учиться и переучиваться в течение всей жизни.</w:t>
      </w:r>
    </w:p>
    <w:p w:rsidR="005650AC" w:rsidRDefault="005650AC" w:rsidP="007351A3">
      <w:pPr>
        <w:pStyle w:val="Default"/>
        <w:tabs>
          <w:tab w:val="left" w:pos="174"/>
        </w:tabs>
        <w:ind w:firstLine="709"/>
        <w:jc w:val="both"/>
        <w:rPr>
          <w:sz w:val="28"/>
          <w:szCs w:val="28"/>
        </w:rPr>
      </w:pPr>
      <w:r>
        <w:rPr>
          <w:sz w:val="28"/>
          <w:szCs w:val="28"/>
        </w:rPr>
        <w:t>2.</w:t>
      </w:r>
      <w:r w:rsidR="00A0402E">
        <w:rPr>
          <w:sz w:val="28"/>
          <w:szCs w:val="28"/>
        </w:rPr>
        <w:t> </w:t>
      </w:r>
      <w:r>
        <w:rPr>
          <w:sz w:val="28"/>
          <w:szCs w:val="28"/>
        </w:rPr>
        <w:t>Персонализированное потребление (потребитель настраивает товары или услуги под себя).</w:t>
      </w:r>
    </w:p>
    <w:p w:rsidR="005650AC" w:rsidRDefault="005650AC" w:rsidP="007351A3">
      <w:pPr>
        <w:pStyle w:val="Default"/>
        <w:tabs>
          <w:tab w:val="left" w:pos="174"/>
        </w:tabs>
        <w:ind w:firstLine="709"/>
        <w:jc w:val="both"/>
        <w:rPr>
          <w:sz w:val="28"/>
          <w:szCs w:val="28"/>
        </w:rPr>
      </w:pPr>
      <w:r>
        <w:rPr>
          <w:sz w:val="28"/>
          <w:szCs w:val="28"/>
        </w:rPr>
        <w:t>3.</w:t>
      </w:r>
      <w:r w:rsidR="00A0402E">
        <w:rPr>
          <w:sz w:val="28"/>
          <w:szCs w:val="28"/>
        </w:rPr>
        <w:t> </w:t>
      </w:r>
      <w:r>
        <w:rPr>
          <w:sz w:val="28"/>
          <w:szCs w:val="28"/>
        </w:rPr>
        <w:t>Распространение новой сетевой культуры, проявляющейся в изменяющемся отношении людей к образованию, работе, потреблению, досугу и друг</w:t>
      </w:r>
      <w:r w:rsidRPr="000F0217">
        <w:rPr>
          <w:sz w:val="28"/>
          <w:szCs w:val="28"/>
        </w:rPr>
        <w:t>им</w:t>
      </w:r>
      <w:r>
        <w:rPr>
          <w:sz w:val="28"/>
          <w:szCs w:val="28"/>
        </w:rPr>
        <w:t xml:space="preserve"> аспектам жизни.</w:t>
      </w:r>
    </w:p>
    <w:p w:rsidR="005650AC" w:rsidRDefault="005650AC" w:rsidP="007351A3">
      <w:pPr>
        <w:pStyle w:val="Default"/>
        <w:tabs>
          <w:tab w:val="left" w:pos="174"/>
        </w:tabs>
        <w:ind w:firstLine="709"/>
        <w:jc w:val="both"/>
        <w:rPr>
          <w:sz w:val="28"/>
          <w:szCs w:val="28"/>
        </w:rPr>
      </w:pPr>
      <w:r>
        <w:rPr>
          <w:sz w:val="28"/>
          <w:szCs w:val="28"/>
        </w:rPr>
        <w:t>4.</w:t>
      </w:r>
      <w:r w:rsidR="00A0402E">
        <w:rPr>
          <w:sz w:val="28"/>
          <w:szCs w:val="28"/>
        </w:rPr>
        <w:t> </w:t>
      </w:r>
      <w:r>
        <w:rPr>
          <w:sz w:val="28"/>
          <w:szCs w:val="28"/>
        </w:rPr>
        <w:t xml:space="preserve">Выход процесса геймификации за пределы индустрии развлечений во все сферы жизни – от образования и отношений до построения карьеры и общества, т.к. игры отражают одну из ключевых ценностей сетевого общества: они интерактивны, подразумевают активное участие потребителя, они приглашают к сотворчеству. </w:t>
      </w:r>
    </w:p>
    <w:p w:rsidR="005650AC" w:rsidRDefault="005650AC" w:rsidP="007351A3">
      <w:pPr>
        <w:shd w:val="clear" w:color="auto" w:fill="FFFFFF"/>
        <w:ind w:firstLine="709"/>
        <w:jc w:val="both"/>
        <w:rPr>
          <w:sz w:val="28"/>
          <w:szCs w:val="28"/>
        </w:rPr>
      </w:pPr>
      <w:r>
        <w:rPr>
          <w:sz w:val="28"/>
          <w:szCs w:val="28"/>
        </w:rPr>
        <w:t>5.</w:t>
      </w:r>
      <w:r w:rsidR="00A0402E">
        <w:rPr>
          <w:sz w:val="28"/>
          <w:szCs w:val="28"/>
        </w:rPr>
        <w:t> </w:t>
      </w:r>
      <w:r>
        <w:rPr>
          <w:sz w:val="28"/>
          <w:szCs w:val="28"/>
        </w:rPr>
        <w:t>Ускорение технологических и социальных изменений.</w:t>
      </w:r>
    </w:p>
    <w:p w:rsidR="005650AC" w:rsidRDefault="005650AC" w:rsidP="007351A3">
      <w:pPr>
        <w:pStyle w:val="Default"/>
        <w:tabs>
          <w:tab w:val="left" w:pos="174"/>
        </w:tabs>
        <w:ind w:firstLine="709"/>
        <w:jc w:val="both"/>
        <w:rPr>
          <w:sz w:val="28"/>
          <w:szCs w:val="28"/>
        </w:rPr>
      </w:pPr>
      <w:r>
        <w:rPr>
          <w:sz w:val="28"/>
          <w:szCs w:val="28"/>
        </w:rPr>
        <w:t>6.</w:t>
      </w:r>
      <w:r w:rsidR="00A0402E">
        <w:rPr>
          <w:sz w:val="28"/>
          <w:szCs w:val="28"/>
        </w:rPr>
        <w:t> </w:t>
      </w:r>
      <w:r>
        <w:rPr>
          <w:sz w:val="28"/>
          <w:szCs w:val="28"/>
        </w:rPr>
        <w:t>Появление нового класса сложных задач, которые придется решать человечеству и его отдельным представителям.</w:t>
      </w:r>
    </w:p>
    <w:p w:rsidR="005650AC" w:rsidRDefault="005650AC" w:rsidP="007351A3">
      <w:pPr>
        <w:pStyle w:val="Default"/>
        <w:tabs>
          <w:tab w:val="left" w:pos="174"/>
        </w:tabs>
        <w:ind w:firstLine="709"/>
        <w:jc w:val="both"/>
        <w:rPr>
          <w:sz w:val="28"/>
          <w:szCs w:val="28"/>
        </w:rPr>
      </w:pPr>
      <w:r>
        <w:rPr>
          <w:sz w:val="28"/>
          <w:szCs w:val="28"/>
        </w:rPr>
        <w:t>7.</w:t>
      </w:r>
      <w:r w:rsidR="00A0402E">
        <w:rPr>
          <w:sz w:val="28"/>
          <w:szCs w:val="28"/>
        </w:rPr>
        <w:t> </w:t>
      </w:r>
      <w:r>
        <w:rPr>
          <w:sz w:val="28"/>
          <w:szCs w:val="28"/>
        </w:rPr>
        <w:t xml:space="preserve">Индустриальная образовательная система, состоящая из отдельных закрытых элементов (школа, техникум, институт и так далее), предлагающих стандартизированную образовательную программу, трансформируется в связную экосистему, в которой будут сосуществовать разнообразные образовательные элементы, включающие в себя онлайн-курсы и форумы, мобильные приложения и устройства, приложения дополненной реальности, массовые игры и множество других образовательных форматов. </w:t>
      </w:r>
    </w:p>
    <w:p w:rsidR="005650AC" w:rsidRDefault="005650AC" w:rsidP="007351A3">
      <w:pPr>
        <w:pStyle w:val="Default"/>
        <w:tabs>
          <w:tab w:val="left" w:pos="247"/>
        </w:tabs>
        <w:ind w:firstLine="709"/>
        <w:jc w:val="both"/>
        <w:rPr>
          <w:sz w:val="28"/>
          <w:szCs w:val="28"/>
        </w:rPr>
      </w:pPr>
      <w:r>
        <w:rPr>
          <w:sz w:val="28"/>
          <w:szCs w:val="28"/>
        </w:rPr>
        <w:t>8.</w:t>
      </w:r>
      <w:r w:rsidR="00A0402E">
        <w:rPr>
          <w:sz w:val="28"/>
          <w:szCs w:val="28"/>
        </w:rPr>
        <w:t> </w:t>
      </w:r>
      <w:r>
        <w:rPr>
          <w:sz w:val="28"/>
          <w:szCs w:val="28"/>
        </w:rPr>
        <w:t xml:space="preserve">Недостаточность компетентностной подготовки (способности применять знания, комбинировать разные отрасли знаний для решения нетипичных практических задач) в высшей </w:t>
      </w:r>
      <w:r w:rsidRPr="000F0217">
        <w:rPr>
          <w:sz w:val="28"/>
          <w:szCs w:val="28"/>
        </w:rPr>
        <w:t>школе не дают</w:t>
      </w:r>
      <w:r>
        <w:rPr>
          <w:sz w:val="28"/>
          <w:szCs w:val="28"/>
        </w:rPr>
        <w:t xml:space="preserve"> никаких системных ориентиров в том, что касается формирования компетенций, востребованных региональными и глобальными социумами в перспективе на 20 лет. </w:t>
      </w:r>
    </w:p>
    <w:p w:rsidR="005650AC" w:rsidRDefault="005650AC" w:rsidP="007351A3">
      <w:pPr>
        <w:pStyle w:val="Default"/>
        <w:tabs>
          <w:tab w:val="left" w:pos="247"/>
        </w:tabs>
        <w:ind w:firstLine="709"/>
        <w:jc w:val="both"/>
        <w:rPr>
          <w:sz w:val="28"/>
          <w:szCs w:val="28"/>
        </w:rPr>
      </w:pPr>
      <w:r>
        <w:rPr>
          <w:sz w:val="28"/>
          <w:szCs w:val="28"/>
        </w:rPr>
        <w:t>9.</w:t>
      </w:r>
      <w:r w:rsidR="00A0402E">
        <w:rPr>
          <w:sz w:val="28"/>
          <w:szCs w:val="28"/>
        </w:rPr>
        <w:t> </w:t>
      </w:r>
      <w:r>
        <w:rPr>
          <w:sz w:val="28"/>
          <w:szCs w:val="28"/>
        </w:rPr>
        <w:t>С</w:t>
      </w:r>
      <w:r w:rsidR="00987325">
        <w:rPr>
          <w:sz w:val="28"/>
          <w:szCs w:val="28"/>
        </w:rPr>
        <w:t>корость изменений в современном</w:t>
      </w:r>
      <w:r>
        <w:rPr>
          <w:sz w:val="28"/>
          <w:szCs w:val="28"/>
        </w:rPr>
        <w:t xml:space="preserve"> обществе, изменение профессий, конкуренция регионов за человеческий потенциал являются вызовом для высшего образования с точки зрения отбора ключевых профессиональных и надпрофесссиональных компетенций, составляющих конкурентные преимущества выпускников Института на рынке труда. </w:t>
      </w:r>
    </w:p>
    <w:p w:rsidR="005650AC" w:rsidRDefault="005650AC" w:rsidP="007351A3">
      <w:pPr>
        <w:pStyle w:val="Default"/>
        <w:tabs>
          <w:tab w:val="left" w:pos="247"/>
        </w:tabs>
        <w:ind w:firstLine="709"/>
        <w:jc w:val="both"/>
        <w:rPr>
          <w:sz w:val="28"/>
          <w:szCs w:val="28"/>
        </w:rPr>
      </w:pPr>
      <w:r>
        <w:rPr>
          <w:sz w:val="28"/>
          <w:szCs w:val="28"/>
        </w:rPr>
        <w:t>10.</w:t>
      </w:r>
      <w:r w:rsidR="00A0402E">
        <w:rPr>
          <w:sz w:val="28"/>
          <w:szCs w:val="28"/>
        </w:rPr>
        <w:t> </w:t>
      </w:r>
      <w:r>
        <w:rPr>
          <w:sz w:val="28"/>
          <w:szCs w:val="28"/>
        </w:rPr>
        <w:t xml:space="preserve">Подготовка специалистов в традиционной системе высшего образования не гарантирует формирования требуемых компетенций, неспособна гибко реагировать на локальные и глобальные вызовы и не обеспечивает прогностическую постановку проблем по формированию новых технологий и содержания образовательного процесса. </w:t>
      </w:r>
    </w:p>
    <w:p w:rsidR="005650AC" w:rsidRDefault="005650AC" w:rsidP="007351A3">
      <w:pPr>
        <w:shd w:val="clear" w:color="auto" w:fill="FFFFFF"/>
        <w:ind w:firstLine="709"/>
        <w:jc w:val="both"/>
        <w:rPr>
          <w:sz w:val="28"/>
          <w:szCs w:val="28"/>
        </w:rPr>
      </w:pPr>
      <w:r>
        <w:rPr>
          <w:sz w:val="28"/>
          <w:szCs w:val="28"/>
        </w:rPr>
        <w:lastRenderedPageBreak/>
        <w:t>Все указанные трансформации в обществе под влиянием глобализации, снижение финансовой поддержки высшего образования, динамика академической профессии под влиянием рыночных механизмов требуют трансформации Института в современную саморазвивающуюся организацию, активно использующую ресурсы заинтересованных в развитии регионального образования сторон.</w:t>
      </w:r>
    </w:p>
    <w:p w:rsidR="005650AC" w:rsidRDefault="005650AC" w:rsidP="007351A3">
      <w:pPr>
        <w:shd w:val="clear" w:color="auto" w:fill="FFFFFF"/>
        <w:ind w:firstLine="709"/>
        <w:jc w:val="both"/>
        <w:rPr>
          <w:sz w:val="28"/>
          <w:szCs w:val="28"/>
        </w:rPr>
      </w:pPr>
      <w:r>
        <w:rPr>
          <w:sz w:val="28"/>
          <w:szCs w:val="28"/>
        </w:rPr>
        <w:t xml:space="preserve">В связи с этим необходимо совершенствование научно-образовательной среды Института в соответствии с растущими стандартами качества образования и научных исследований, что в ближайшей перспективе связано с реализацией новой модели управления образовательными программами и обеспечивающим ее комплексом образовательных коммуникаций в высокотехнологичной информационно-образовательной среде Института. </w:t>
      </w:r>
    </w:p>
    <w:p w:rsidR="005650AC" w:rsidRPr="00AA0B35" w:rsidRDefault="005650AC" w:rsidP="007351A3">
      <w:pPr>
        <w:widowControl/>
        <w:ind w:firstLine="709"/>
        <w:jc w:val="both"/>
        <w:rPr>
          <w:color w:val="000000"/>
          <w:sz w:val="28"/>
          <w:szCs w:val="28"/>
        </w:rPr>
      </w:pPr>
      <w:r>
        <w:rPr>
          <w:color w:val="000000"/>
          <w:sz w:val="28"/>
          <w:szCs w:val="28"/>
        </w:rPr>
        <w:t>Программа</w:t>
      </w:r>
      <w:r w:rsidRPr="00AA0B35">
        <w:rPr>
          <w:color w:val="000000"/>
          <w:sz w:val="28"/>
          <w:szCs w:val="28"/>
        </w:rPr>
        <w:t xml:space="preserve"> стратегического развития </w:t>
      </w:r>
      <w:r>
        <w:rPr>
          <w:color w:val="000000"/>
          <w:sz w:val="28"/>
          <w:szCs w:val="28"/>
        </w:rPr>
        <w:t>Института</w:t>
      </w:r>
      <w:r w:rsidRPr="00AA0B35">
        <w:rPr>
          <w:color w:val="000000"/>
          <w:sz w:val="28"/>
          <w:szCs w:val="28"/>
        </w:rPr>
        <w:t xml:space="preserve"> </w:t>
      </w:r>
      <w:r>
        <w:rPr>
          <w:color w:val="000000"/>
          <w:sz w:val="28"/>
          <w:szCs w:val="28"/>
        </w:rPr>
        <w:t xml:space="preserve"> </w:t>
      </w:r>
      <w:r w:rsidRPr="000F0217">
        <w:rPr>
          <w:color w:val="000000"/>
          <w:sz w:val="28"/>
          <w:szCs w:val="28"/>
        </w:rPr>
        <w:t>разработана</w:t>
      </w:r>
      <w:r>
        <w:rPr>
          <w:color w:val="000000"/>
          <w:sz w:val="28"/>
          <w:szCs w:val="28"/>
        </w:rPr>
        <w:t xml:space="preserve"> в соответствии со следующими документами: </w:t>
      </w:r>
    </w:p>
    <w:p w:rsidR="005650AC" w:rsidRPr="003B222D" w:rsidRDefault="005650AC" w:rsidP="007351A3">
      <w:pPr>
        <w:pStyle w:val="a9"/>
        <w:widowControl/>
        <w:autoSpaceDE/>
        <w:autoSpaceDN/>
        <w:ind w:left="0" w:firstLine="709"/>
        <w:contextualSpacing/>
        <w:jc w:val="both"/>
        <w:rPr>
          <w:sz w:val="28"/>
          <w:szCs w:val="28"/>
        </w:rPr>
      </w:pPr>
      <w:r>
        <w:rPr>
          <w:sz w:val="28"/>
          <w:szCs w:val="28"/>
        </w:rPr>
        <w:t>1.</w:t>
      </w:r>
      <w:r w:rsidR="00B95FFD">
        <w:rPr>
          <w:sz w:val="28"/>
          <w:szCs w:val="28"/>
        </w:rPr>
        <w:t> </w:t>
      </w:r>
      <w:r w:rsidRPr="003B222D">
        <w:rPr>
          <w:sz w:val="28"/>
          <w:szCs w:val="28"/>
        </w:rPr>
        <w:t>Ук</w:t>
      </w:r>
      <w:r>
        <w:rPr>
          <w:sz w:val="28"/>
          <w:szCs w:val="28"/>
        </w:rPr>
        <w:t xml:space="preserve">аз Президента РФ от 07.05.2018 № 204 (ред. от 19.07.2018) </w:t>
      </w:r>
      <w:r w:rsidR="001F7CE8">
        <w:rPr>
          <w:sz w:val="28"/>
          <w:szCs w:val="28"/>
        </w:rPr>
        <w:br/>
      </w:r>
      <w:r>
        <w:rPr>
          <w:sz w:val="28"/>
          <w:szCs w:val="28"/>
        </w:rPr>
        <w:t>«</w:t>
      </w:r>
      <w:r w:rsidRPr="003B222D">
        <w:rPr>
          <w:sz w:val="28"/>
          <w:szCs w:val="28"/>
        </w:rPr>
        <w:t>О национальных целях и стратегических задачах развития Российской Ф</w:t>
      </w:r>
      <w:r>
        <w:rPr>
          <w:sz w:val="28"/>
          <w:szCs w:val="28"/>
        </w:rPr>
        <w:t>едерации на период до 2024 года».</w:t>
      </w:r>
    </w:p>
    <w:p w:rsidR="005650AC" w:rsidRPr="003B222D" w:rsidRDefault="005650AC" w:rsidP="007351A3">
      <w:pPr>
        <w:pStyle w:val="a9"/>
        <w:widowControl/>
        <w:tabs>
          <w:tab w:val="left" w:pos="1134"/>
        </w:tabs>
        <w:autoSpaceDE/>
        <w:autoSpaceDN/>
        <w:ind w:left="0" w:firstLine="709"/>
        <w:contextualSpacing/>
        <w:jc w:val="both"/>
        <w:rPr>
          <w:sz w:val="28"/>
          <w:szCs w:val="28"/>
        </w:rPr>
      </w:pPr>
      <w:r>
        <w:rPr>
          <w:sz w:val="28"/>
          <w:szCs w:val="28"/>
        </w:rPr>
        <w:t>2.</w:t>
      </w:r>
      <w:r w:rsidR="00B95FFD">
        <w:rPr>
          <w:sz w:val="28"/>
          <w:szCs w:val="28"/>
        </w:rPr>
        <w:t> </w:t>
      </w:r>
      <w:r w:rsidRPr="003B222D">
        <w:rPr>
          <w:sz w:val="28"/>
          <w:szCs w:val="28"/>
        </w:rPr>
        <w:t xml:space="preserve">Распоряжение </w:t>
      </w:r>
      <w:r>
        <w:rPr>
          <w:sz w:val="28"/>
          <w:szCs w:val="28"/>
        </w:rPr>
        <w:t>Правительства РФ от 29.05.2015 №</w:t>
      </w:r>
      <w:r w:rsidRPr="003B222D">
        <w:rPr>
          <w:sz w:val="28"/>
          <w:szCs w:val="28"/>
        </w:rPr>
        <w:t xml:space="preserve"> 996-р </w:t>
      </w:r>
      <w:r w:rsidR="001F7CE8">
        <w:rPr>
          <w:sz w:val="28"/>
          <w:szCs w:val="28"/>
        </w:rPr>
        <w:br/>
      </w:r>
      <w:r w:rsidRPr="003B222D">
        <w:rPr>
          <w:sz w:val="28"/>
          <w:szCs w:val="28"/>
        </w:rPr>
        <w:t>«Об утверждении Стратегии развития воспитания в Российской Федерации на период до 2025 года»</w:t>
      </w:r>
      <w:r>
        <w:rPr>
          <w:sz w:val="28"/>
          <w:szCs w:val="28"/>
        </w:rPr>
        <w:t>.</w:t>
      </w:r>
    </w:p>
    <w:p w:rsidR="005650AC" w:rsidRPr="000F0217" w:rsidRDefault="005650AC" w:rsidP="007351A3">
      <w:pPr>
        <w:pStyle w:val="a9"/>
        <w:widowControl/>
        <w:tabs>
          <w:tab w:val="left" w:pos="1134"/>
        </w:tabs>
        <w:autoSpaceDE/>
        <w:autoSpaceDN/>
        <w:ind w:left="0" w:firstLine="709"/>
        <w:contextualSpacing/>
        <w:jc w:val="both"/>
        <w:rPr>
          <w:sz w:val="28"/>
          <w:szCs w:val="28"/>
        </w:rPr>
      </w:pPr>
      <w:r>
        <w:rPr>
          <w:sz w:val="28"/>
          <w:szCs w:val="28"/>
        </w:rPr>
        <w:t>3</w:t>
      </w:r>
      <w:r w:rsidR="007C1F38">
        <w:rPr>
          <w:sz w:val="28"/>
          <w:szCs w:val="28"/>
        </w:rPr>
        <w:t>.</w:t>
      </w:r>
      <w:r w:rsidR="00B95FFD">
        <w:rPr>
          <w:sz w:val="28"/>
          <w:szCs w:val="28"/>
        </w:rPr>
        <w:t> </w:t>
      </w:r>
      <w:r w:rsidRPr="003B222D">
        <w:rPr>
          <w:sz w:val="28"/>
          <w:szCs w:val="28"/>
        </w:rPr>
        <w:t>Национальный проект «</w:t>
      </w:r>
      <w:r w:rsidR="00B04415">
        <w:rPr>
          <w:sz w:val="28"/>
          <w:szCs w:val="28"/>
        </w:rPr>
        <w:t>Образование» (2019-</w:t>
      </w:r>
      <w:r w:rsidRPr="000F0217">
        <w:rPr>
          <w:sz w:val="28"/>
          <w:szCs w:val="28"/>
        </w:rPr>
        <w:t>2024 годы)</w:t>
      </w:r>
      <w:r>
        <w:rPr>
          <w:sz w:val="28"/>
          <w:szCs w:val="28"/>
        </w:rPr>
        <w:t>.</w:t>
      </w:r>
    </w:p>
    <w:p w:rsidR="005650AC" w:rsidRPr="003B222D" w:rsidRDefault="005650AC" w:rsidP="007351A3">
      <w:pPr>
        <w:pStyle w:val="a9"/>
        <w:widowControl/>
        <w:tabs>
          <w:tab w:val="left" w:pos="1134"/>
        </w:tabs>
        <w:autoSpaceDE/>
        <w:autoSpaceDN/>
        <w:ind w:left="0" w:firstLine="709"/>
        <w:contextualSpacing/>
        <w:jc w:val="both"/>
        <w:rPr>
          <w:sz w:val="28"/>
          <w:szCs w:val="28"/>
        </w:rPr>
      </w:pPr>
      <w:r>
        <w:rPr>
          <w:sz w:val="28"/>
          <w:szCs w:val="28"/>
        </w:rPr>
        <w:t>4.</w:t>
      </w:r>
      <w:r w:rsidR="00B95FFD">
        <w:rPr>
          <w:sz w:val="28"/>
          <w:szCs w:val="28"/>
        </w:rPr>
        <w:t> </w:t>
      </w:r>
      <w:r w:rsidRPr="000F0217">
        <w:rPr>
          <w:sz w:val="28"/>
          <w:szCs w:val="28"/>
        </w:rPr>
        <w:t>Указ Президента РФ от 07.05.2018 № 204 «О национальных</w:t>
      </w:r>
      <w:r w:rsidRPr="003B222D">
        <w:rPr>
          <w:sz w:val="28"/>
          <w:szCs w:val="28"/>
        </w:rPr>
        <w:t xml:space="preserve"> целях и стратегических задачах ра</w:t>
      </w:r>
      <w:r>
        <w:rPr>
          <w:sz w:val="28"/>
          <w:szCs w:val="28"/>
        </w:rPr>
        <w:t>звития РФ на период до 2024 года».</w:t>
      </w:r>
    </w:p>
    <w:p w:rsidR="005650AC" w:rsidRPr="003B222D" w:rsidRDefault="005650AC" w:rsidP="007351A3">
      <w:pPr>
        <w:pStyle w:val="a9"/>
        <w:widowControl/>
        <w:tabs>
          <w:tab w:val="left" w:pos="1134"/>
        </w:tabs>
        <w:autoSpaceDE/>
        <w:autoSpaceDN/>
        <w:ind w:left="0" w:firstLine="709"/>
        <w:contextualSpacing/>
        <w:jc w:val="both"/>
        <w:rPr>
          <w:sz w:val="28"/>
          <w:szCs w:val="28"/>
        </w:rPr>
      </w:pPr>
      <w:r>
        <w:rPr>
          <w:sz w:val="28"/>
          <w:szCs w:val="28"/>
        </w:rPr>
        <w:t>5.</w:t>
      </w:r>
      <w:r w:rsidR="00B95FFD">
        <w:rPr>
          <w:sz w:val="28"/>
          <w:szCs w:val="28"/>
        </w:rPr>
        <w:t> </w:t>
      </w:r>
      <w:r w:rsidRPr="003B222D">
        <w:rPr>
          <w:sz w:val="28"/>
          <w:szCs w:val="28"/>
        </w:rPr>
        <w:t>Распоряжение Правительст</w:t>
      </w:r>
      <w:r>
        <w:rPr>
          <w:sz w:val="28"/>
          <w:szCs w:val="28"/>
        </w:rPr>
        <w:t xml:space="preserve">ва РФ от 29.10.2012 № 2006-р </w:t>
      </w:r>
      <w:r w:rsidR="00D47F8A">
        <w:rPr>
          <w:sz w:val="28"/>
          <w:szCs w:val="28"/>
        </w:rPr>
        <w:br/>
      </w:r>
      <w:r>
        <w:rPr>
          <w:sz w:val="28"/>
          <w:szCs w:val="28"/>
        </w:rPr>
        <w:t>(ред. от 12.03.2016) «</w:t>
      </w:r>
      <w:r w:rsidRPr="003B222D">
        <w:rPr>
          <w:sz w:val="28"/>
          <w:szCs w:val="28"/>
        </w:rPr>
        <w:t>Об утверждении плана мероприятий по развитию и повышению конкурентоспособности ведущих университетов России среди мировых</w:t>
      </w:r>
      <w:r>
        <w:rPr>
          <w:sz w:val="28"/>
          <w:szCs w:val="28"/>
        </w:rPr>
        <w:t xml:space="preserve"> научно-образовательных центров».</w:t>
      </w:r>
    </w:p>
    <w:p w:rsidR="005650AC" w:rsidRPr="003B222D" w:rsidRDefault="005650AC" w:rsidP="007351A3">
      <w:pPr>
        <w:pStyle w:val="a9"/>
        <w:widowControl/>
        <w:tabs>
          <w:tab w:val="left" w:pos="1134"/>
        </w:tabs>
        <w:autoSpaceDE/>
        <w:autoSpaceDN/>
        <w:ind w:left="0" w:firstLine="709"/>
        <w:contextualSpacing/>
        <w:jc w:val="both"/>
        <w:rPr>
          <w:sz w:val="28"/>
          <w:szCs w:val="28"/>
        </w:rPr>
      </w:pPr>
      <w:r>
        <w:rPr>
          <w:sz w:val="28"/>
          <w:szCs w:val="28"/>
        </w:rPr>
        <w:t>6.</w:t>
      </w:r>
      <w:r w:rsidR="00B95FFD">
        <w:rPr>
          <w:sz w:val="28"/>
          <w:szCs w:val="28"/>
        </w:rPr>
        <w:t> </w:t>
      </w:r>
      <w:r>
        <w:rPr>
          <w:sz w:val="28"/>
          <w:szCs w:val="28"/>
        </w:rPr>
        <w:t>«</w:t>
      </w:r>
      <w:r w:rsidRPr="003B222D">
        <w:rPr>
          <w:sz w:val="28"/>
          <w:szCs w:val="28"/>
        </w:rPr>
        <w:t>Концепция развития психологической службы в системе образования в Российской Ф</w:t>
      </w:r>
      <w:r w:rsidR="00D47F8A">
        <w:rPr>
          <w:sz w:val="28"/>
          <w:szCs w:val="28"/>
        </w:rPr>
        <w:t>едерации на период до 2025 года»</w:t>
      </w:r>
      <w:r w:rsidRPr="003B222D">
        <w:rPr>
          <w:sz w:val="28"/>
          <w:szCs w:val="28"/>
        </w:rPr>
        <w:t xml:space="preserve"> </w:t>
      </w:r>
      <w:r w:rsidR="00D47F8A">
        <w:rPr>
          <w:sz w:val="28"/>
          <w:szCs w:val="28"/>
        </w:rPr>
        <w:br/>
      </w:r>
      <w:r w:rsidRPr="003B222D">
        <w:rPr>
          <w:sz w:val="28"/>
          <w:szCs w:val="28"/>
        </w:rPr>
        <w:t>(утв. Минобрнауки России от 19.12.2017)</w:t>
      </w:r>
      <w:r>
        <w:rPr>
          <w:sz w:val="28"/>
          <w:szCs w:val="28"/>
        </w:rPr>
        <w:t>.</w:t>
      </w:r>
    </w:p>
    <w:p w:rsidR="005650AC" w:rsidRPr="003B222D" w:rsidRDefault="005650AC" w:rsidP="007351A3">
      <w:pPr>
        <w:pStyle w:val="a9"/>
        <w:widowControl/>
        <w:tabs>
          <w:tab w:val="left" w:pos="1134"/>
        </w:tabs>
        <w:autoSpaceDE/>
        <w:autoSpaceDN/>
        <w:ind w:left="0" w:firstLine="709"/>
        <w:contextualSpacing/>
        <w:jc w:val="both"/>
        <w:rPr>
          <w:sz w:val="28"/>
          <w:szCs w:val="28"/>
        </w:rPr>
      </w:pPr>
      <w:r>
        <w:rPr>
          <w:sz w:val="28"/>
          <w:szCs w:val="28"/>
        </w:rPr>
        <w:t>7.</w:t>
      </w:r>
      <w:r w:rsidR="00B95FFD">
        <w:rPr>
          <w:sz w:val="28"/>
          <w:szCs w:val="28"/>
        </w:rPr>
        <w:t> </w:t>
      </w:r>
      <w:r w:rsidRPr="003B222D">
        <w:rPr>
          <w:sz w:val="28"/>
          <w:szCs w:val="28"/>
        </w:rPr>
        <w:t>Стандарт организации воспитательной деятельности в образовательных организациях высшего профессионального образования (утвержден Конгрессом проректоров 2</w:t>
      </w:r>
      <w:r>
        <w:rPr>
          <w:sz w:val="28"/>
          <w:szCs w:val="28"/>
        </w:rPr>
        <w:t>015 года).</w:t>
      </w:r>
    </w:p>
    <w:p w:rsidR="005650AC" w:rsidRPr="003B222D" w:rsidRDefault="005650AC" w:rsidP="007351A3">
      <w:pPr>
        <w:pStyle w:val="a9"/>
        <w:widowControl/>
        <w:tabs>
          <w:tab w:val="left" w:pos="1134"/>
        </w:tabs>
        <w:autoSpaceDE/>
        <w:autoSpaceDN/>
        <w:ind w:left="0" w:firstLine="709"/>
        <w:contextualSpacing/>
        <w:jc w:val="both"/>
        <w:rPr>
          <w:sz w:val="28"/>
          <w:szCs w:val="28"/>
        </w:rPr>
      </w:pPr>
      <w:r>
        <w:rPr>
          <w:sz w:val="28"/>
          <w:szCs w:val="28"/>
        </w:rPr>
        <w:t>8.</w:t>
      </w:r>
      <w:r w:rsidR="00B95FFD">
        <w:rPr>
          <w:sz w:val="28"/>
          <w:szCs w:val="28"/>
        </w:rPr>
        <w:t> </w:t>
      </w:r>
      <w:r w:rsidRPr="003B222D">
        <w:rPr>
          <w:sz w:val="28"/>
          <w:szCs w:val="28"/>
        </w:rPr>
        <w:t>Приоритетный проект «Вузы как центры пространства создания инноваций», утверждённый Протоколом заседания Президиума Совета при Президенте Российской Федерации по стратегическому развитию и приоритетным проект</w:t>
      </w:r>
      <w:r>
        <w:rPr>
          <w:sz w:val="28"/>
          <w:szCs w:val="28"/>
        </w:rPr>
        <w:t>ам от 25.10.2016 № 9.</w:t>
      </w:r>
    </w:p>
    <w:p w:rsidR="005650AC" w:rsidRPr="003B222D" w:rsidRDefault="005650AC" w:rsidP="007351A3">
      <w:pPr>
        <w:pStyle w:val="a9"/>
        <w:widowControl/>
        <w:tabs>
          <w:tab w:val="left" w:pos="1134"/>
        </w:tabs>
        <w:autoSpaceDE/>
        <w:autoSpaceDN/>
        <w:ind w:left="0" w:firstLine="709"/>
        <w:contextualSpacing/>
        <w:jc w:val="both"/>
        <w:rPr>
          <w:sz w:val="28"/>
          <w:szCs w:val="28"/>
        </w:rPr>
      </w:pPr>
      <w:r>
        <w:rPr>
          <w:sz w:val="28"/>
          <w:szCs w:val="28"/>
        </w:rPr>
        <w:t>9.</w:t>
      </w:r>
      <w:r w:rsidR="00B95FFD">
        <w:rPr>
          <w:sz w:val="28"/>
          <w:szCs w:val="28"/>
        </w:rPr>
        <w:t> </w:t>
      </w:r>
      <w:r w:rsidRPr="003B222D">
        <w:rPr>
          <w:sz w:val="28"/>
          <w:szCs w:val="28"/>
        </w:rPr>
        <w:t>Приоритетный проект «Современная цифровая образовательная среда в России», утверждённый Протоколом заседания Президиума Совета при Президенте Российской Федерации по стратегическому развитию и приоритетным проек</w:t>
      </w:r>
      <w:r w:rsidR="00B95FFD">
        <w:rPr>
          <w:sz w:val="28"/>
          <w:szCs w:val="28"/>
        </w:rPr>
        <w:t>там от 25.10.</w:t>
      </w:r>
      <w:r>
        <w:rPr>
          <w:sz w:val="28"/>
          <w:szCs w:val="28"/>
        </w:rPr>
        <w:t>201</w:t>
      </w:r>
      <w:r w:rsidR="00B95FFD">
        <w:rPr>
          <w:sz w:val="28"/>
          <w:szCs w:val="28"/>
        </w:rPr>
        <w:t>6</w:t>
      </w:r>
      <w:r>
        <w:rPr>
          <w:sz w:val="28"/>
          <w:szCs w:val="28"/>
        </w:rPr>
        <w:t xml:space="preserve"> № 9.</w:t>
      </w:r>
    </w:p>
    <w:p w:rsidR="005650AC" w:rsidRDefault="005650AC" w:rsidP="007351A3">
      <w:pPr>
        <w:pStyle w:val="a9"/>
        <w:widowControl/>
        <w:tabs>
          <w:tab w:val="left" w:pos="1134"/>
        </w:tabs>
        <w:autoSpaceDE/>
        <w:autoSpaceDN/>
        <w:ind w:left="0" w:firstLine="709"/>
        <w:contextualSpacing/>
        <w:jc w:val="both"/>
        <w:rPr>
          <w:sz w:val="28"/>
          <w:szCs w:val="28"/>
        </w:rPr>
      </w:pPr>
      <w:r>
        <w:rPr>
          <w:sz w:val="28"/>
          <w:szCs w:val="28"/>
        </w:rPr>
        <w:t>10.</w:t>
      </w:r>
      <w:r w:rsidR="00B95FFD">
        <w:rPr>
          <w:sz w:val="28"/>
          <w:szCs w:val="28"/>
        </w:rPr>
        <w:t> </w:t>
      </w:r>
      <w:r w:rsidRPr="003B222D">
        <w:rPr>
          <w:sz w:val="28"/>
          <w:szCs w:val="28"/>
        </w:rPr>
        <w:t xml:space="preserve">Закон Воронежской </w:t>
      </w:r>
      <w:r>
        <w:rPr>
          <w:sz w:val="28"/>
          <w:szCs w:val="28"/>
        </w:rPr>
        <w:t>области от 20.12.2018 № 168-ОЗ «</w:t>
      </w:r>
      <w:r w:rsidRPr="003B222D">
        <w:rPr>
          <w:sz w:val="28"/>
          <w:szCs w:val="28"/>
        </w:rPr>
        <w:t>О стратегии социально-экономического развити</w:t>
      </w:r>
      <w:r>
        <w:rPr>
          <w:sz w:val="28"/>
          <w:szCs w:val="28"/>
        </w:rPr>
        <w:t>я Воронежской области на период до 2035 года».</w:t>
      </w:r>
    </w:p>
    <w:p w:rsidR="005650AC" w:rsidRDefault="005650AC" w:rsidP="007351A3">
      <w:pPr>
        <w:pStyle w:val="a9"/>
        <w:widowControl/>
        <w:tabs>
          <w:tab w:val="left" w:pos="1134"/>
        </w:tabs>
        <w:autoSpaceDE/>
        <w:autoSpaceDN/>
        <w:ind w:left="0" w:firstLine="709"/>
        <w:contextualSpacing/>
        <w:jc w:val="both"/>
        <w:rPr>
          <w:sz w:val="28"/>
          <w:szCs w:val="28"/>
        </w:rPr>
      </w:pPr>
      <w:r>
        <w:rPr>
          <w:sz w:val="28"/>
          <w:szCs w:val="28"/>
        </w:rPr>
        <w:lastRenderedPageBreak/>
        <w:t>11.</w:t>
      </w:r>
      <w:r w:rsidR="00B95FFD">
        <w:rPr>
          <w:sz w:val="28"/>
          <w:szCs w:val="28"/>
        </w:rPr>
        <w:t> </w:t>
      </w:r>
      <w:r w:rsidRPr="004C19DE">
        <w:rPr>
          <w:sz w:val="28"/>
          <w:szCs w:val="28"/>
        </w:rPr>
        <w:t>Постановление правительства Воронежской области №</w:t>
      </w:r>
      <w:r>
        <w:rPr>
          <w:sz w:val="28"/>
          <w:szCs w:val="28"/>
        </w:rPr>
        <w:t xml:space="preserve"> 1242 от 29.12.2018 «</w:t>
      </w:r>
      <w:r w:rsidRPr="004C19DE">
        <w:rPr>
          <w:sz w:val="28"/>
          <w:szCs w:val="28"/>
        </w:rPr>
        <w:t xml:space="preserve">О плане мероприятий по реализации Стратегии </w:t>
      </w:r>
      <w:r w:rsidR="00B04415">
        <w:rPr>
          <w:sz w:val="28"/>
          <w:szCs w:val="28"/>
        </w:rPr>
        <w:br/>
      </w:r>
      <w:r w:rsidRPr="004C19DE">
        <w:rPr>
          <w:sz w:val="28"/>
          <w:szCs w:val="28"/>
        </w:rPr>
        <w:t>социально-экономического развития Воронежской</w:t>
      </w:r>
      <w:r>
        <w:rPr>
          <w:sz w:val="28"/>
          <w:szCs w:val="28"/>
        </w:rPr>
        <w:t xml:space="preserve"> области на период до 2035 года»</w:t>
      </w:r>
      <w:r w:rsidRPr="004C19DE">
        <w:rPr>
          <w:sz w:val="28"/>
          <w:szCs w:val="28"/>
        </w:rPr>
        <w:t xml:space="preserve"> (в ред. постановления правительства Воронежской области от 24.12.2019 № 1284)</w:t>
      </w:r>
      <w:r w:rsidR="00590023">
        <w:rPr>
          <w:sz w:val="28"/>
          <w:szCs w:val="28"/>
        </w:rPr>
        <w:t>.</w:t>
      </w:r>
    </w:p>
    <w:p w:rsidR="005650AC" w:rsidRPr="00EC518F" w:rsidRDefault="005650AC" w:rsidP="007351A3">
      <w:pPr>
        <w:pStyle w:val="a9"/>
        <w:widowControl/>
        <w:tabs>
          <w:tab w:val="left" w:pos="1134"/>
        </w:tabs>
        <w:autoSpaceDE/>
        <w:autoSpaceDN/>
        <w:ind w:left="0" w:firstLine="709"/>
        <w:contextualSpacing/>
        <w:jc w:val="both"/>
        <w:rPr>
          <w:sz w:val="28"/>
          <w:szCs w:val="28"/>
        </w:rPr>
      </w:pPr>
      <w:r w:rsidRPr="00EC518F">
        <w:rPr>
          <w:sz w:val="28"/>
          <w:szCs w:val="28"/>
        </w:rPr>
        <w:t xml:space="preserve">Таким образом, предлагаем разработать совокупность </w:t>
      </w:r>
      <w:r w:rsidRPr="00EC518F">
        <w:rPr>
          <w:spacing w:val="-1"/>
          <w:sz w:val="28"/>
          <w:szCs w:val="28"/>
        </w:rPr>
        <w:t xml:space="preserve">комплексных и взаимосвязанных мероприятий, которые будут рассмотрены в </w:t>
      </w:r>
      <w:r w:rsidRPr="00EC518F">
        <w:rPr>
          <w:sz w:val="28"/>
          <w:szCs w:val="28"/>
        </w:rPr>
        <w:t>следующих разделах.</w:t>
      </w:r>
    </w:p>
    <w:p w:rsidR="005650AC" w:rsidRDefault="005650AC" w:rsidP="007351A3">
      <w:pPr>
        <w:shd w:val="clear" w:color="auto" w:fill="FFFFFF"/>
        <w:jc w:val="center"/>
        <w:rPr>
          <w:b/>
          <w:bCs/>
          <w:spacing w:val="-6"/>
          <w:sz w:val="28"/>
          <w:szCs w:val="28"/>
        </w:rPr>
      </w:pPr>
      <w:r>
        <w:rPr>
          <w:b/>
          <w:bCs/>
          <w:spacing w:val="-3"/>
          <w:sz w:val="28"/>
          <w:szCs w:val="28"/>
        </w:rPr>
        <w:br w:type="page"/>
      </w:r>
      <w:r>
        <w:rPr>
          <w:b/>
          <w:bCs/>
          <w:spacing w:val="-3"/>
          <w:sz w:val="28"/>
          <w:szCs w:val="28"/>
        </w:rPr>
        <w:lastRenderedPageBreak/>
        <w:t xml:space="preserve">3. Ключевые области деятельности Института в </w:t>
      </w:r>
      <w:r>
        <w:rPr>
          <w:b/>
          <w:bCs/>
          <w:spacing w:val="-2"/>
          <w:sz w:val="28"/>
          <w:szCs w:val="28"/>
        </w:rPr>
        <w:t xml:space="preserve">рамках программы развития АНОО ВО «ВЭПИ» по 2025 </w:t>
      </w:r>
      <w:r>
        <w:rPr>
          <w:b/>
          <w:bCs/>
          <w:spacing w:val="-6"/>
          <w:sz w:val="28"/>
          <w:szCs w:val="28"/>
        </w:rPr>
        <w:t>год</w:t>
      </w:r>
    </w:p>
    <w:p w:rsidR="005650AC" w:rsidRDefault="005650AC" w:rsidP="007351A3">
      <w:pPr>
        <w:shd w:val="clear" w:color="auto" w:fill="FFFFFF"/>
        <w:jc w:val="center"/>
      </w:pPr>
    </w:p>
    <w:p w:rsidR="005650AC" w:rsidRPr="008D16D1" w:rsidRDefault="005650AC" w:rsidP="007351A3">
      <w:pPr>
        <w:jc w:val="center"/>
        <w:rPr>
          <w:b/>
          <w:szCs w:val="28"/>
          <w:lang w:bidi="ru-RU"/>
        </w:rPr>
      </w:pPr>
      <w:r>
        <w:rPr>
          <w:b/>
          <w:bCs/>
          <w:sz w:val="28"/>
          <w:szCs w:val="28"/>
          <w:lang w:bidi="ru-RU"/>
        </w:rPr>
        <w:t xml:space="preserve">3.1. </w:t>
      </w:r>
      <w:r w:rsidRPr="005E1EA7">
        <w:rPr>
          <w:b/>
          <w:bCs/>
          <w:sz w:val="28"/>
          <w:szCs w:val="28"/>
          <w:lang w:bidi="ru-RU"/>
        </w:rPr>
        <w:t xml:space="preserve">Развитие инновационно-образовательной деятельности </w:t>
      </w:r>
      <w:r>
        <w:rPr>
          <w:b/>
          <w:bCs/>
          <w:sz w:val="28"/>
          <w:szCs w:val="28"/>
          <w:lang w:bidi="ru-RU"/>
        </w:rPr>
        <w:t>Института</w:t>
      </w:r>
    </w:p>
    <w:p w:rsidR="005650AC" w:rsidRPr="007351A3" w:rsidRDefault="005650AC" w:rsidP="007351A3">
      <w:pPr>
        <w:pStyle w:val="2"/>
        <w:keepNext w:val="0"/>
        <w:spacing w:before="0" w:after="0"/>
        <w:ind w:firstLine="709"/>
        <w:jc w:val="both"/>
        <w:rPr>
          <w:b w:val="0"/>
          <w:i w:val="0"/>
        </w:rPr>
      </w:pPr>
    </w:p>
    <w:p w:rsidR="005650AC" w:rsidRPr="00017612" w:rsidRDefault="005650AC" w:rsidP="007351A3">
      <w:pPr>
        <w:pStyle w:val="2"/>
        <w:keepNext w:val="0"/>
        <w:spacing w:before="0" w:after="0"/>
        <w:ind w:firstLine="709"/>
        <w:jc w:val="both"/>
        <w:rPr>
          <w:rFonts w:ascii="Times New Roman" w:hAnsi="Times New Roman"/>
          <w:b w:val="0"/>
          <w:i w:val="0"/>
        </w:rPr>
      </w:pPr>
      <w:r w:rsidRPr="00017612">
        <w:rPr>
          <w:rFonts w:ascii="Times New Roman" w:hAnsi="Times New Roman"/>
          <w:b w:val="0"/>
          <w:i w:val="0"/>
        </w:rPr>
        <w:t>Основны</w:t>
      </w:r>
      <w:r>
        <w:rPr>
          <w:rFonts w:ascii="Times New Roman" w:hAnsi="Times New Roman"/>
          <w:b w:val="0"/>
          <w:i w:val="0"/>
        </w:rPr>
        <w:t>ми</w:t>
      </w:r>
      <w:r w:rsidRPr="00017612">
        <w:rPr>
          <w:rFonts w:ascii="Times New Roman" w:hAnsi="Times New Roman"/>
          <w:b w:val="0"/>
          <w:i w:val="0"/>
        </w:rPr>
        <w:t xml:space="preserve"> задачами Института по направлению развития образовательной деятельности являются:</w:t>
      </w:r>
    </w:p>
    <w:p w:rsidR="005650AC" w:rsidRDefault="005650AC" w:rsidP="007351A3">
      <w:pPr>
        <w:pStyle w:val="TableParagraph"/>
        <w:tabs>
          <w:tab w:val="left" w:pos="1263"/>
          <w:tab w:val="left" w:pos="2869"/>
          <w:tab w:val="left" w:pos="3444"/>
          <w:tab w:val="left" w:pos="4377"/>
          <w:tab w:val="left" w:pos="5950"/>
          <w:tab w:val="left" w:pos="7350"/>
          <w:tab w:val="left" w:pos="8563"/>
        </w:tabs>
        <w:ind w:left="0" w:firstLine="709"/>
        <w:jc w:val="both"/>
      </w:pPr>
      <w:r w:rsidRPr="00017612">
        <w:rPr>
          <w:sz w:val="28"/>
          <w:szCs w:val="28"/>
        </w:rPr>
        <w:t>1.</w:t>
      </w:r>
      <w:r w:rsidR="00A03FC7">
        <w:rPr>
          <w:sz w:val="28"/>
          <w:szCs w:val="28"/>
        </w:rPr>
        <w:t> </w:t>
      </w:r>
      <w:r w:rsidRPr="00017612">
        <w:rPr>
          <w:sz w:val="28"/>
          <w:szCs w:val="28"/>
        </w:rPr>
        <w:t>Развитие Института</w:t>
      </w:r>
      <w:r>
        <w:rPr>
          <w:sz w:val="28"/>
          <w:szCs w:val="28"/>
        </w:rPr>
        <w:t xml:space="preserve"> </w:t>
      </w:r>
      <w:r w:rsidRPr="00017612">
        <w:rPr>
          <w:sz w:val="28"/>
          <w:szCs w:val="28"/>
        </w:rPr>
        <w:t xml:space="preserve">как центра образования, </w:t>
      </w:r>
      <w:r>
        <w:rPr>
          <w:sz w:val="28"/>
          <w:szCs w:val="28"/>
        </w:rPr>
        <w:t xml:space="preserve">позволяющего предоставлять населению непрерывное открытое инновационное образование в течение всей жизни по месту жительства или работы, </w:t>
      </w:r>
      <w:r>
        <w:rPr>
          <w:spacing w:val="-1"/>
          <w:sz w:val="28"/>
          <w:szCs w:val="28"/>
        </w:rPr>
        <w:t>независимо от социального статуса или местонахождения.</w:t>
      </w:r>
    </w:p>
    <w:p w:rsidR="005650AC" w:rsidRPr="00017612" w:rsidRDefault="005650AC" w:rsidP="007351A3">
      <w:pPr>
        <w:pStyle w:val="TableParagraph"/>
        <w:ind w:left="0" w:firstLine="709"/>
        <w:jc w:val="both"/>
        <w:rPr>
          <w:sz w:val="28"/>
          <w:szCs w:val="28"/>
        </w:rPr>
      </w:pPr>
      <w:r>
        <w:rPr>
          <w:sz w:val="28"/>
          <w:szCs w:val="28"/>
        </w:rPr>
        <w:t>2.</w:t>
      </w:r>
      <w:r w:rsidR="00A03FC7">
        <w:rPr>
          <w:sz w:val="28"/>
          <w:szCs w:val="28"/>
        </w:rPr>
        <w:t> </w:t>
      </w:r>
      <w:r w:rsidRPr="00017612">
        <w:rPr>
          <w:sz w:val="28"/>
          <w:szCs w:val="28"/>
        </w:rPr>
        <w:t>Переход к нелинейной модели организации образовательного процесса и педагогической логистики, обеспечению образовательных конструкторов, модульных</w:t>
      </w:r>
      <w:r w:rsidRPr="00017612">
        <w:rPr>
          <w:spacing w:val="42"/>
          <w:sz w:val="28"/>
          <w:szCs w:val="28"/>
        </w:rPr>
        <w:t xml:space="preserve"> </w:t>
      </w:r>
      <w:r w:rsidRPr="00017612">
        <w:rPr>
          <w:sz w:val="28"/>
          <w:szCs w:val="28"/>
        </w:rPr>
        <w:t>схем</w:t>
      </w:r>
      <w:r w:rsidRPr="00017612">
        <w:rPr>
          <w:spacing w:val="39"/>
          <w:sz w:val="28"/>
          <w:szCs w:val="28"/>
        </w:rPr>
        <w:t xml:space="preserve"> </w:t>
      </w:r>
      <w:r w:rsidRPr="00017612">
        <w:rPr>
          <w:sz w:val="28"/>
          <w:szCs w:val="28"/>
        </w:rPr>
        <w:t>образовательных</w:t>
      </w:r>
      <w:r w:rsidRPr="00017612">
        <w:rPr>
          <w:spacing w:val="40"/>
          <w:sz w:val="28"/>
          <w:szCs w:val="28"/>
        </w:rPr>
        <w:t xml:space="preserve"> </w:t>
      </w:r>
      <w:r w:rsidRPr="00017612">
        <w:rPr>
          <w:sz w:val="28"/>
          <w:szCs w:val="28"/>
        </w:rPr>
        <w:t>программ</w:t>
      </w:r>
      <w:r w:rsidRPr="00017612">
        <w:rPr>
          <w:spacing w:val="44"/>
          <w:sz w:val="28"/>
          <w:szCs w:val="28"/>
        </w:rPr>
        <w:t xml:space="preserve"> </w:t>
      </w:r>
      <w:r w:rsidRPr="00017612">
        <w:rPr>
          <w:sz w:val="28"/>
          <w:szCs w:val="28"/>
        </w:rPr>
        <w:t>(очно-онлайн,</w:t>
      </w:r>
      <w:r w:rsidRPr="00017612">
        <w:rPr>
          <w:spacing w:val="41"/>
          <w:sz w:val="28"/>
          <w:szCs w:val="28"/>
        </w:rPr>
        <w:t xml:space="preserve"> </w:t>
      </w:r>
      <w:r w:rsidRPr="00017612">
        <w:rPr>
          <w:sz w:val="28"/>
          <w:szCs w:val="28"/>
        </w:rPr>
        <w:t>синхронно-асинхронно, линейно-нелинейно и пр.).</w:t>
      </w:r>
    </w:p>
    <w:p w:rsidR="005650AC" w:rsidRPr="00017612" w:rsidRDefault="005650AC" w:rsidP="007351A3">
      <w:pPr>
        <w:pStyle w:val="TableParagraph"/>
        <w:ind w:left="0" w:firstLine="709"/>
        <w:jc w:val="both"/>
        <w:rPr>
          <w:sz w:val="28"/>
          <w:szCs w:val="28"/>
        </w:rPr>
      </w:pPr>
      <w:r>
        <w:rPr>
          <w:sz w:val="28"/>
          <w:szCs w:val="28"/>
        </w:rPr>
        <w:t>3.</w:t>
      </w:r>
      <w:r w:rsidR="00A03FC7">
        <w:rPr>
          <w:sz w:val="28"/>
          <w:szCs w:val="28"/>
        </w:rPr>
        <w:t> </w:t>
      </w:r>
      <w:r w:rsidRPr="00017612">
        <w:rPr>
          <w:sz w:val="28"/>
          <w:szCs w:val="28"/>
        </w:rPr>
        <w:t>Развитие гибкости, чтобы предоставлять образовательный опыт различной длительности (от очень краткого, составляющего часы, до очень длительного, длящегося годами), различной интенсивности (от очень высокой (живые ролевые игры) до низкой (созерцание)), используя различные образовательные стили (кооперативные и конкурентные, когнитивные и эмоциональные, партисипативные и наблюдательные, практико</w:t>
      </w:r>
      <w:r w:rsidR="001F7CE8">
        <w:rPr>
          <w:sz w:val="28"/>
          <w:szCs w:val="28"/>
        </w:rPr>
        <w:t>-</w:t>
      </w:r>
      <w:r w:rsidRPr="00017612">
        <w:rPr>
          <w:sz w:val="28"/>
          <w:szCs w:val="28"/>
        </w:rPr>
        <w:t>и теоретико-ориентированные и т.д.).</w:t>
      </w:r>
    </w:p>
    <w:p w:rsidR="005650AC" w:rsidRPr="00017612" w:rsidRDefault="005650AC" w:rsidP="007351A3">
      <w:pPr>
        <w:pStyle w:val="TableParagraph"/>
        <w:ind w:left="0" w:firstLine="709"/>
        <w:jc w:val="both"/>
        <w:rPr>
          <w:sz w:val="28"/>
          <w:szCs w:val="28"/>
        </w:rPr>
      </w:pPr>
      <w:r>
        <w:rPr>
          <w:sz w:val="28"/>
          <w:szCs w:val="28"/>
        </w:rPr>
        <w:t>3.</w:t>
      </w:r>
      <w:r w:rsidR="00A03FC7">
        <w:rPr>
          <w:sz w:val="28"/>
          <w:szCs w:val="28"/>
        </w:rPr>
        <w:t> </w:t>
      </w:r>
      <w:r w:rsidRPr="00017612">
        <w:rPr>
          <w:sz w:val="28"/>
          <w:szCs w:val="28"/>
        </w:rPr>
        <w:t>Повышение качества образовательных программ на основе внедрения результатов научных исследований и анализа потребностей стейкхолдеров.</w:t>
      </w:r>
    </w:p>
    <w:p w:rsidR="005650AC" w:rsidRPr="00017612" w:rsidRDefault="005650AC" w:rsidP="007351A3">
      <w:pPr>
        <w:pStyle w:val="TableParagraph"/>
        <w:ind w:left="0" w:firstLine="709"/>
        <w:jc w:val="both"/>
        <w:rPr>
          <w:sz w:val="28"/>
          <w:szCs w:val="28"/>
        </w:rPr>
      </w:pPr>
      <w:r>
        <w:rPr>
          <w:spacing w:val="-7"/>
          <w:sz w:val="28"/>
          <w:szCs w:val="28"/>
        </w:rPr>
        <w:t>4.</w:t>
      </w:r>
      <w:r w:rsidR="00A03FC7">
        <w:rPr>
          <w:spacing w:val="-7"/>
          <w:sz w:val="28"/>
          <w:szCs w:val="28"/>
        </w:rPr>
        <w:t> </w:t>
      </w:r>
      <w:r w:rsidRPr="00017612">
        <w:rPr>
          <w:spacing w:val="-7"/>
          <w:sz w:val="28"/>
          <w:szCs w:val="28"/>
        </w:rPr>
        <w:t xml:space="preserve">Организация образовательного </w:t>
      </w:r>
      <w:r w:rsidRPr="00017612">
        <w:rPr>
          <w:spacing w:val="-6"/>
          <w:sz w:val="28"/>
          <w:szCs w:val="28"/>
        </w:rPr>
        <w:t xml:space="preserve">процесса </w:t>
      </w:r>
      <w:r w:rsidRPr="00017612">
        <w:rPr>
          <w:sz w:val="28"/>
          <w:szCs w:val="28"/>
        </w:rPr>
        <w:t xml:space="preserve">на </w:t>
      </w:r>
      <w:r w:rsidRPr="00017612">
        <w:rPr>
          <w:spacing w:val="-6"/>
          <w:sz w:val="28"/>
          <w:szCs w:val="28"/>
        </w:rPr>
        <w:t xml:space="preserve">основе принципов </w:t>
      </w:r>
      <w:r w:rsidRPr="00017612">
        <w:rPr>
          <w:spacing w:val="-7"/>
          <w:sz w:val="28"/>
          <w:szCs w:val="28"/>
        </w:rPr>
        <w:t xml:space="preserve">целенаправленности, ориентированности </w:t>
      </w:r>
      <w:r w:rsidRPr="00017612">
        <w:rPr>
          <w:sz w:val="28"/>
          <w:szCs w:val="28"/>
        </w:rPr>
        <w:t xml:space="preserve">на </w:t>
      </w:r>
      <w:r w:rsidRPr="00017612">
        <w:rPr>
          <w:spacing w:val="-6"/>
          <w:sz w:val="28"/>
          <w:szCs w:val="28"/>
        </w:rPr>
        <w:t xml:space="preserve">личность обучаемого, </w:t>
      </w:r>
      <w:r w:rsidRPr="00017612">
        <w:rPr>
          <w:spacing w:val="-7"/>
          <w:sz w:val="28"/>
          <w:szCs w:val="28"/>
        </w:rPr>
        <w:t xml:space="preserve">опережающего </w:t>
      </w:r>
      <w:r w:rsidRPr="00017612">
        <w:rPr>
          <w:spacing w:val="-6"/>
          <w:sz w:val="28"/>
          <w:szCs w:val="28"/>
        </w:rPr>
        <w:t xml:space="preserve">развития, вариативности, </w:t>
      </w:r>
      <w:r w:rsidRPr="00017612">
        <w:rPr>
          <w:spacing w:val="-7"/>
          <w:sz w:val="28"/>
          <w:szCs w:val="28"/>
        </w:rPr>
        <w:t xml:space="preserve">прагматической </w:t>
      </w:r>
      <w:r w:rsidRPr="00017612">
        <w:rPr>
          <w:spacing w:val="-6"/>
          <w:sz w:val="28"/>
          <w:szCs w:val="28"/>
        </w:rPr>
        <w:t xml:space="preserve">полезности, </w:t>
      </w:r>
      <w:r w:rsidRPr="00017612">
        <w:rPr>
          <w:spacing w:val="-7"/>
          <w:sz w:val="28"/>
          <w:szCs w:val="28"/>
        </w:rPr>
        <w:t xml:space="preserve">сотрудничества, интерактивного </w:t>
      </w:r>
      <w:r w:rsidRPr="00017612">
        <w:rPr>
          <w:spacing w:val="-6"/>
          <w:sz w:val="28"/>
          <w:szCs w:val="28"/>
        </w:rPr>
        <w:t>рефлексивного диалога,</w:t>
      </w:r>
      <w:r w:rsidRPr="00017612">
        <w:rPr>
          <w:sz w:val="28"/>
          <w:szCs w:val="28"/>
        </w:rPr>
        <w:t xml:space="preserve"> информационной поддержки всех этапов обучения.</w:t>
      </w:r>
    </w:p>
    <w:p w:rsidR="005650AC" w:rsidRPr="00017612" w:rsidRDefault="005650AC" w:rsidP="007351A3">
      <w:pPr>
        <w:pStyle w:val="TableParagraph"/>
        <w:ind w:left="0" w:firstLine="709"/>
        <w:jc w:val="both"/>
        <w:rPr>
          <w:sz w:val="28"/>
          <w:szCs w:val="28"/>
        </w:rPr>
      </w:pPr>
      <w:r>
        <w:rPr>
          <w:sz w:val="28"/>
          <w:szCs w:val="28"/>
        </w:rPr>
        <w:t>5.</w:t>
      </w:r>
      <w:r w:rsidR="00A03FC7">
        <w:rPr>
          <w:sz w:val="28"/>
          <w:szCs w:val="28"/>
        </w:rPr>
        <w:t> </w:t>
      </w:r>
      <w:r w:rsidRPr="00017612">
        <w:rPr>
          <w:sz w:val="28"/>
          <w:szCs w:val="28"/>
        </w:rPr>
        <w:t>Цифровые образовательные платформы: смешанное и онлайн-обучение, виртуальные образовательные среды, интерактивные среды. Переход к использованию дистанционных обучающих платформ, интегрированных в международную образовательную среду – массовые открытые online-курсы (MOOCs), развитие online-коммуникаций со студентами,</w:t>
      </w:r>
      <w:r w:rsidRPr="00017612">
        <w:rPr>
          <w:spacing w:val="9"/>
          <w:sz w:val="28"/>
          <w:szCs w:val="28"/>
        </w:rPr>
        <w:t xml:space="preserve"> </w:t>
      </w:r>
      <w:r w:rsidRPr="00017612">
        <w:rPr>
          <w:sz w:val="28"/>
          <w:szCs w:val="28"/>
        </w:rPr>
        <w:t>совершенствование</w:t>
      </w:r>
      <w:r>
        <w:rPr>
          <w:sz w:val="28"/>
          <w:szCs w:val="28"/>
        </w:rPr>
        <w:t xml:space="preserve"> </w:t>
      </w:r>
      <w:r w:rsidRPr="00017612">
        <w:rPr>
          <w:sz w:val="28"/>
          <w:szCs w:val="28"/>
        </w:rPr>
        <w:t>электронного контента всех учебных курсов.</w:t>
      </w:r>
    </w:p>
    <w:p w:rsidR="005650AC" w:rsidRPr="00017612" w:rsidRDefault="005650AC" w:rsidP="007351A3">
      <w:pPr>
        <w:pStyle w:val="TableParagraph"/>
        <w:ind w:left="0" w:firstLine="709"/>
        <w:jc w:val="both"/>
        <w:rPr>
          <w:sz w:val="28"/>
          <w:szCs w:val="28"/>
        </w:rPr>
      </w:pPr>
      <w:r>
        <w:rPr>
          <w:sz w:val="28"/>
          <w:szCs w:val="28"/>
        </w:rPr>
        <w:t>6.</w:t>
      </w:r>
      <w:r w:rsidR="00A03FC7">
        <w:rPr>
          <w:sz w:val="28"/>
          <w:szCs w:val="28"/>
        </w:rPr>
        <w:t> </w:t>
      </w:r>
      <w:r w:rsidRPr="00017612">
        <w:rPr>
          <w:sz w:val="28"/>
          <w:szCs w:val="28"/>
        </w:rPr>
        <w:t>Развитие персонализированных (ч</w:t>
      </w:r>
      <w:r>
        <w:rPr>
          <w:sz w:val="28"/>
          <w:szCs w:val="28"/>
        </w:rPr>
        <w:t>еловек-</w:t>
      </w:r>
      <w:r w:rsidRPr="00017612">
        <w:rPr>
          <w:sz w:val="28"/>
          <w:szCs w:val="28"/>
        </w:rPr>
        <w:t>IT) и коллективных (человек-человек: коворкинг, нетворкинг) сред обучения.</w:t>
      </w:r>
    </w:p>
    <w:p w:rsidR="005650AC" w:rsidRPr="00017612" w:rsidRDefault="005650AC" w:rsidP="007351A3">
      <w:pPr>
        <w:pStyle w:val="TableParagraph"/>
        <w:tabs>
          <w:tab w:val="left" w:pos="1440"/>
          <w:tab w:val="left" w:pos="1769"/>
          <w:tab w:val="left" w:pos="3030"/>
          <w:tab w:val="left" w:pos="4661"/>
          <w:tab w:val="left" w:pos="6038"/>
          <w:tab w:val="left" w:pos="7568"/>
        </w:tabs>
        <w:ind w:left="0" w:firstLine="709"/>
        <w:jc w:val="both"/>
        <w:rPr>
          <w:sz w:val="28"/>
          <w:szCs w:val="28"/>
        </w:rPr>
      </w:pPr>
      <w:r>
        <w:rPr>
          <w:sz w:val="28"/>
          <w:szCs w:val="28"/>
        </w:rPr>
        <w:t>7.</w:t>
      </w:r>
      <w:r w:rsidR="00A03FC7">
        <w:rPr>
          <w:sz w:val="28"/>
          <w:szCs w:val="28"/>
        </w:rPr>
        <w:t> </w:t>
      </w:r>
      <w:r>
        <w:rPr>
          <w:sz w:val="28"/>
          <w:szCs w:val="28"/>
        </w:rPr>
        <w:t xml:space="preserve">Разработка и внедрение </w:t>
      </w:r>
      <w:r w:rsidRPr="00017612">
        <w:rPr>
          <w:sz w:val="28"/>
          <w:szCs w:val="28"/>
        </w:rPr>
        <w:t>инстр</w:t>
      </w:r>
      <w:r>
        <w:rPr>
          <w:sz w:val="28"/>
          <w:szCs w:val="28"/>
        </w:rPr>
        <w:t xml:space="preserve">ументов и технологий </w:t>
      </w:r>
      <w:r w:rsidRPr="00017612">
        <w:rPr>
          <w:sz w:val="28"/>
          <w:szCs w:val="28"/>
        </w:rPr>
        <w:t>образования, помогающих создавать персонализированные траектории в образовании, карьере.</w:t>
      </w:r>
    </w:p>
    <w:p w:rsidR="005650AC" w:rsidRPr="00017612" w:rsidRDefault="005650AC" w:rsidP="007351A3">
      <w:pPr>
        <w:pStyle w:val="TableParagraph"/>
        <w:ind w:left="0" w:firstLine="709"/>
        <w:jc w:val="both"/>
        <w:rPr>
          <w:sz w:val="28"/>
          <w:szCs w:val="28"/>
        </w:rPr>
      </w:pPr>
      <w:r>
        <w:rPr>
          <w:sz w:val="28"/>
          <w:szCs w:val="28"/>
        </w:rPr>
        <w:t>8.</w:t>
      </w:r>
      <w:r w:rsidR="00A03FC7">
        <w:rPr>
          <w:sz w:val="28"/>
          <w:szCs w:val="28"/>
        </w:rPr>
        <w:t> </w:t>
      </w:r>
      <w:r w:rsidRPr="00017612">
        <w:rPr>
          <w:sz w:val="28"/>
          <w:szCs w:val="28"/>
        </w:rPr>
        <w:t>Разработка и внедрение организационно-педагогических условий для опережающей практико</w:t>
      </w:r>
      <w:r>
        <w:rPr>
          <w:sz w:val="28"/>
          <w:szCs w:val="28"/>
        </w:rPr>
        <w:t>-</w:t>
      </w:r>
      <w:r w:rsidRPr="00017612">
        <w:rPr>
          <w:sz w:val="28"/>
          <w:szCs w:val="28"/>
        </w:rPr>
        <w:t xml:space="preserve">ориентированной подготовки </w:t>
      </w:r>
      <w:r>
        <w:rPr>
          <w:sz w:val="28"/>
          <w:szCs w:val="28"/>
        </w:rPr>
        <w:t>специалистов</w:t>
      </w:r>
      <w:r w:rsidRPr="00017612">
        <w:rPr>
          <w:sz w:val="28"/>
          <w:szCs w:val="28"/>
        </w:rPr>
        <w:t xml:space="preserve"> для цифрового </w:t>
      </w:r>
      <w:r>
        <w:rPr>
          <w:sz w:val="28"/>
          <w:szCs w:val="28"/>
        </w:rPr>
        <w:t>общества</w:t>
      </w:r>
      <w:r w:rsidRPr="00017612">
        <w:rPr>
          <w:sz w:val="28"/>
          <w:szCs w:val="28"/>
        </w:rPr>
        <w:t>.</w:t>
      </w:r>
    </w:p>
    <w:p w:rsidR="005650AC" w:rsidRPr="00017612" w:rsidRDefault="005650AC" w:rsidP="007351A3">
      <w:pPr>
        <w:pStyle w:val="TableParagraph"/>
        <w:ind w:left="0" w:firstLine="709"/>
        <w:jc w:val="both"/>
        <w:rPr>
          <w:sz w:val="28"/>
          <w:szCs w:val="28"/>
        </w:rPr>
      </w:pPr>
      <w:r>
        <w:rPr>
          <w:sz w:val="28"/>
          <w:szCs w:val="28"/>
        </w:rPr>
        <w:t>9.</w:t>
      </w:r>
      <w:r w:rsidR="00A03FC7">
        <w:rPr>
          <w:sz w:val="28"/>
          <w:szCs w:val="28"/>
        </w:rPr>
        <w:t> </w:t>
      </w:r>
      <w:r>
        <w:rPr>
          <w:sz w:val="28"/>
          <w:szCs w:val="28"/>
        </w:rPr>
        <w:t>Формирование с</w:t>
      </w:r>
      <w:r w:rsidRPr="00017612">
        <w:rPr>
          <w:sz w:val="28"/>
          <w:szCs w:val="28"/>
        </w:rPr>
        <w:t>ред</w:t>
      </w:r>
      <w:r>
        <w:rPr>
          <w:sz w:val="28"/>
          <w:szCs w:val="28"/>
        </w:rPr>
        <w:t>ы</w:t>
      </w:r>
      <w:r w:rsidRPr="00017612">
        <w:rPr>
          <w:sz w:val="28"/>
          <w:szCs w:val="28"/>
        </w:rPr>
        <w:t xml:space="preserve"> для отработки </w:t>
      </w:r>
      <w:r>
        <w:rPr>
          <w:sz w:val="28"/>
          <w:szCs w:val="28"/>
        </w:rPr>
        <w:t xml:space="preserve">технологий и компетенций, </w:t>
      </w:r>
      <w:r>
        <w:rPr>
          <w:sz w:val="28"/>
          <w:szCs w:val="28"/>
        </w:rPr>
        <w:lastRenderedPageBreak/>
        <w:t>центров</w:t>
      </w:r>
      <w:r w:rsidRPr="00017612">
        <w:rPr>
          <w:sz w:val="28"/>
          <w:szCs w:val="28"/>
        </w:rPr>
        <w:t xml:space="preserve"> развития компетенций,</w:t>
      </w:r>
      <w:r>
        <w:rPr>
          <w:sz w:val="28"/>
          <w:szCs w:val="28"/>
        </w:rPr>
        <w:t xml:space="preserve"> стартап-студий и полигонов</w:t>
      </w:r>
      <w:r w:rsidRPr="00017612">
        <w:rPr>
          <w:sz w:val="28"/>
          <w:szCs w:val="28"/>
        </w:rPr>
        <w:t>.</w:t>
      </w:r>
    </w:p>
    <w:p w:rsidR="005650AC" w:rsidRDefault="005650AC" w:rsidP="007351A3">
      <w:pPr>
        <w:pStyle w:val="TableParagraph"/>
        <w:tabs>
          <w:tab w:val="left" w:pos="459"/>
          <w:tab w:val="left" w:pos="1574"/>
          <w:tab w:val="left" w:pos="2824"/>
          <w:tab w:val="left" w:pos="3071"/>
          <w:tab w:val="left" w:pos="4309"/>
          <w:tab w:val="left" w:pos="4657"/>
          <w:tab w:val="left" w:pos="4964"/>
          <w:tab w:val="left" w:pos="6346"/>
          <w:tab w:val="left" w:pos="6762"/>
          <w:tab w:val="left" w:pos="7087"/>
          <w:tab w:val="left" w:pos="8656"/>
        </w:tabs>
        <w:ind w:left="0" w:firstLine="709"/>
        <w:jc w:val="both"/>
        <w:rPr>
          <w:sz w:val="28"/>
          <w:szCs w:val="28"/>
        </w:rPr>
      </w:pPr>
      <w:r>
        <w:rPr>
          <w:sz w:val="28"/>
          <w:szCs w:val="28"/>
        </w:rPr>
        <w:t>10.</w:t>
      </w:r>
      <w:r w:rsidR="00A03FC7">
        <w:rPr>
          <w:sz w:val="28"/>
          <w:szCs w:val="28"/>
        </w:rPr>
        <w:t> </w:t>
      </w:r>
      <w:r w:rsidRPr="00017612">
        <w:rPr>
          <w:sz w:val="28"/>
          <w:szCs w:val="28"/>
        </w:rPr>
        <w:t>Выделение</w:t>
      </w:r>
      <w:r>
        <w:rPr>
          <w:sz w:val="28"/>
          <w:szCs w:val="28"/>
        </w:rPr>
        <w:t xml:space="preserve"> </w:t>
      </w:r>
      <w:r w:rsidRPr="00017612">
        <w:rPr>
          <w:spacing w:val="-1"/>
          <w:sz w:val="28"/>
          <w:szCs w:val="28"/>
        </w:rPr>
        <w:t>флагманских</w:t>
      </w:r>
      <w:r>
        <w:rPr>
          <w:spacing w:val="-1"/>
          <w:sz w:val="28"/>
          <w:szCs w:val="28"/>
        </w:rPr>
        <w:t xml:space="preserve"> </w:t>
      </w:r>
      <w:r>
        <w:rPr>
          <w:sz w:val="28"/>
          <w:szCs w:val="28"/>
        </w:rPr>
        <w:t xml:space="preserve">программ с </w:t>
      </w:r>
      <w:r w:rsidRPr="00017612">
        <w:rPr>
          <w:sz w:val="28"/>
          <w:szCs w:val="28"/>
        </w:rPr>
        <w:t xml:space="preserve">соответствующим позиционированием, изменение формата образовательных </w:t>
      </w:r>
      <w:r>
        <w:rPr>
          <w:sz w:val="28"/>
          <w:szCs w:val="28"/>
        </w:rPr>
        <w:t xml:space="preserve">программ для </w:t>
      </w:r>
      <w:r w:rsidRPr="00017612">
        <w:rPr>
          <w:sz w:val="28"/>
          <w:szCs w:val="28"/>
        </w:rPr>
        <w:t>повышения</w:t>
      </w:r>
      <w:r>
        <w:rPr>
          <w:sz w:val="28"/>
          <w:szCs w:val="28"/>
        </w:rPr>
        <w:t xml:space="preserve"> </w:t>
      </w:r>
      <w:r w:rsidRPr="00017612">
        <w:rPr>
          <w:spacing w:val="-8"/>
          <w:sz w:val="28"/>
          <w:szCs w:val="28"/>
        </w:rPr>
        <w:t>их</w:t>
      </w:r>
      <w:r>
        <w:rPr>
          <w:spacing w:val="-8"/>
          <w:sz w:val="28"/>
          <w:szCs w:val="28"/>
        </w:rPr>
        <w:t xml:space="preserve"> </w:t>
      </w:r>
      <w:r w:rsidRPr="00017612">
        <w:rPr>
          <w:sz w:val="28"/>
          <w:szCs w:val="28"/>
        </w:rPr>
        <w:t>привлекательности и качества подготовки.</w:t>
      </w:r>
    </w:p>
    <w:p w:rsidR="005650AC" w:rsidRDefault="005650AC" w:rsidP="007351A3">
      <w:pPr>
        <w:pStyle w:val="TableParagraph"/>
        <w:tabs>
          <w:tab w:val="left" w:pos="459"/>
          <w:tab w:val="left" w:pos="1574"/>
          <w:tab w:val="left" w:pos="2824"/>
          <w:tab w:val="left" w:pos="3071"/>
          <w:tab w:val="left" w:pos="4309"/>
          <w:tab w:val="left" w:pos="4657"/>
          <w:tab w:val="left" w:pos="4964"/>
          <w:tab w:val="left" w:pos="6346"/>
          <w:tab w:val="left" w:pos="6762"/>
          <w:tab w:val="left" w:pos="7087"/>
          <w:tab w:val="left" w:pos="8656"/>
        </w:tabs>
        <w:ind w:left="0" w:firstLine="709"/>
        <w:jc w:val="both"/>
        <w:rPr>
          <w:sz w:val="28"/>
          <w:szCs w:val="28"/>
        </w:rPr>
      </w:pPr>
    </w:p>
    <w:p w:rsidR="005650AC" w:rsidRDefault="005650AC" w:rsidP="007351A3">
      <w:pPr>
        <w:pStyle w:val="TableParagraph"/>
        <w:tabs>
          <w:tab w:val="left" w:pos="459"/>
          <w:tab w:val="left" w:pos="1574"/>
          <w:tab w:val="left" w:pos="2824"/>
          <w:tab w:val="left" w:pos="3071"/>
          <w:tab w:val="left" w:pos="4309"/>
          <w:tab w:val="left" w:pos="4657"/>
          <w:tab w:val="left" w:pos="4964"/>
          <w:tab w:val="left" w:pos="6346"/>
          <w:tab w:val="left" w:pos="6762"/>
          <w:tab w:val="left" w:pos="7087"/>
          <w:tab w:val="left" w:pos="8656"/>
        </w:tabs>
        <w:ind w:left="0" w:firstLine="709"/>
        <w:jc w:val="both"/>
        <w:rPr>
          <w:sz w:val="28"/>
          <w:szCs w:val="28"/>
        </w:rPr>
        <w:sectPr w:rsidR="005650AC" w:rsidSect="000C0DB2">
          <w:headerReference w:type="even" r:id="rId10"/>
          <w:headerReference w:type="default" r:id="rId11"/>
          <w:pgSz w:w="11909" w:h="16834"/>
          <w:pgMar w:top="1247" w:right="737" w:bottom="907" w:left="1814" w:header="720" w:footer="720" w:gutter="0"/>
          <w:cols w:space="60"/>
          <w:noEndnote/>
        </w:sectPr>
      </w:pPr>
    </w:p>
    <w:p w:rsidR="005650AC" w:rsidRDefault="005650AC" w:rsidP="007351A3">
      <w:pPr>
        <w:pStyle w:val="TableParagraph"/>
        <w:tabs>
          <w:tab w:val="left" w:pos="459"/>
          <w:tab w:val="left" w:pos="1574"/>
          <w:tab w:val="left" w:pos="2824"/>
          <w:tab w:val="left" w:pos="3071"/>
          <w:tab w:val="left" w:pos="4309"/>
          <w:tab w:val="left" w:pos="4657"/>
          <w:tab w:val="left" w:pos="4964"/>
          <w:tab w:val="left" w:pos="6346"/>
          <w:tab w:val="left" w:pos="6762"/>
          <w:tab w:val="left" w:pos="7087"/>
          <w:tab w:val="left" w:pos="8656"/>
        </w:tabs>
        <w:ind w:left="0" w:firstLine="709"/>
        <w:jc w:val="center"/>
        <w:rPr>
          <w:bCs/>
          <w:sz w:val="28"/>
          <w:szCs w:val="28"/>
        </w:rPr>
      </w:pPr>
      <w:r>
        <w:rPr>
          <w:sz w:val="28"/>
          <w:szCs w:val="28"/>
        </w:rPr>
        <w:lastRenderedPageBreak/>
        <w:t xml:space="preserve">Таблица 2. Целевые ориентиры </w:t>
      </w:r>
      <w:r w:rsidRPr="00D81F1C">
        <w:rPr>
          <w:bCs/>
          <w:sz w:val="28"/>
          <w:szCs w:val="28"/>
        </w:rPr>
        <w:t>развития инновационно-образовательной деятельности</w:t>
      </w:r>
    </w:p>
    <w:p w:rsidR="00762A84" w:rsidRDefault="00762A84" w:rsidP="007351A3">
      <w:pPr>
        <w:pStyle w:val="TableParagraph"/>
        <w:tabs>
          <w:tab w:val="left" w:pos="459"/>
          <w:tab w:val="left" w:pos="1574"/>
          <w:tab w:val="left" w:pos="2824"/>
          <w:tab w:val="left" w:pos="3071"/>
          <w:tab w:val="left" w:pos="4309"/>
          <w:tab w:val="left" w:pos="4657"/>
          <w:tab w:val="left" w:pos="4964"/>
          <w:tab w:val="left" w:pos="6346"/>
          <w:tab w:val="left" w:pos="6762"/>
          <w:tab w:val="left" w:pos="7087"/>
          <w:tab w:val="left" w:pos="8656"/>
        </w:tabs>
        <w:ind w:left="0" w:firstLine="709"/>
        <w:jc w:val="center"/>
        <w:rPr>
          <w:bCs/>
          <w:sz w:val="28"/>
          <w:szCs w:val="28"/>
        </w:rPr>
      </w:pPr>
    </w:p>
    <w:tbl>
      <w:tblPr>
        <w:tblW w:w="1417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5"/>
        <w:gridCol w:w="6103"/>
        <w:gridCol w:w="2038"/>
        <w:gridCol w:w="888"/>
        <w:gridCol w:w="888"/>
        <w:gridCol w:w="888"/>
        <w:gridCol w:w="890"/>
        <w:gridCol w:w="888"/>
        <w:gridCol w:w="948"/>
      </w:tblGrid>
      <w:tr w:rsidR="007E7111" w:rsidRPr="008E3C1C" w:rsidTr="00174950">
        <w:trPr>
          <w:trHeight w:val="267"/>
        </w:trPr>
        <w:tc>
          <w:tcPr>
            <w:tcW w:w="645"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w:t>
            </w:r>
          </w:p>
        </w:tc>
        <w:tc>
          <w:tcPr>
            <w:tcW w:w="6103"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Цель, целевой показатель</w:t>
            </w:r>
          </w:p>
        </w:tc>
        <w:tc>
          <w:tcPr>
            <w:tcW w:w="2038"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 xml:space="preserve">Базовое </w:t>
            </w:r>
          </w:p>
          <w:p w:rsidR="005650AC" w:rsidRPr="008E3C1C" w:rsidRDefault="005650AC" w:rsidP="007351A3">
            <w:pPr>
              <w:pStyle w:val="TableParagraph"/>
              <w:ind w:left="0"/>
              <w:jc w:val="center"/>
              <w:rPr>
                <w:rFonts w:eastAsia="Calibri"/>
                <w:sz w:val="28"/>
                <w:szCs w:val="28"/>
              </w:rPr>
            </w:pPr>
            <w:r w:rsidRPr="008E3C1C">
              <w:rPr>
                <w:rFonts w:eastAsia="Calibri"/>
                <w:sz w:val="28"/>
                <w:szCs w:val="28"/>
              </w:rPr>
              <w:t>Значение, 2019</w:t>
            </w:r>
          </w:p>
        </w:tc>
        <w:tc>
          <w:tcPr>
            <w:tcW w:w="888"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2020</w:t>
            </w:r>
          </w:p>
        </w:tc>
        <w:tc>
          <w:tcPr>
            <w:tcW w:w="888"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2021</w:t>
            </w:r>
          </w:p>
        </w:tc>
        <w:tc>
          <w:tcPr>
            <w:tcW w:w="888"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2022</w:t>
            </w:r>
          </w:p>
        </w:tc>
        <w:tc>
          <w:tcPr>
            <w:tcW w:w="890"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2023</w:t>
            </w:r>
          </w:p>
        </w:tc>
        <w:tc>
          <w:tcPr>
            <w:tcW w:w="888"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2024</w:t>
            </w:r>
          </w:p>
        </w:tc>
        <w:tc>
          <w:tcPr>
            <w:tcW w:w="948"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2025</w:t>
            </w:r>
          </w:p>
        </w:tc>
      </w:tr>
      <w:tr w:rsidR="007E7111" w:rsidRPr="008E3C1C" w:rsidTr="00174950">
        <w:trPr>
          <w:trHeight w:val="427"/>
        </w:trPr>
        <w:tc>
          <w:tcPr>
            <w:tcW w:w="645"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1.</w:t>
            </w:r>
          </w:p>
        </w:tc>
        <w:tc>
          <w:tcPr>
            <w:tcW w:w="6103" w:type="dxa"/>
            <w:shd w:val="clear" w:color="auto" w:fill="auto"/>
          </w:tcPr>
          <w:p w:rsidR="005650AC" w:rsidRPr="008E3C1C" w:rsidRDefault="005650AC" w:rsidP="007351A3">
            <w:pPr>
              <w:pStyle w:val="TableParagraph"/>
              <w:ind w:left="197" w:right="186"/>
              <w:jc w:val="both"/>
              <w:rPr>
                <w:rFonts w:eastAsia="Calibri"/>
                <w:sz w:val="28"/>
                <w:szCs w:val="28"/>
              </w:rPr>
            </w:pPr>
            <w:r w:rsidRPr="008E3C1C">
              <w:rPr>
                <w:rFonts w:eastAsia="Calibri"/>
                <w:sz w:val="28"/>
                <w:szCs w:val="28"/>
              </w:rPr>
              <w:t>Средний балл ЕГЭ поступивших на программы бакалавриата</w:t>
            </w:r>
          </w:p>
        </w:tc>
        <w:tc>
          <w:tcPr>
            <w:tcW w:w="203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90"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94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r>
      <w:tr w:rsidR="007E7111" w:rsidRPr="008E3C1C" w:rsidTr="00174950">
        <w:trPr>
          <w:trHeight w:val="247"/>
        </w:trPr>
        <w:tc>
          <w:tcPr>
            <w:tcW w:w="645"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2.</w:t>
            </w:r>
          </w:p>
        </w:tc>
        <w:tc>
          <w:tcPr>
            <w:tcW w:w="6103" w:type="dxa"/>
            <w:shd w:val="clear" w:color="auto" w:fill="auto"/>
          </w:tcPr>
          <w:p w:rsidR="005650AC" w:rsidRPr="008E3C1C" w:rsidRDefault="005650AC" w:rsidP="007351A3">
            <w:pPr>
              <w:pStyle w:val="TableParagraph"/>
              <w:ind w:left="197" w:right="186"/>
              <w:jc w:val="both"/>
              <w:rPr>
                <w:rFonts w:eastAsia="Calibri"/>
                <w:sz w:val="28"/>
                <w:szCs w:val="28"/>
              </w:rPr>
            </w:pPr>
            <w:r w:rsidRPr="008E3C1C">
              <w:rPr>
                <w:rFonts w:eastAsia="Calibri"/>
                <w:sz w:val="28"/>
                <w:szCs w:val="28"/>
              </w:rPr>
              <w:t>Доля поступивших из соседних регионов</w:t>
            </w:r>
          </w:p>
        </w:tc>
        <w:tc>
          <w:tcPr>
            <w:tcW w:w="203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90"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94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r>
      <w:tr w:rsidR="007E7111" w:rsidRPr="008E3C1C" w:rsidTr="00174950">
        <w:trPr>
          <w:trHeight w:val="249"/>
        </w:trPr>
        <w:tc>
          <w:tcPr>
            <w:tcW w:w="645"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3.</w:t>
            </w:r>
          </w:p>
        </w:tc>
        <w:tc>
          <w:tcPr>
            <w:tcW w:w="6103" w:type="dxa"/>
            <w:shd w:val="clear" w:color="auto" w:fill="auto"/>
          </w:tcPr>
          <w:p w:rsidR="005650AC" w:rsidRPr="008E3C1C" w:rsidRDefault="005650AC" w:rsidP="007351A3">
            <w:pPr>
              <w:pStyle w:val="TableParagraph"/>
              <w:ind w:left="197" w:right="186"/>
              <w:jc w:val="both"/>
              <w:rPr>
                <w:rFonts w:eastAsia="Calibri"/>
                <w:sz w:val="28"/>
                <w:szCs w:val="28"/>
              </w:rPr>
            </w:pPr>
            <w:r w:rsidRPr="008E3C1C">
              <w:rPr>
                <w:rFonts w:eastAsia="Calibri"/>
                <w:sz w:val="28"/>
                <w:szCs w:val="28"/>
              </w:rPr>
              <w:t>Доля обучающихся по программам магистратуры</w:t>
            </w:r>
          </w:p>
        </w:tc>
        <w:tc>
          <w:tcPr>
            <w:tcW w:w="203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90"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94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r>
      <w:tr w:rsidR="007E7111" w:rsidRPr="008E3C1C" w:rsidTr="00174950">
        <w:trPr>
          <w:trHeight w:val="493"/>
        </w:trPr>
        <w:tc>
          <w:tcPr>
            <w:tcW w:w="645"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4.</w:t>
            </w:r>
          </w:p>
        </w:tc>
        <w:tc>
          <w:tcPr>
            <w:tcW w:w="6103" w:type="dxa"/>
            <w:shd w:val="clear" w:color="auto" w:fill="auto"/>
          </w:tcPr>
          <w:p w:rsidR="005650AC" w:rsidRPr="008E3C1C" w:rsidRDefault="005650AC" w:rsidP="007351A3">
            <w:pPr>
              <w:pStyle w:val="TableParagraph"/>
              <w:ind w:left="197" w:right="186"/>
              <w:jc w:val="both"/>
              <w:rPr>
                <w:rFonts w:eastAsia="Calibri"/>
                <w:sz w:val="28"/>
                <w:szCs w:val="28"/>
              </w:rPr>
            </w:pPr>
            <w:r w:rsidRPr="008E3C1C">
              <w:rPr>
                <w:rFonts w:eastAsia="Calibri"/>
                <w:sz w:val="28"/>
                <w:szCs w:val="28"/>
              </w:rPr>
              <w:t xml:space="preserve">Удовлетворенность обучающихся </w:t>
            </w:r>
            <w:r>
              <w:rPr>
                <w:rFonts w:eastAsia="Calibri"/>
                <w:sz w:val="28"/>
                <w:szCs w:val="28"/>
              </w:rPr>
              <w:t xml:space="preserve">АНОО ВО </w:t>
            </w:r>
            <w:r w:rsidRPr="008E3C1C">
              <w:rPr>
                <w:rFonts w:eastAsia="Calibri"/>
                <w:sz w:val="28"/>
                <w:szCs w:val="28"/>
              </w:rPr>
              <w:t>«ВЭПИ» условиями получения образования (%)</w:t>
            </w:r>
          </w:p>
        </w:tc>
        <w:tc>
          <w:tcPr>
            <w:tcW w:w="203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90"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94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r>
      <w:tr w:rsidR="007E7111" w:rsidRPr="008E3C1C" w:rsidTr="00174950">
        <w:trPr>
          <w:trHeight w:val="267"/>
        </w:trPr>
        <w:tc>
          <w:tcPr>
            <w:tcW w:w="645"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5.</w:t>
            </w:r>
          </w:p>
        </w:tc>
        <w:tc>
          <w:tcPr>
            <w:tcW w:w="6103" w:type="dxa"/>
            <w:shd w:val="clear" w:color="auto" w:fill="auto"/>
          </w:tcPr>
          <w:p w:rsidR="005650AC" w:rsidRPr="008E3C1C" w:rsidRDefault="005650AC" w:rsidP="007351A3">
            <w:pPr>
              <w:pStyle w:val="TableParagraph"/>
              <w:ind w:left="197" w:right="186"/>
              <w:jc w:val="both"/>
              <w:rPr>
                <w:rFonts w:eastAsia="Calibri"/>
                <w:sz w:val="28"/>
                <w:szCs w:val="28"/>
              </w:rPr>
            </w:pPr>
            <w:r w:rsidRPr="000172BF">
              <w:rPr>
                <w:rFonts w:eastAsia="Calibri"/>
                <w:sz w:val="28"/>
                <w:szCs w:val="28"/>
              </w:rPr>
              <w:t>Количество основных профессиональных образовательных программ с электронным обучением и дистанционными образовательными технологиями</w:t>
            </w:r>
          </w:p>
        </w:tc>
        <w:tc>
          <w:tcPr>
            <w:tcW w:w="203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90"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94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r>
      <w:tr w:rsidR="007E7111" w:rsidRPr="008E3C1C" w:rsidTr="00174950">
        <w:trPr>
          <w:trHeight w:val="527"/>
        </w:trPr>
        <w:tc>
          <w:tcPr>
            <w:tcW w:w="645"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6.</w:t>
            </w:r>
          </w:p>
        </w:tc>
        <w:tc>
          <w:tcPr>
            <w:tcW w:w="6103" w:type="dxa"/>
            <w:shd w:val="clear" w:color="auto" w:fill="auto"/>
          </w:tcPr>
          <w:p w:rsidR="005650AC" w:rsidRPr="008E3C1C" w:rsidRDefault="005650AC" w:rsidP="007351A3">
            <w:pPr>
              <w:pStyle w:val="TableParagraph"/>
              <w:ind w:left="197" w:right="186"/>
              <w:jc w:val="both"/>
              <w:rPr>
                <w:rFonts w:eastAsia="Calibri"/>
                <w:sz w:val="28"/>
                <w:szCs w:val="28"/>
              </w:rPr>
            </w:pPr>
            <w:r w:rsidRPr="008E3C1C">
              <w:rPr>
                <w:rFonts w:eastAsia="Calibri"/>
                <w:sz w:val="28"/>
                <w:szCs w:val="28"/>
              </w:rPr>
              <w:t>Доля выпускн</w:t>
            </w:r>
            <w:r>
              <w:rPr>
                <w:rFonts w:eastAsia="Calibri"/>
                <w:sz w:val="28"/>
                <w:szCs w:val="28"/>
              </w:rPr>
              <w:t>иков АНОО ВО «ВЭПИ», прошедших дополнительное профессиональное образование</w:t>
            </w:r>
          </w:p>
        </w:tc>
        <w:tc>
          <w:tcPr>
            <w:tcW w:w="203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90"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94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r>
      <w:tr w:rsidR="007E7111" w:rsidRPr="008E3C1C" w:rsidTr="00174950">
        <w:trPr>
          <w:trHeight w:val="541"/>
        </w:trPr>
        <w:tc>
          <w:tcPr>
            <w:tcW w:w="645"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7.</w:t>
            </w:r>
          </w:p>
        </w:tc>
        <w:tc>
          <w:tcPr>
            <w:tcW w:w="6103" w:type="dxa"/>
            <w:shd w:val="clear" w:color="auto" w:fill="auto"/>
          </w:tcPr>
          <w:p w:rsidR="005650AC" w:rsidRPr="008E3C1C" w:rsidRDefault="005650AC" w:rsidP="007351A3">
            <w:pPr>
              <w:pStyle w:val="TableParagraph"/>
              <w:ind w:left="197" w:right="186"/>
              <w:jc w:val="both"/>
              <w:rPr>
                <w:rFonts w:eastAsia="Calibri"/>
                <w:sz w:val="28"/>
                <w:szCs w:val="28"/>
              </w:rPr>
            </w:pPr>
            <w:r w:rsidRPr="003E7941">
              <w:rPr>
                <w:rFonts w:eastAsia="Calibri"/>
                <w:sz w:val="28"/>
                <w:szCs w:val="28"/>
              </w:rPr>
              <w:t>Доля программ дополнительного профессионального образования по заказу организаций из других регионов ЦФО</w:t>
            </w:r>
          </w:p>
        </w:tc>
        <w:tc>
          <w:tcPr>
            <w:tcW w:w="203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90"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94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r>
      <w:tr w:rsidR="007E7111" w:rsidRPr="008E3C1C" w:rsidTr="00174950">
        <w:trPr>
          <w:trHeight w:val="363"/>
        </w:trPr>
        <w:tc>
          <w:tcPr>
            <w:tcW w:w="645"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8.</w:t>
            </w:r>
          </w:p>
        </w:tc>
        <w:tc>
          <w:tcPr>
            <w:tcW w:w="6103" w:type="dxa"/>
            <w:shd w:val="clear" w:color="auto" w:fill="auto"/>
          </w:tcPr>
          <w:p w:rsidR="005650AC" w:rsidRPr="008E3C1C" w:rsidRDefault="005650AC" w:rsidP="007351A3">
            <w:pPr>
              <w:pStyle w:val="TableParagraph"/>
              <w:ind w:left="197" w:right="186"/>
              <w:jc w:val="both"/>
              <w:rPr>
                <w:rFonts w:eastAsia="Calibri"/>
                <w:sz w:val="28"/>
                <w:szCs w:val="28"/>
              </w:rPr>
            </w:pPr>
            <w:r w:rsidRPr="008E3C1C">
              <w:rPr>
                <w:rFonts w:eastAsia="Calibri"/>
                <w:sz w:val="28"/>
                <w:szCs w:val="28"/>
              </w:rPr>
              <w:t>Процент трудоустройства выпускников</w:t>
            </w:r>
          </w:p>
        </w:tc>
        <w:tc>
          <w:tcPr>
            <w:tcW w:w="203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90"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94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r>
      <w:tr w:rsidR="007E7111" w:rsidRPr="008E3C1C" w:rsidTr="00174950">
        <w:trPr>
          <w:trHeight w:val="495"/>
        </w:trPr>
        <w:tc>
          <w:tcPr>
            <w:tcW w:w="645"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9.</w:t>
            </w:r>
          </w:p>
        </w:tc>
        <w:tc>
          <w:tcPr>
            <w:tcW w:w="6103" w:type="dxa"/>
            <w:shd w:val="clear" w:color="auto" w:fill="auto"/>
          </w:tcPr>
          <w:p w:rsidR="005650AC" w:rsidRPr="008E3C1C" w:rsidRDefault="005650AC" w:rsidP="007351A3">
            <w:pPr>
              <w:pStyle w:val="TableParagraph"/>
              <w:ind w:left="197" w:right="186"/>
              <w:jc w:val="both"/>
              <w:rPr>
                <w:rFonts w:eastAsia="Calibri"/>
                <w:sz w:val="28"/>
                <w:szCs w:val="28"/>
              </w:rPr>
            </w:pPr>
            <w:r w:rsidRPr="008E3C1C">
              <w:rPr>
                <w:rFonts w:eastAsia="Calibri"/>
                <w:sz w:val="28"/>
                <w:szCs w:val="28"/>
              </w:rPr>
              <w:t>Общая численность слушателей программ дополнительного профессионального образования</w:t>
            </w:r>
          </w:p>
        </w:tc>
        <w:tc>
          <w:tcPr>
            <w:tcW w:w="203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90"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88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c>
          <w:tcPr>
            <w:tcW w:w="948" w:type="dxa"/>
            <w:shd w:val="clear" w:color="auto" w:fill="auto"/>
            <w:vAlign w:val="center"/>
          </w:tcPr>
          <w:p w:rsidR="005650AC" w:rsidRPr="008E3C1C" w:rsidRDefault="005650AC" w:rsidP="007351A3">
            <w:pPr>
              <w:pStyle w:val="TableParagraph"/>
              <w:ind w:left="0"/>
              <w:jc w:val="center"/>
              <w:rPr>
                <w:rFonts w:eastAsia="Calibri"/>
                <w:i/>
                <w:color w:val="FF0000"/>
                <w:sz w:val="28"/>
                <w:szCs w:val="28"/>
              </w:rPr>
            </w:pPr>
          </w:p>
        </w:tc>
      </w:tr>
    </w:tbl>
    <w:p w:rsidR="005650AC" w:rsidRDefault="005650AC" w:rsidP="007351A3">
      <w:pPr>
        <w:shd w:val="clear" w:color="auto" w:fill="FFFFFF"/>
        <w:jc w:val="center"/>
      </w:pPr>
    </w:p>
    <w:p w:rsidR="005650AC" w:rsidRDefault="005650AC" w:rsidP="007351A3">
      <w:pPr>
        <w:shd w:val="clear" w:color="auto" w:fill="FFFFFF"/>
        <w:ind w:firstLine="720"/>
        <w:jc w:val="both"/>
        <w:rPr>
          <w:sz w:val="28"/>
          <w:szCs w:val="28"/>
        </w:rPr>
        <w:sectPr w:rsidR="005650AC" w:rsidSect="000C0DB2">
          <w:pgSz w:w="16834" w:h="11909" w:orient="landscape"/>
          <w:pgMar w:top="1247" w:right="737" w:bottom="907" w:left="1814" w:header="720" w:footer="720" w:gutter="0"/>
          <w:cols w:space="60"/>
          <w:noEndnote/>
          <w:docGrid w:linePitch="272"/>
        </w:sectPr>
      </w:pPr>
    </w:p>
    <w:p w:rsidR="005650AC" w:rsidRPr="005B5830" w:rsidRDefault="005650AC" w:rsidP="007351A3">
      <w:pPr>
        <w:jc w:val="center"/>
        <w:outlineLvl w:val="1"/>
        <w:rPr>
          <w:b/>
          <w:bCs/>
          <w:sz w:val="28"/>
          <w:szCs w:val="28"/>
          <w:lang w:bidi="ru-RU"/>
        </w:rPr>
      </w:pPr>
      <w:r w:rsidRPr="005B5830">
        <w:rPr>
          <w:b/>
          <w:bCs/>
          <w:sz w:val="28"/>
          <w:szCs w:val="28"/>
          <w:lang w:bidi="ru-RU"/>
        </w:rPr>
        <w:lastRenderedPageBreak/>
        <w:t>Проекты (программы, мероприятия), обеспечивающие реализацию деятельности по напр</w:t>
      </w:r>
      <w:r>
        <w:rPr>
          <w:b/>
          <w:bCs/>
          <w:sz w:val="28"/>
          <w:szCs w:val="28"/>
          <w:lang w:bidi="ru-RU"/>
        </w:rPr>
        <w:t xml:space="preserve">авлению </w:t>
      </w:r>
      <w:r>
        <w:rPr>
          <w:b/>
          <w:bCs/>
          <w:sz w:val="28"/>
          <w:szCs w:val="28"/>
          <w:lang w:bidi="ru-RU"/>
        </w:rPr>
        <w:br/>
        <w:t>«Развитие инновационно-</w:t>
      </w:r>
      <w:r w:rsidRPr="005B5830">
        <w:rPr>
          <w:b/>
          <w:bCs/>
          <w:sz w:val="28"/>
          <w:szCs w:val="28"/>
          <w:lang w:bidi="ru-RU"/>
        </w:rPr>
        <w:t xml:space="preserve">образовательной деятельности </w:t>
      </w:r>
      <w:r>
        <w:rPr>
          <w:b/>
          <w:bCs/>
          <w:sz w:val="28"/>
          <w:szCs w:val="28"/>
          <w:lang w:bidi="ru-RU"/>
        </w:rPr>
        <w:t>Институт</w:t>
      </w:r>
      <w:r w:rsidRPr="005B5830">
        <w:rPr>
          <w:b/>
          <w:bCs/>
          <w:sz w:val="28"/>
          <w:szCs w:val="28"/>
          <w:lang w:bidi="ru-RU"/>
        </w:rPr>
        <w:t>а»:</w:t>
      </w:r>
    </w:p>
    <w:p w:rsidR="005650AC" w:rsidRPr="001768AE" w:rsidRDefault="005650AC" w:rsidP="007351A3">
      <w:pPr>
        <w:rPr>
          <w:sz w:val="28"/>
          <w:szCs w:val="28"/>
          <w:lang w:bidi="ru-RU"/>
        </w:rPr>
      </w:pPr>
    </w:p>
    <w:p w:rsidR="005650AC" w:rsidRPr="005B5830" w:rsidRDefault="005650AC" w:rsidP="007351A3">
      <w:pPr>
        <w:jc w:val="center"/>
        <w:rPr>
          <w:b/>
          <w:sz w:val="28"/>
          <w:lang w:bidi="ru-RU"/>
        </w:rPr>
      </w:pPr>
      <w:r w:rsidRPr="005B5830">
        <w:rPr>
          <w:b/>
          <w:sz w:val="28"/>
          <w:lang w:bidi="ru-RU"/>
        </w:rPr>
        <w:t>ПРОГРАММА</w:t>
      </w:r>
      <w:r>
        <w:rPr>
          <w:b/>
          <w:sz w:val="28"/>
          <w:lang w:bidi="ru-RU"/>
        </w:rPr>
        <w:t xml:space="preserve"> 1. РАЗВИТИЯ ЦИФРОВОГО ОБРАЗОВАНИЯ </w:t>
      </w:r>
      <w:r>
        <w:rPr>
          <w:b/>
          <w:sz w:val="28"/>
          <w:lang w:bidi="ru-RU"/>
        </w:rPr>
        <w:br/>
      </w:r>
      <w:r w:rsidRPr="005B5830">
        <w:rPr>
          <w:b/>
          <w:sz w:val="28"/>
          <w:lang w:bidi="ru-RU"/>
        </w:rPr>
        <w:t xml:space="preserve">В </w:t>
      </w:r>
      <w:r>
        <w:rPr>
          <w:b/>
          <w:sz w:val="28"/>
          <w:lang w:bidi="ru-RU"/>
        </w:rPr>
        <w:t>АНОО ВО «ВЭПИ»</w:t>
      </w:r>
    </w:p>
    <w:p w:rsidR="005650AC" w:rsidRPr="001768AE" w:rsidRDefault="005650AC" w:rsidP="007351A3">
      <w:pPr>
        <w:ind w:firstLine="709"/>
        <w:rPr>
          <w:sz w:val="28"/>
          <w:szCs w:val="28"/>
          <w:lang w:bidi="ru-RU"/>
        </w:rPr>
      </w:pPr>
    </w:p>
    <w:p w:rsidR="005650AC" w:rsidRPr="005B5830" w:rsidRDefault="005650AC" w:rsidP="007351A3">
      <w:pPr>
        <w:ind w:firstLine="720"/>
        <w:jc w:val="both"/>
        <w:rPr>
          <w:sz w:val="28"/>
          <w:szCs w:val="28"/>
          <w:lang w:bidi="ru-RU"/>
        </w:rPr>
      </w:pPr>
      <w:r>
        <w:rPr>
          <w:sz w:val="28"/>
          <w:szCs w:val="28"/>
          <w:lang w:bidi="ru-RU"/>
        </w:rPr>
        <w:t>Основные мероприятия по развитию</w:t>
      </w:r>
      <w:r w:rsidRPr="005B5830">
        <w:rPr>
          <w:sz w:val="28"/>
          <w:szCs w:val="28"/>
          <w:lang w:bidi="ru-RU"/>
        </w:rPr>
        <w:t xml:space="preserve"> цифрового образования в </w:t>
      </w:r>
      <w:r>
        <w:rPr>
          <w:sz w:val="28"/>
          <w:szCs w:val="28"/>
          <w:lang w:bidi="ru-RU"/>
        </w:rPr>
        <w:t>Институт</w:t>
      </w:r>
      <w:r w:rsidRPr="005B5830">
        <w:rPr>
          <w:sz w:val="28"/>
          <w:szCs w:val="28"/>
          <w:lang w:bidi="ru-RU"/>
        </w:rPr>
        <w:t>е:</w:t>
      </w:r>
    </w:p>
    <w:p w:rsidR="005650AC" w:rsidRPr="005B5830" w:rsidRDefault="005650AC" w:rsidP="007351A3">
      <w:pPr>
        <w:numPr>
          <w:ilvl w:val="0"/>
          <w:numId w:val="23"/>
        </w:numPr>
        <w:tabs>
          <w:tab w:val="left" w:pos="930"/>
        </w:tabs>
        <w:adjustRightInd/>
        <w:ind w:left="0" w:firstLine="720"/>
        <w:jc w:val="both"/>
        <w:rPr>
          <w:sz w:val="28"/>
          <w:lang w:bidi="ru-RU"/>
        </w:rPr>
      </w:pPr>
      <w:r>
        <w:rPr>
          <w:sz w:val="28"/>
          <w:lang w:bidi="ru-RU"/>
        </w:rPr>
        <w:t xml:space="preserve"> </w:t>
      </w:r>
      <w:r w:rsidRPr="005B5830">
        <w:rPr>
          <w:sz w:val="28"/>
          <w:lang w:bidi="ru-RU"/>
        </w:rPr>
        <w:t>Совершенствование технологий и средств реализации учебного процесса на основе разработки и использования цифрового контента интерактивного и мультимедийного характера, направленного на обеспечение доступа к учебной информации</w:t>
      </w:r>
      <w:r>
        <w:rPr>
          <w:sz w:val="28"/>
          <w:lang w:bidi="ru-RU"/>
        </w:rPr>
        <w:t xml:space="preserve">, </w:t>
      </w:r>
      <w:r w:rsidRPr="000F0217">
        <w:rPr>
          <w:sz w:val="28"/>
          <w:lang w:bidi="ru-RU"/>
        </w:rPr>
        <w:t>в том числе</w:t>
      </w:r>
      <w:r w:rsidRPr="005B5830">
        <w:rPr>
          <w:sz w:val="28"/>
          <w:lang w:bidi="ru-RU"/>
        </w:rPr>
        <w:t xml:space="preserve"> в условиях инклюзивного образования; программного обеспечения общего и специализированного назначения; современного оборудования образовательного назначения: интерактивных досок, панелей, мультимедийных дисплеев, документ-камер, систем интерактивного контроля, комплексов видеоконференцсвязи, смартфонов, планшетов и</w:t>
      </w:r>
      <w:r w:rsidRPr="005B5830">
        <w:rPr>
          <w:spacing w:val="-6"/>
          <w:sz w:val="28"/>
          <w:lang w:bidi="ru-RU"/>
        </w:rPr>
        <w:t xml:space="preserve"> </w:t>
      </w:r>
      <w:r w:rsidRPr="005B5830">
        <w:rPr>
          <w:sz w:val="28"/>
          <w:lang w:bidi="ru-RU"/>
        </w:rPr>
        <w:t>пр.</w:t>
      </w:r>
    </w:p>
    <w:p w:rsidR="005650AC" w:rsidRPr="00E9459A" w:rsidRDefault="005650AC" w:rsidP="007351A3">
      <w:pPr>
        <w:numPr>
          <w:ilvl w:val="0"/>
          <w:numId w:val="23"/>
        </w:numPr>
        <w:tabs>
          <w:tab w:val="left" w:pos="930"/>
        </w:tabs>
        <w:adjustRightInd/>
        <w:ind w:left="0" w:firstLine="720"/>
        <w:jc w:val="both"/>
        <w:rPr>
          <w:sz w:val="28"/>
          <w:szCs w:val="28"/>
          <w:lang w:bidi="ru-RU"/>
        </w:rPr>
      </w:pPr>
      <w:r>
        <w:rPr>
          <w:sz w:val="28"/>
          <w:lang w:bidi="ru-RU"/>
        </w:rPr>
        <w:t xml:space="preserve"> </w:t>
      </w:r>
      <w:r w:rsidRPr="00E9459A">
        <w:rPr>
          <w:sz w:val="28"/>
          <w:lang w:bidi="ru-RU"/>
        </w:rPr>
        <w:t>Повышение количества и качества электронных учебных курсов</w:t>
      </w:r>
      <w:r w:rsidRPr="00E9459A">
        <w:rPr>
          <w:spacing w:val="66"/>
          <w:sz w:val="28"/>
          <w:lang w:bidi="ru-RU"/>
        </w:rPr>
        <w:t xml:space="preserve"> </w:t>
      </w:r>
      <w:r w:rsidRPr="00E9459A">
        <w:rPr>
          <w:sz w:val="28"/>
          <w:lang w:bidi="ru-RU"/>
        </w:rPr>
        <w:t xml:space="preserve">(далее </w:t>
      </w:r>
      <w:r w:rsidRPr="00E9459A">
        <w:rPr>
          <w:sz w:val="28"/>
          <w:szCs w:val="28"/>
          <w:lang w:bidi="ru-RU"/>
        </w:rPr>
        <w:t xml:space="preserve">– ЭУК), используемых для обеспечения и/или поддержки основных профессиональных и дополнительных образовательных программ, в том числе программ профессиональной переподготовки для внутренних и внешних слушателей, которые реализуются Институтом в формах очного, заочного, дистанционного и смешанного обучения, размещаются на внутренних платформах электронного обучения </w:t>
      </w:r>
      <w:r w:rsidRPr="000F0217">
        <w:rPr>
          <w:sz w:val="28"/>
          <w:szCs w:val="28"/>
          <w:lang w:bidi="ru-RU"/>
        </w:rPr>
        <w:t>Института.</w:t>
      </w:r>
    </w:p>
    <w:p w:rsidR="005650AC" w:rsidRPr="005B5830" w:rsidRDefault="005650AC" w:rsidP="007351A3">
      <w:pPr>
        <w:numPr>
          <w:ilvl w:val="0"/>
          <w:numId w:val="23"/>
        </w:numPr>
        <w:tabs>
          <w:tab w:val="left" w:pos="930"/>
        </w:tabs>
        <w:adjustRightInd/>
        <w:ind w:left="0" w:firstLine="720"/>
        <w:jc w:val="both"/>
        <w:rPr>
          <w:sz w:val="28"/>
          <w:lang w:bidi="ru-RU"/>
        </w:rPr>
      </w:pPr>
      <w:r w:rsidRPr="000F0217">
        <w:rPr>
          <w:sz w:val="28"/>
          <w:lang w:bidi="ru-RU"/>
        </w:rPr>
        <w:t xml:space="preserve"> Создание открытых</w:t>
      </w:r>
      <w:r w:rsidRPr="005B5830">
        <w:rPr>
          <w:sz w:val="28"/>
          <w:lang w:bidi="ru-RU"/>
        </w:rPr>
        <w:t xml:space="preserve"> онлайн-курсов </w:t>
      </w:r>
      <w:r>
        <w:rPr>
          <w:sz w:val="28"/>
          <w:lang w:bidi="ru-RU"/>
        </w:rPr>
        <w:t>Институт</w:t>
      </w:r>
      <w:r w:rsidRPr="005B5830">
        <w:rPr>
          <w:sz w:val="28"/>
          <w:lang w:bidi="ru-RU"/>
        </w:rPr>
        <w:t xml:space="preserve">а, размещаемых на собственных, региональных, федеральных и международных площадках, позволяющих позиционировать </w:t>
      </w:r>
      <w:r>
        <w:rPr>
          <w:sz w:val="28"/>
          <w:lang w:bidi="ru-RU"/>
        </w:rPr>
        <w:t>Институт</w:t>
      </w:r>
      <w:r w:rsidRPr="005B5830">
        <w:rPr>
          <w:sz w:val="28"/>
          <w:lang w:bidi="ru-RU"/>
        </w:rPr>
        <w:t xml:space="preserve"> в информационно-образовательном пространстве как организацию, обладающую высокоинтеллектуальным</w:t>
      </w:r>
      <w:r w:rsidRPr="005B5830">
        <w:rPr>
          <w:spacing w:val="-3"/>
          <w:sz w:val="28"/>
          <w:lang w:bidi="ru-RU"/>
        </w:rPr>
        <w:t xml:space="preserve"> </w:t>
      </w:r>
      <w:r w:rsidRPr="005B5830">
        <w:rPr>
          <w:sz w:val="28"/>
          <w:lang w:bidi="ru-RU"/>
        </w:rPr>
        <w:t>капиталом.</w:t>
      </w:r>
    </w:p>
    <w:p w:rsidR="005650AC" w:rsidRPr="005B5830" w:rsidRDefault="005650AC" w:rsidP="007351A3">
      <w:pPr>
        <w:numPr>
          <w:ilvl w:val="0"/>
          <w:numId w:val="23"/>
        </w:numPr>
        <w:tabs>
          <w:tab w:val="left" w:pos="930"/>
        </w:tabs>
        <w:adjustRightInd/>
        <w:ind w:left="0" w:firstLine="720"/>
        <w:jc w:val="both"/>
        <w:rPr>
          <w:sz w:val="28"/>
          <w:lang w:bidi="ru-RU"/>
        </w:rPr>
      </w:pPr>
      <w:r>
        <w:rPr>
          <w:sz w:val="28"/>
          <w:lang w:bidi="ru-RU"/>
        </w:rPr>
        <w:t xml:space="preserve"> </w:t>
      </w:r>
      <w:r w:rsidRPr="005B5830">
        <w:rPr>
          <w:sz w:val="28"/>
          <w:lang w:bidi="ru-RU"/>
        </w:rPr>
        <w:t>Увеличение количества научно-исследовательских и опытно- конструкторских разработок (внутренних и сетевых, реализуемых с организациями-партнерами, в том числе в рамках международного сотрудничества), заявок на гранты научных фондов регионального и федерального уровней, курсовых и выпускных квалификационных работ, диссертаций различных уровней, которые по тематике направлены на выявление научных знаний по различным аспектам результативности и/или эффективности применения в сфере образования цифровых</w:t>
      </w:r>
      <w:r w:rsidRPr="005B5830">
        <w:rPr>
          <w:spacing w:val="-10"/>
          <w:sz w:val="28"/>
          <w:lang w:bidi="ru-RU"/>
        </w:rPr>
        <w:t xml:space="preserve"> </w:t>
      </w:r>
      <w:r w:rsidRPr="005B5830">
        <w:rPr>
          <w:sz w:val="28"/>
          <w:lang w:bidi="ru-RU"/>
        </w:rPr>
        <w:t>технологий.</w:t>
      </w:r>
    </w:p>
    <w:p w:rsidR="005650AC" w:rsidRDefault="005650AC" w:rsidP="007351A3">
      <w:pPr>
        <w:ind w:firstLine="720"/>
        <w:jc w:val="center"/>
        <w:rPr>
          <w:b/>
          <w:bCs/>
          <w:sz w:val="28"/>
          <w:szCs w:val="28"/>
          <w:lang w:bidi="ru-RU"/>
        </w:rPr>
      </w:pPr>
    </w:p>
    <w:p w:rsidR="005650AC" w:rsidRPr="0023595E" w:rsidRDefault="005650AC" w:rsidP="007351A3">
      <w:pPr>
        <w:ind w:firstLine="720"/>
        <w:jc w:val="both"/>
        <w:rPr>
          <w:bCs/>
          <w:sz w:val="28"/>
          <w:szCs w:val="28"/>
          <w:lang w:bidi="ru-RU"/>
        </w:rPr>
      </w:pPr>
      <w:r w:rsidRPr="0023595E">
        <w:rPr>
          <w:bCs/>
          <w:sz w:val="28"/>
          <w:szCs w:val="28"/>
          <w:lang w:bidi="ru-RU"/>
        </w:rPr>
        <w:t>Целевые показатели:</w:t>
      </w:r>
    </w:p>
    <w:p w:rsidR="005650AC" w:rsidRPr="00E9459A" w:rsidRDefault="005650AC" w:rsidP="007351A3">
      <w:pPr>
        <w:tabs>
          <w:tab w:val="left" w:pos="942"/>
        </w:tabs>
        <w:adjustRightInd/>
        <w:ind w:firstLine="720"/>
        <w:jc w:val="both"/>
        <w:rPr>
          <w:sz w:val="28"/>
          <w:lang w:bidi="ru-RU"/>
        </w:rPr>
      </w:pPr>
      <w:r>
        <w:rPr>
          <w:sz w:val="28"/>
          <w:lang w:bidi="ru-RU"/>
        </w:rPr>
        <w:t>1. </w:t>
      </w:r>
      <w:r w:rsidRPr="00E9459A">
        <w:rPr>
          <w:sz w:val="28"/>
          <w:lang w:bidi="ru-RU"/>
        </w:rPr>
        <w:t>Общее количество членов ППС, получивших документы о повышении квалификации и профессиональной переподготовке по тематике использования цифровых технологий в учебном</w:t>
      </w:r>
      <w:r w:rsidRPr="00E9459A">
        <w:rPr>
          <w:spacing w:val="-10"/>
          <w:sz w:val="28"/>
          <w:lang w:bidi="ru-RU"/>
        </w:rPr>
        <w:t xml:space="preserve"> </w:t>
      </w:r>
      <w:r w:rsidRPr="00E9459A">
        <w:rPr>
          <w:sz w:val="28"/>
          <w:lang w:bidi="ru-RU"/>
        </w:rPr>
        <w:t>процессе.</w:t>
      </w:r>
    </w:p>
    <w:p w:rsidR="005650AC" w:rsidRPr="00B948CC" w:rsidRDefault="005650AC" w:rsidP="007351A3">
      <w:pPr>
        <w:tabs>
          <w:tab w:val="left" w:pos="942"/>
        </w:tabs>
        <w:adjustRightInd/>
        <w:ind w:firstLine="720"/>
        <w:jc w:val="both"/>
        <w:rPr>
          <w:sz w:val="28"/>
          <w:lang w:bidi="ru-RU"/>
        </w:rPr>
      </w:pPr>
      <w:r>
        <w:rPr>
          <w:sz w:val="28"/>
          <w:lang w:bidi="ru-RU"/>
        </w:rPr>
        <w:t>2. </w:t>
      </w:r>
      <w:r w:rsidRPr="000F0217">
        <w:rPr>
          <w:sz w:val="28"/>
          <w:lang w:bidi="ru-RU"/>
        </w:rPr>
        <w:t xml:space="preserve">Количество студентов АНОО ВО «ВЭПИ», прошедших обучение по дополнительным профессиональным программам по тематике использования </w:t>
      </w:r>
      <w:r w:rsidRPr="000F0217">
        <w:rPr>
          <w:sz w:val="28"/>
          <w:lang w:bidi="ru-RU"/>
        </w:rPr>
        <w:lastRenderedPageBreak/>
        <w:t>цифровых технологий</w:t>
      </w:r>
      <w:r>
        <w:rPr>
          <w:sz w:val="28"/>
          <w:lang w:bidi="ru-RU"/>
        </w:rPr>
        <w:t>.</w:t>
      </w:r>
    </w:p>
    <w:p w:rsidR="005650AC" w:rsidRPr="00E9459A" w:rsidRDefault="005650AC" w:rsidP="007351A3">
      <w:pPr>
        <w:tabs>
          <w:tab w:val="left" w:pos="942"/>
        </w:tabs>
        <w:adjustRightInd/>
        <w:ind w:firstLine="720"/>
        <w:jc w:val="both"/>
        <w:rPr>
          <w:sz w:val="28"/>
          <w:lang w:bidi="ru-RU"/>
        </w:rPr>
      </w:pPr>
      <w:r>
        <w:rPr>
          <w:sz w:val="28"/>
          <w:lang w:bidi="ru-RU"/>
        </w:rPr>
        <w:t>3. </w:t>
      </w:r>
      <w:r w:rsidRPr="00E9459A">
        <w:rPr>
          <w:sz w:val="28"/>
          <w:lang w:bidi="ru-RU"/>
        </w:rPr>
        <w:t xml:space="preserve">Доля аудиторий, пригодных для полноценного использования </w:t>
      </w:r>
      <w:r>
        <w:rPr>
          <w:sz w:val="28"/>
          <w:lang w:bidi="ru-RU"/>
        </w:rPr>
        <w:t xml:space="preserve">цифровых технологий </w:t>
      </w:r>
      <w:r w:rsidRPr="00E9459A">
        <w:rPr>
          <w:sz w:val="28"/>
          <w:lang w:bidi="ru-RU"/>
        </w:rPr>
        <w:t>в образовательном</w:t>
      </w:r>
      <w:r w:rsidRPr="00E9459A">
        <w:rPr>
          <w:spacing w:val="-1"/>
          <w:sz w:val="28"/>
          <w:lang w:bidi="ru-RU"/>
        </w:rPr>
        <w:t xml:space="preserve"> </w:t>
      </w:r>
      <w:r w:rsidRPr="00E9459A">
        <w:rPr>
          <w:sz w:val="28"/>
          <w:lang w:bidi="ru-RU"/>
        </w:rPr>
        <w:t>процессе.</w:t>
      </w:r>
    </w:p>
    <w:p w:rsidR="005650AC" w:rsidRPr="00E9459A" w:rsidRDefault="005650AC" w:rsidP="007351A3">
      <w:pPr>
        <w:tabs>
          <w:tab w:val="left" w:pos="942"/>
        </w:tabs>
        <w:adjustRightInd/>
        <w:ind w:firstLine="720"/>
        <w:jc w:val="both"/>
        <w:rPr>
          <w:sz w:val="28"/>
          <w:lang w:bidi="ru-RU"/>
        </w:rPr>
      </w:pPr>
      <w:r>
        <w:rPr>
          <w:sz w:val="28"/>
          <w:lang w:bidi="ru-RU"/>
        </w:rPr>
        <w:t>4. </w:t>
      </w:r>
      <w:r w:rsidRPr="00E9459A">
        <w:rPr>
          <w:sz w:val="28"/>
          <w:lang w:bidi="ru-RU"/>
        </w:rPr>
        <w:t>Общая доля ЭУК, успешно прошедших процедуры оценки качества, от всех реализуемых ЭУК.</w:t>
      </w:r>
    </w:p>
    <w:p w:rsidR="005650AC" w:rsidRPr="00E9459A" w:rsidRDefault="005650AC" w:rsidP="007351A3">
      <w:pPr>
        <w:tabs>
          <w:tab w:val="left" w:pos="942"/>
        </w:tabs>
        <w:adjustRightInd/>
        <w:ind w:firstLine="720"/>
        <w:jc w:val="both"/>
        <w:rPr>
          <w:sz w:val="28"/>
          <w:lang w:bidi="ru-RU"/>
        </w:rPr>
      </w:pPr>
      <w:r>
        <w:rPr>
          <w:sz w:val="28"/>
          <w:lang w:bidi="ru-RU"/>
        </w:rPr>
        <w:t>5</w:t>
      </w:r>
      <w:r w:rsidRPr="001C2774">
        <w:rPr>
          <w:sz w:val="28"/>
          <w:szCs w:val="28"/>
          <w:lang w:bidi="ru-RU"/>
        </w:rPr>
        <w:t>.</w:t>
      </w:r>
      <w:r w:rsidRPr="001C2774">
        <w:rPr>
          <w:sz w:val="28"/>
          <w:szCs w:val="28"/>
        </w:rPr>
        <w:t> </w:t>
      </w:r>
      <w:r w:rsidRPr="00E9459A">
        <w:rPr>
          <w:sz w:val="28"/>
          <w:lang w:bidi="ru-RU"/>
        </w:rPr>
        <w:t>Общее количество новых или переработанных ЭУК, разрабатываемых в рамках проекта «Мастерская педагогического</w:t>
      </w:r>
      <w:r w:rsidRPr="00E9459A">
        <w:rPr>
          <w:spacing w:val="-7"/>
          <w:sz w:val="28"/>
          <w:lang w:bidi="ru-RU"/>
        </w:rPr>
        <w:t xml:space="preserve"> </w:t>
      </w:r>
      <w:r w:rsidRPr="00E9459A">
        <w:rPr>
          <w:sz w:val="28"/>
          <w:lang w:bidi="ru-RU"/>
        </w:rPr>
        <w:t>дизайна».</w:t>
      </w:r>
    </w:p>
    <w:p w:rsidR="005650AC" w:rsidRPr="00E9459A" w:rsidRDefault="005650AC" w:rsidP="007351A3">
      <w:pPr>
        <w:tabs>
          <w:tab w:val="left" w:pos="942"/>
        </w:tabs>
        <w:adjustRightInd/>
        <w:ind w:firstLine="720"/>
        <w:jc w:val="both"/>
        <w:rPr>
          <w:sz w:val="28"/>
          <w:lang w:bidi="ru-RU"/>
        </w:rPr>
      </w:pPr>
      <w:r>
        <w:rPr>
          <w:sz w:val="28"/>
          <w:lang w:bidi="ru-RU"/>
        </w:rPr>
        <w:t>6. </w:t>
      </w:r>
      <w:r w:rsidRPr="00E9459A">
        <w:rPr>
          <w:sz w:val="28"/>
          <w:lang w:bidi="ru-RU"/>
        </w:rPr>
        <w:t>Общее количество полученных патентов, лицензий и авторских свидетельств в области цифровых педагогических</w:t>
      </w:r>
      <w:r w:rsidRPr="00E9459A">
        <w:rPr>
          <w:spacing w:val="-5"/>
          <w:sz w:val="28"/>
          <w:lang w:bidi="ru-RU"/>
        </w:rPr>
        <w:t xml:space="preserve"> </w:t>
      </w:r>
      <w:r w:rsidRPr="00E9459A">
        <w:rPr>
          <w:sz w:val="28"/>
          <w:lang w:bidi="ru-RU"/>
        </w:rPr>
        <w:t>технологий.</w:t>
      </w:r>
    </w:p>
    <w:p w:rsidR="005650AC" w:rsidRPr="00E9459A" w:rsidRDefault="005650AC" w:rsidP="007351A3">
      <w:pPr>
        <w:rPr>
          <w:sz w:val="27"/>
          <w:szCs w:val="28"/>
          <w:lang w:bidi="ru-RU"/>
        </w:rPr>
      </w:pPr>
    </w:p>
    <w:p w:rsidR="005650AC" w:rsidRPr="005B5830" w:rsidRDefault="005650AC" w:rsidP="007351A3">
      <w:pPr>
        <w:jc w:val="center"/>
        <w:outlineLvl w:val="1"/>
        <w:rPr>
          <w:b/>
          <w:bCs/>
          <w:sz w:val="28"/>
          <w:szCs w:val="28"/>
          <w:lang w:bidi="ru-RU"/>
        </w:rPr>
      </w:pPr>
      <w:r>
        <w:rPr>
          <w:b/>
          <w:bCs/>
          <w:sz w:val="28"/>
          <w:szCs w:val="28"/>
          <w:lang w:bidi="ru-RU"/>
        </w:rPr>
        <w:br w:type="page"/>
      </w:r>
      <w:r w:rsidRPr="005B5830">
        <w:rPr>
          <w:b/>
          <w:bCs/>
          <w:sz w:val="28"/>
          <w:szCs w:val="28"/>
          <w:lang w:bidi="ru-RU"/>
        </w:rPr>
        <w:lastRenderedPageBreak/>
        <w:t>Проекты программы развития цифрового образования:</w:t>
      </w:r>
    </w:p>
    <w:p w:rsidR="005650AC" w:rsidRPr="001768AE" w:rsidRDefault="005650AC" w:rsidP="007351A3">
      <w:pPr>
        <w:jc w:val="both"/>
        <w:rPr>
          <w:b/>
          <w:sz w:val="28"/>
          <w:szCs w:val="28"/>
          <w:lang w:bidi="ru-RU"/>
        </w:rPr>
      </w:pPr>
    </w:p>
    <w:p w:rsidR="005650AC" w:rsidRPr="001768AE" w:rsidRDefault="005650AC" w:rsidP="007351A3">
      <w:pPr>
        <w:jc w:val="center"/>
        <w:rPr>
          <w:b/>
          <w:sz w:val="28"/>
          <w:szCs w:val="28"/>
          <w:lang w:bidi="ru-RU"/>
        </w:rPr>
      </w:pPr>
      <w:r w:rsidRPr="001768AE">
        <w:rPr>
          <w:b/>
          <w:sz w:val="28"/>
          <w:szCs w:val="28"/>
          <w:lang w:bidi="ru-RU"/>
        </w:rPr>
        <w:t>ПРОЕКТ 1. МАСТЕРСКАЯ ПЕДАГОГИЧЕСКОГО ДИЗАЙНА</w:t>
      </w:r>
    </w:p>
    <w:p w:rsidR="005650AC" w:rsidRPr="001768AE" w:rsidRDefault="005650AC" w:rsidP="007351A3">
      <w:pPr>
        <w:jc w:val="both"/>
        <w:rPr>
          <w:b/>
          <w:sz w:val="28"/>
          <w:szCs w:val="28"/>
          <w:lang w:bidi="ru-RU"/>
        </w:rPr>
      </w:pPr>
    </w:p>
    <w:p w:rsidR="005650AC" w:rsidRPr="001768AE" w:rsidRDefault="005650AC" w:rsidP="007351A3">
      <w:pPr>
        <w:ind w:firstLine="709"/>
        <w:jc w:val="both"/>
        <w:rPr>
          <w:sz w:val="28"/>
          <w:szCs w:val="28"/>
          <w:lang w:bidi="ru-RU"/>
        </w:rPr>
      </w:pPr>
      <w:r w:rsidRPr="001768AE">
        <w:rPr>
          <w:sz w:val="28"/>
          <w:szCs w:val="28"/>
          <w:lang w:bidi="ru-RU"/>
        </w:rPr>
        <w:t>Цели проекта:</w:t>
      </w:r>
    </w:p>
    <w:p w:rsidR="005650AC" w:rsidRPr="001768AE" w:rsidRDefault="005650AC" w:rsidP="007351A3">
      <w:pPr>
        <w:tabs>
          <w:tab w:val="left" w:pos="942"/>
        </w:tabs>
        <w:adjustRightInd/>
        <w:ind w:firstLine="709"/>
        <w:jc w:val="both"/>
        <w:rPr>
          <w:sz w:val="28"/>
          <w:szCs w:val="28"/>
          <w:lang w:bidi="ru-RU"/>
        </w:rPr>
      </w:pPr>
      <w:r>
        <w:rPr>
          <w:sz w:val="28"/>
          <w:szCs w:val="28"/>
          <w:lang w:bidi="ru-RU"/>
        </w:rPr>
        <w:t xml:space="preserve">1. </w:t>
      </w:r>
      <w:r w:rsidRPr="001768AE">
        <w:rPr>
          <w:sz w:val="28"/>
          <w:szCs w:val="28"/>
          <w:lang w:bidi="ru-RU"/>
        </w:rPr>
        <w:t>Повышение количества и качества электронных учебных курсов, используемых для обеспечения и/или поддержки основных профессиональных и дополнительных образовательных программ, в том числе программ профессиональной переподготовки для внутренних и внешних слушателей, которые реализуются Институтом в формах очного, заочного, дистанционного и смешанного обучения, размещаются на внутренних платфор</w:t>
      </w:r>
      <w:r>
        <w:rPr>
          <w:sz w:val="28"/>
          <w:szCs w:val="28"/>
          <w:lang w:bidi="ru-RU"/>
        </w:rPr>
        <w:t>мах электронного обучения в электронную информационно-образовательную среду</w:t>
      </w:r>
      <w:r w:rsidRPr="001768AE">
        <w:rPr>
          <w:sz w:val="28"/>
          <w:szCs w:val="28"/>
          <w:lang w:bidi="ru-RU"/>
        </w:rPr>
        <w:t xml:space="preserve"> Института</w:t>
      </w:r>
      <w:r>
        <w:rPr>
          <w:sz w:val="28"/>
          <w:szCs w:val="28"/>
          <w:lang w:bidi="ru-RU"/>
        </w:rPr>
        <w:t>.</w:t>
      </w:r>
    </w:p>
    <w:p w:rsidR="005650AC" w:rsidRPr="001768AE" w:rsidRDefault="005650AC" w:rsidP="007351A3">
      <w:pPr>
        <w:tabs>
          <w:tab w:val="left" w:pos="942"/>
        </w:tabs>
        <w:adjustRightInd/>
        <w:ind w:firstLine="709"/>
        <w:jc w:val="both"/>
        <w:rPr>
          <w:sz w:val="28"/>
          <w:szCs w:val="28"/>
          <w:lang w:bidi="ru-RU"/>
        </w:rPr>
      </w:pPr>
      <w:r>
        <w:rPr>
          <w:sz w:val="28"/>
          <w:szCs w:val="28"/>
          <w:lang w:bidi="ru-RU"/>
        </w:rPr>
        <w:t xml:space="preserve">2. </w:t>
      </w:r>
      <w:r w:rsidRPr="001768AE">
        <w:rPr>
          <w:sz w:val="28"/>
          <w:szCs w:val="28"/>
          <w:lang w:bidi="ru-RU"/>
        </w:rPr>
        <w:t>Создание открытых онлайн-курсов Института, размещаемых на собственных, региональных, федеральных и международных площадках, позволяющих позиционировать Институт в</w:t>
      </w:r>
      <w:r w:rsidRPr="001768AE">
        <w:rPr>
          <w:spacing w:val="43"/>
          <w:sz w:val="28"/>
          <w:szCs w:val="28"/>
          <w:lang w:bidi="ru-RU"/>
        </w:rPr>
        <w:t xml:space="preserve"> </w:t>
      </w:r>
      <w:r w:rsidRPr="001768AE">
        <w:rPr>
          <w:sz w:val="28"/>
          <w:szCs w:val="28"/>
          <w:lang w:bidi="ru-RU"/>
        </w:rPr>
        <w:t xml:space="preserve">информационно-образовательном пространстве как организацию, </w:t>
      </w:r>
      <w:r w:rsidRPr="001768AE">
        <w:rPr>
          <w:spacing w:val="-3"/>
          <w:sz w:val="28"/>
          <w:szCs w:val="28"/>
          <w:lang w:bidi="ru-RU"/>
        </w:rPr>
        <w:t xml:space="preserve">обладающую </w:t>
      </w:r>
      <w:r w:rsidRPr="001768AE">
        <w:rPr>
          <w:sz w:val="28"/>
          <w:szCs w:val="28"/>
          <w:lang w:bidi="ru-RU"/>
        </w:rPr>
        <w:t>высокоинтеллектуальным</w:t>
      </w:r>
      <w:r w:rsidRPr="001768AE">
        <w:rPr>
          <w:spacing w:val="-1"/>
          <w:sz w:val="28"/>
          <w:szCs w:val="28"/>
          <w:lang w:bidi="ru-RU"/>
        </w:rPr>
        <w:t xml:space="preserve"> </w:t>
      </w:r>
      <w:r w:rsidRPr="001768AE">
        <w:rPr>
          <w:sz w:val="28"/>
          <w:szCs w:val="28"/>
          <w:lang w:bidi="ru-RU"/>
        </w:rPr>
        <w:t>капиталом.</w:t>
      </w:r>
    </w:p>
    <w:p w:rsidR="005650AC" w:rsidRPr="001768AE" w:rsidRDefault="005650AC" w:rsidP="007351A3">
      <w:pPr>
        <w:jc w:val="both"/>
        <w:rPr>
          <w:sz w:val="28"/>
          <w:szCs w:val="28"/>
          <w:lang w:bidi="ru-RU"/>
        </w:rPr>
      </w:pPr>
    </w:p>
    <w:p w:rsidR="005650AC" w:rsidRPr="001768AE" w:rsidRDefault="005650AC" w:rsidP="007351A3">
      <w:pPr>
        <w:jc w:val="center"/>
        <w:outlineLvl w:val="1"/>
        <w:rPr>
          <w:b/>
          <w:bCs/>
          <w:sz w:val="28"/>
          <w:szCs w:val="28"/>
          <w:lang w:bidi="ru-RU"/>
        </w:rPr>
      </w:pPr>
      <w:r w:rsidRPr="001768AE">
        <w:rPr>
          <w:b/>
          <w:bCs/>
          <w:sz w:val="28"/>
          <w:szCs w:val="28"/>
          <w:lang w:bidi="ru-RU"/>
        </w:rPr>
        <w:t>ПРОЕКТ 2. ЦЕНТР ПЕРСПЕКТИВНЫХ КОМПЕТЕНЦИЙ</w:t>
      </w:r>
    </w:p>
    <w:p w:rsidR="005650AC" w:rsidRPr="001768AE" w:rsidRDefault="005650AC" w:rsidP="007351A3">
      <w:pPr>
        <w:jc w:val="both"/>
        <w:rPr>
          <w:b/>
          <w:sz w:val="28"/>
          <w:szCs w:val="28"/>
          <w:lang w:bidi="ru-RU"/>
        </w:rPr>
      </w:pPr>
    </w:p>
    <w:p w:rsidR="005650AC" w:rsidRPr="001768AE" w:rsidRDefault="00590023" w:rsidP="007351A3">
      <w:pPr>
        <w:ind w:firstLine="707"/>
        <w:jc w:val="both"/>
        <w:rPr>
          <w:sz w:val="28"/>
          <w:szCs w:val="28"/>
          <w:lang w:bidi="ru-RU"/>
        </w:rPr>
      </w:pPr>
      <w:r>
        <w:rPr>
          <w:sz w:val="28"/>
          <w:szCs w:val="28"/>
          <w:lang w:bidi="ru-RU"/>
        </w:rPr>
        <w:t>Цель проекта</w:t>
      </w:r>
      <w:r w:rsidR="005650AC" w:rsidRPr="001768AE">
        <w:rPr>
          <w:sz w:val="28"/>
          <w:szCs w:val="28"/>
          <w:lang w:bidi="ru-RU"/>
        </w:rPr>
        <w:t xml:space="preserve"> – привлечение дополнительных средств от проведения работ по разработке стандартов в области применения цифровых технологий</w:t>
      </w:r>
      <w:r>
        <w:rPr>
          <w:sz w:val="28"/>
          <w:szCs w:val="28"/>
          <w:lang w:bidi="ru-RU"/>
        </w:rPr>
        <w:t xml:space="preserve"> в образовательной деятельности:</w:t>
      </w:r>
    </w:p>
    <w:p w:rsidR="005650AC" w:rsidRPr="001768AE" w:rsidRDefault="005650AC" w:rsidP="007351A3">
      <w:pPr>
        <w:tabs>
          <w:tab w:val="left" w:pos="942"/>
        </w:tabs>
        <w:adjustRightInd/>
        <w:ind w:firstLine="709"/>
        <w:jc w:val="both"/>
        <w:rPr>
          <w:sz w:val="28"/>
          <w:szCs w:val="28"/>
          <w:lang w:bidi="ru-RU"/>
        </w:rPr>
      </w:pPr>
      <w:r>
        <w:rPr>
          <w:sz w:val="28"/>
          <w:szCs w:val="28"/>
          <w:lang w:bidi="ru-RU"/>
        </w:rPr>
        <w:t>1.</w:t>
      </w:r>
      <w:r w:rsidR="00D86AB1">
        <w:rPr>
          <w:sz w:val="28"/>
          <w:szCs w:val="28"/>
          <w:lang w:bidi="ru-RU"/>
        </w:rPr>
        <w:t> </w:t>
      </w:r>
      <w:r w:rsidRPr="001768AE">
        <w:rPr>
          <w:sz w:val="28"/>
          <w:szCs w:val="28"/>
          <w:lang w:bidi="ru-RU"/>
        </w:rPr>
        <w:t xml:space="preserve">Стандарт «Цифровые технологии в профессиональной деятельности преподавателя» для </w:t>
      </w:r>
      <w:r>
        <w:rPr>
          <w:sz w:val="28"/>
          <w:szCs w:val="28"/>
          <w:lang w:bidi="ru-RU"/>
        </w:rPr>
        <w:t>профессорско-преподавательского состава</w:t>
      </w:r>
      <w:r w:rsidRPr="001768AE">
        <w:rPr>
          <w:spacing w:val="-5"/>
          <w:sz w:val="28"/>
          <w:szCs w:val="28"/>
          <w:lang w:bidi="ru-RU"/>
        </w:rPr>
        <w:t xml:space="preserve"> </w:t>
      </w:r>
      <w:r w:rsidRPr="001768AE">
        <w:rPr>
          <w:sz w:val="28"/>
          <w:szCs w:val="28"/>
          <w:lang w:bidi="ru-RU"/>
        </w:rPr>
        <w:t>Института.</w:t>
      </w:r>
    </w:p>
    <w:p w:rsidR="005650AC" w:rsidRPr="001768AE" w:rsidRDefault="005650AC" w:rsidP="007351A3">
      <w:pPr>
        <w:tabs>
          <w:tab w:val="left" w:pos="942"/>
        </w:tabs>
        <w:adjustRightInd/>
        <w:ind w:firstLine="709"/>
        <w:jc w:val="both"/>
        <w:rPr>
          <w:sz w:val="28"/>
          <w:szCs w:val="28"/>
          <w:lang w:bidi="ru-RU"/>
        </w:rPr>
      </w:pPr>
      <w:r>
        <w:rPr>
          <w:sz w:val="28"/>
          <w:szCs w:val="28"/>
          <w:lang w:bidi="ru-RU"/>
        </w:rPr>
        <w:t>2.</w:t>
      </w:r>
      <w:r w:rsidR="00D86AB1">
        <w:rPr>
          <w:sz w:val="28"/>
          <w:szCs w:val="28"/>
          <w:lang w:bidi="ru-RU"/>
        </w:rPr>
        <w:t> </w:t>
      </w:r>
      <w:r w:rsidRPr="001768AE">
        <w:rPr>
          <w:sz w:val="28"/>
          <w:szCs w:val="28"/>
          <w:lang w:bidi="ru-RU"/>
        </w:rPr>
        <w:t>Стандарт «Цифровые технологии в профессиональной  деятельности» для обучающихся Института.</w:t>
      </w:r>
    </w:p>
    <w:p w:rsidR="005650AC" w:rsidRPr="001768AE" w:rsidRDefault="005650AC" w:rsidP="007351A3">
      <w:pPr>
        <w:tabs>
          <w:tab w:val="left" w:pos="942"/>
        </w:tabs>
        <w:adjustRightInd/>
        <w:ind w:firstLine="709"/>
        <w:jc w:val="both"/>
        <w:rPr>
          <w:sz w:val="28"/>
          <w:szCs w:val="28"/>
          <w:lang w:bidi="ru-RU"/>
        </w:rPr>
      </w:pPr>
      <w:r>
        <w:rPr>
          <w:sz w:val="28"/>
          <w:szCs w:val="28"/>
          <w:lang w:bidi="ru-RU"/>
        </w:rPr>
        <w:t>3. Стандарт электронных учебных курсов</w:t>
      </w:r>
      <w:r w:rsidRPr="001768AE">
        <w:rPr>
          <w:sz w:val="28"/>
          <w:szCs w:val="28"/>
          <w:lang w:bidi="ru-RU"/>
        </w:rPr>
        <w:t xml:space="preserve"> для внутреннего обеспечения дисциплин</w:t>
      </w:r>
      <w:r w:rsidRPr="001768AE">
        <w:rPr>
          <w:spacing w:val="-7"/>
          <w:sz w:val="28"/>
          <w:szCs w:val="28"/>
          <w:lang w:bidi="ru-RU"/>
        </w:rPr>
        <w:t xml:space="preserve"> </w:t>
      </w:r>
      <w:r>
        <w:rPr>
          <w:sz w:val="28"/>
          <w:szCs w:val="28"/>
          <w:lang w:bidi="ru-RU"/>
        </w:rPr>
        <w:t>основной профессиональной образовательной программы</w:t>
      </w:r>
      <w:r w:rsidRPr="001768AE">
        <w:rPr>
          <w:sz w:val="28"/>
          <w:szCs w:val="28"/>
          <w:lang w:bidi="ru-RU"/>
        </w:rPr>
        <w:t>.</w:t>
      </w:r>
    </w:p>
    <w:p w:rsidR="005650AC" w:rsidRPr="001768AE" w:rsidRDefault="005650AC" w:rsidP="007351A3">
      <w:pPr>
        <w:tabs>
          <w:tab w:val="left" w:pos="941"/>
          <w:tab w:val="left" w:pos="942"/>
        </w:tabs>
        <w:adjustRightInd/>
        <w:ind w:firstLine="709"/>
        <w:jc w:val="both"/>
        <w:rPr>
          <w:sz w:val="28"/>
          <w:szCs w:val="28"/>
          <w:lang w:bidi="ru-RU"/>
        </w:rPr>
      </w:pPr>
      <w:r>
        <w:rPr>
          <w:sz w:val="28"/>
          <w:szCs w:val="28"/>
          <w:lang w:bidi="ru-RU"/>
        </w:rPr>
        <w:t>4.</w:t>
      </w:r>
      <w:r w:rsidR="00D86AB1">
        <w:rPr>
          <w:sz w:val="28"/>
          <w:szCs w:val="28"/>
          <w:lang w:bidi="ru-RU"/>
        </w:rPr>
        <w:t> </w:t>
      </w:r>
      <w:r w:rsidRPr="001768AE">
        <w:rPr>
          <w:sz w:val="28"/>
          <w:szCs w:val="28"/>
          <w:lang w:bidi="ru-RU"/>
        </w:rPr>
        <w:t>Система диагностики в области</w:t>
      </w:r>
      <w:r w:rsidRPr="001768AE">
        <w:rPr>
          <w:spacing w:val="-2"/>
          <w:sz w:val="28"/>
          <w:szCs w:val="28"/>
          <w:lang w:bidi="ru-RU"/>
        </w:rPr>
        <w:t xml:space="preserve"> </w:t>
      </w:r>
      <w:r w:rsidRPr="001768AE">
        <w:rPr>
          <w:sz w:val="28"/>
          <w:szCs w:val="28"/>
          <w:lang w:bidi="ru-RU"/>
        </w:rPr>
        <w:t>цифровых технологий в профессиональной деятельности.</w:t>
      </w:r>
    </w:p>
    <w:p w:rsidR="005650AC" w:rsidRPr="001768AE" w:rsidRDefault="005650AC" w:rsidP="007351A3">
      <w:pPr>
        <w:tabs>
          <w:tab w:val="left" w:pos="941"/>
          <w:tab w:val="left" w:pos="942"/>
        </w:tabs>
        <w:adjustRightInd/>
        <w:ind w:firstLine="709"/>
        <w:jc w:val="both"/>
        <w:rPr>
          <w:sz w:val="28"/>
          <w:szCs w:val="28"/>
          <w:lang w:bidi="ru-RU"/>
        </w:rPr>
      </w:pPr>
      <w:r>
        <w:rPr>
          <w:sz w:val="28"/>
          <w:szCs w:val="28"/>
          <w:lang w:bidi="ru-RU"/>
        </w:rPr>
        <w:t>5.</w:t>
      </w:r>
      <w:r w:rsidR="00D86AB1">
        <w:rPr>
          <w:sz w:val="28"/>
          <w:szCs w:val="28"/>
          <w:lang w:bidi="ru-RU"/>
        </w:rPr>
        <w:t> </w:t>
      </w:r>
      <w:r w:rsidRPr="001768AE">
        <w:rPr>
          <w:sz w:val="28"/>
          <w:szCs w:val="28"/>
          <w:lang w:bidi="ru-RU"/>
        </w:rPr>
        <w:t>Система профессиональной аттестации в области</w:t>
      </w:r>
      <w:r w:rsidRPr="001768AE">
        <w:rPr>
          <w:spacing w:val="-3"/>
          <w:sz w:val="28"/>
          <w:szCs w:val="28"/>
          <w:lang w:bidi="ru-RU"/>
        </w:rPr>
        <w:t xml:space="preserve"> </w:t>
      </w:r>
      <w:r w:rsidRPr="001768AE">
        <w:rPr>
          <w:sz w:val="28"/>
          <w:szCs w:val="28"/>
          <w:lang w:bidi="ru-RU"/>
        </w:rPr>
        <w:t>цифровых технологии в профессиональной деятельности.</w:t>
      </w:r>
    </w:p>
    <w:p w:rsidR="005650AC" w:rsidRPr="001768AE" w:rsidRDefault="005650AC" w:rsidP="007351A3">
      <w:pPr>
        <w:tabs>
          <w:tab w:val="left" w:pos="941"/>
          <w:tab w:val="left" w:pos="942"/>
          <w:tab w:val="left" w:pos="2763"/>
          <w:tab w:val="left" w:pos="4166"/>
          <w:tab w:val="left" w:pos="6700"/>
          <w:tab w:val="left" w:pos="8288"/>
          <w:tab w:val="left" w:pos="8717"/>
        </w:tabs>
        <w:adjustRightInd/>
        <w:ind w:firstLine="709"/>
        <w:jc w:val="both"/>
        <w:rPr>
          <w:sz w:val="28"/>
          <w:szCs w:val="28"/>
          <w:lang w:bidi="ru-RU"/>
        </w:rPr>
      </w:pPr>
      <w:r>
        <w:rPr>
          <w:sz w:val="28"/>
          <w:szCs w:val="28"/>
          <w:lang w:bidi="ru-RU"/>
        </w:rPr>
        <w:t>6.</w:t>
      </w:r>
      <w:r w:rsidR="00D86AB1">
        <w:rPr>
          <w:sz w:val="28"/>
          <w:szCs w:val="28"/>
          <w:lang w:bidi="ru-RU"/>
        </w:rPr>
        <w:t> </w:t>
      </w:r>
      <w:r w:rsidRPr="001768AE">
        <w:rPr>
          <w:sz w:val="28"/>
          <w:szCs w:val="28"/>
          <w:lang w:bidi="ru-RU"/>
        </w:rPr>
        <w:t xml:space="preserve">Организация процедур профессиональной аттестации и </w:t>
      </w:r>
      <w:r w:rsidRPr="001768AE">
        <w:rPr>
          <w:spacing w:val="-4"/>
          <w:sz w:val="28"/>
          <w:szCs w:val="28"/>
          <w:lang w:bidi="ru-RU"/>
        </w:rPr>
        <w:t xml:space="preserve">выдача </w:t>
      </w:r>
      <w:r w:rsidRPr="001768AE">
        <w:rPr>
          <w:sz w:val="28"/>
          <w:szCs w:val="28"/>
          <w:lang w:bidi="ru-RU"/>
        </w:rPr>
        <w:t>подтверждающих документов (сертификатов</w:t>
      </w:r>
      <w:r w:rsidRPr="001768AE">
        <w:rPr>
          <w:spacing w:val="-9"/>
          <w:sz w:val="28"/>
          <w:szCs w:val="28"/>
          <w:lang w:bidi="ru-RU"/>
        </w:rPr>
        <w:t xml:space="preserve"> </w:t>
      </w:r>
      <w:r w:rsidRPr="001768AE">
        <w:rPr>
          <w:sz w:val="28"/>
          <w:szCs w:val="28"/>
          <w:lang w:bidi="ru-RU"/>
        </w:rPr>
        <w:t>соответствия).</w:t>
      </w:r>
    </w:p>
    <w:p w:rsidR="005650AC" w:rsidRPr="001768AE" w:rsidRDefault="005650AC" w:rsidP="007351A3">
      <w:pPr>
        <w:jc w:val="both"/>
        <w:rPr>
          <w:sz w:val="28"/>
          <w:szCs w:val="28"/>
          <w:lang w:bidi="ru-RU"/>
        </w:rPr>
      </w:pPr>
    </w:p>
    <w:p w:rsidR="005650AC" w:rsidRPr="001768AE" w:rsidRDefault="005650AC" w:rsidP="007351A3">
      <w:pPr>
        <w:jc w:val="center"/>
        <w:outlineLvl w:val="1"/>
        <w:rPr>
          <w:b/>
          <w:bCs/>
          <w:sz w:val="28"/>
          <w:szCs w:val="28"/>
          <w:lang w:bidi="ru-RU"/>
        </w:rPr>
      </w:pPr>
      <w:r w:rsidRPr="001768AE">
        <w:rPr>
          <w:b/>
          <w:bCs/>
          <w:sz w:val="28"/>
          <w:szCs w:val="28"/>
          <w:lang w:bidi="ru-RU"/>
        </w:rPr>
        <w:t>ПРОЕКТ 3. ПАТЕНТНОЕ БЮРО ЦИФРОВОГО ОБРАЗОВАНИЯ</w:t>
      </w:r>
    </w:p>
    <w:p w:rsidR="005650AC" w:rsidRPr="001768AE" w:rsidRDefault="005650AC" w:rsidP="007351A3">
      <w:pPr>
        <w:jc w:val="both"/>
        <w:rPr>
          <w:b/>
          <w:sz w:val="28"/>
          <w:szCs w:val="28"/>
          <w:lang w:bidi="ru-RU"/>
        </w:rPr>
      </w:pPr>
    </w:p>
    <w:p w:rsidR="00590023" w:rsidRDefault="00590023" w:rsidP="007351A3">
      <w:pPr>
        <w:ind w:firstLine="707"/>
        <w:jc w:val="both"/>
        <w:rPr>
          <w:sz w:val="28"/>
          <w:szCs w:val="28"/>
          <w:lang w:bidi="ru-RU"/>
        </w:rPr>
      </w:pPr>
      <w:r>
        <w:rPr>
          <w:sz w:val="28"/>
          <w:szCs w:val="28"/>
          <w:lang w:bidi="ru-RU"/>
        </w:rPr>
        <w:t xml:space="preserve">Цели проекта: </w:t>
      </w:r>
    </w:p>
    <w:p w:rsidR="005650AC" w:rsidRPr="001768AE" w:rsidRDefault="00590023" w:rsidP="007351A3">
      <w:pPr>
        <w:ind w:firstLine="707"/>
        <w:jc w:val="both"/>
        <w:rPr>
          <w:sz w:val="28"/>
          <w:szCs w:val="28"/>
          <w:lang w:bidi="ru-RU"/>
        </w:rPr>
      </w:pPr>
      <w:r>
        <w:rPr>
          <w:sz w:val="28"/>
          <w:szCs w:val="28"/>
          <w:lang w:bidi="ru-RU"/>
        </w:rPr>
        <w:t xml:space="preserve">1. </w:t>
      </w:r>
      <w:r w:rsidR="00397358">
        <w:rPr>
          <w:sz w:val="28"/>
          <w:szCs w:val="28"/>
          <w:lang w:bidi="ru-RU"/>
        </w:rPr>
        <w:t>У</w:t>
      </w:r>
      <w:r w:rsidR="005650AC" w:rsidRPr="001768AE">
        <w:rPr>
          <w:sz w:val="28"/>
          <w:szCs w:val="28"/>
          <w:lang w:bidi="ru-RU"/>
        </w:rPr>
        <w:t>величение количества показателей зарегистрированных патентов и свидетельств об интеллектуальной собственности по направлению применения цифровых технологий в сфере</w:t>
      </w:r>
      <w:r w:rsidR="005650AC" w:rsidRPr="001768AE">
        <w:rPr>
          <w:spacing w:val="-11"/>
          <w:sz w:val="28"/>
          <w:szCs w:val="28"/>
          <w:lang w:bidi="ru-RU"/>
        </w:rPr>
        <w:t xml:space="preserve"> </w:t>
      </w:r>
      <w:r w:rsidR="005650AC" w:rsidRPr="001768AE">
        <w:rPr>
          <w:sz w:val="28"/>
          <w:szCs w:val="28"/>
          <w:lang w:bidi="ru-RU"/>
        </w:rPr>
        <w:t>образования. Разработка программ для ЭВМ (Windows, Android,</w:t>
      </w:r>
      <w:r w:rsidR="00397358">
        <w:rPr>
          <w:sz w:val="28"/>
          <w:szCs w:val="28"/>
          <w:lang w:bidi="ru-RU"/>
        </w:rPr>
        <w:t xml:space="preserve"> iOS) в количестве 5-6</w:t>
      </w:r>
      <w:r w:rsidR="005650AC" w:rsidRPr="001768AE">
        <w:rPr>
          <w:sz w:val="28"/>
          <w:szCs w:val="28"/>
          <w:lang w:bidi="ru-RU"/>
        </w:rPr>
        <w:t xml:space="preserve"> в срок реализации программы, подлежащих регистрации свидетельств.</w:t>
      </w:r>
    </w:p>
    <w:p w:rsidR="005650AC" w:rsidRPr="001768AE" w:rsidRDefault="00397358" w:rsidP="007351A3">
      <w:pPr>
        <w:shd w:val="clear" w:color="auto" w:fill="FFFFFF"/>
        <w:ind w:firstLine="715"/>
        <w:jc w:val="both"/>
        <w:rPr>
          <w:sz w:val="28"/>
          <w:szCs w:val="28"/>
        </w:rPr>
      </w:pPr>
      <w:r>
        <w:rPr>
          <w:sz w:val="28"/>
          <w:szCs w:val="28"/>
          <w:lang w:bidi="ru-RU"/>
        </w:rPr>
        <w:lastRenderedPageBreak/>
        <w:t xml:space="preserve">2. </w:t>
      </w:r>
      <w:r w:rsidR="005650AC" w:rsidRPr="001768AE">
        <w:rPr>
          <w:sz w:val="28"/>
          <w:szCs w:val="28"/>
          <w:lang w:bidi="ru-RU"/>
        </w:rPr>
        <w:t>Разработка патентов на изобретения и полезные модели, свидетельств о регистрации программ для ЭВМ и баз данных, подлежащих регистрации в Роспатенте, электронных учебных изданий и цифровых образовательных ресурсов, подлежащих регистрации в ФГУП НТЦ «Информрегистр».</w:t>
      </w:r>
    </w:p>
    <w:p w:rsidR="005650AC" w:rsidRPr="001768AE" w:rsidRDefault="005650AC" w:rsidP="007351A3">
      <w:pPr>
        <w:jc w:val="both"/>
        <w:outlineLvl w:val="0"/>
        <w:rPr>
          <w:b/>
          <w:bCs/>
          <w:sz w:val="28"/>
          <w:szCs w:val="28"/>
          <w:lang w:bidi="ru-RU"/>
        </w:rPr>
      </w:pPr>
    </w:p>
    <w:p w:rsidR="005650AC" w:rsidRPr="001768AE" w:rsidRDefault="005650AC" w:rsidP="007351A3">
      <w:pPr>
        <w:jc w:val="center"/>
        <w:outlineLvl w:val="0"/>
        <w:rPr>
          <w:b/>
          <w:bCs/>
          <w:sz w:val="28"/>
          <w:szCs w:val="28"/>
          <w:lang w:bidi="ru-RU"/>
        </w:rPr>
      </w:pPr>
      <w:r w:rsidRPr="001768AE">
        <w:rPr>
          <w:b/>
          <w:bCs/>
          <w:sz w:val="28"/>
          <w:szCs w:val="28"/>
          <w:lang w:bidi="ru-RU"/>
        </w:rPr>
        <w:t>ПРОЕКТ 4. ЦИФРОВОЙ ПРОФЕССИОНАЛ</w:t>
      </w:r>
    </w:p>
    <w:p w:rsidR="005650AC" w:rsidRPr="001768AE" w:rsidRDefault="005650AC" w:rsidP="007351A3">
      <w:pPr>
        <w:jc w:val="both"/>
        <w:rPr>
          <w:b/>
          <w:sz w:val="28"/>
          <w:szCs w:val="28"/>
          <w:lang w:bidi="ru-RU"/>
        </w:rPr>
      </w:pPr>
    </w:p>
    <w:p w:rsidR="005650AC" w:rsidRPr="001768AE" w:rsidRDefault="005650AC" w:rsidP="007351A3">
      <w:pPr>
        <w:jc w:val="both"/>
        <w:rPr>
          <w:sz w:val="28"/>
          <w:szCs w:val="28"/>
          <w:lang w:bidi="ru-RU"/>
        </w:rPr>
      </w:pPr>
      <w:r>
        <w:rPr>
          <w:sz w:val="28"/>
          <w:szCs w:val="28"/>
          <w:lang w:bidi="ru-RU"/>
        </w:rPr>
        <w:t>Куратор проекта: проректор по учебно-методической работе.</w:t>
      </w:r>
    </w:p>
    <w:p w:rsidR="005650AC" w:rsidRPr="001768AE" w:rsidRDefault="005650AC" w:rsidP="007351A3">
      <w:pPr>
        <w:jc w:val="both"/>
        <w:rPr>
          <w:sz w:val="28"/>
          <w:szCs w:val="28"/>
          <w:lang w:bidi="ru-RU"/>
        </w:rPr>
      </w:pPr>
      <w:r>
        <w:rPr>
          <w:sz w:val="28"/>
          <w:szCs w:val="28"/>
          <w:lang w:bidi="ru-RU"/>
        </w:rPr>
        <w:t xml:space="preserve">Руководитель проекта: </w:t>
      </w:r>
      <w:r w:rsidRPr="001768AE">
        <w:rPr>
          <w:sz w:val="28"/>
          <w:szCs w:val="28"/>
          <w:lang w:bidi="ru-RU"/>
        </w:rPr>
        <w:t xml:space="preserve">начальник </w:t>
      </w:r>
      <w:r w:rsidR="007C1F38">
        <w:rPr>
          <w:sz w:val="28"/>
          <w:szCs w:val="28"/>
          <w:lang w:bidi="ru-RU"/>
        </w:rPr>
        <w:t>отдела дистанционного обучения</w:t>
      </w:r>
      <w:r>
        <w:rPr>
          <w:sz w:val="28"/>
          <w:szCs w:val="28"/>
          <w:lang w:bidi="ru-RU"/>
        </w:rPr>
        <w:t>.</w:t>
      </w:r>
    </w:p>
    <w:p w:rsidR="005650AC" w:rsidRPr="00457009" w:rsidRDefault="005650AC" w:rsidP="007351A3">
      <w:pPr>
        <w:jc w:val="both"/>
        <w:outlineLvl w:val="1"/>
        <w:rPr>
          <w:bCs/>
          <w:sz w:val="28"/>
          <w:szCs w:val="28"/>
          <w:lang w:bidi="ru-RU"/>
        </w:rPr>
      </w:pPr>
      <w:r w:rsidRPr="00457009">
        <w:rPr>
          <w:bCs/>
          <w:sz w:val="28"/>
          <w:szCs w:val="28"/>
          <w:lang w:bidi="ru-RU"/>
        </w:rPr>
        <w:t>Срок реализации проекта: 2020-2025 гг.</w:t>
      </w:r>
    </w:p>
    <w:p w:rsidR="005650AC" w:rsidRDefault="005650AC" w:rsidP="007351A3">
      <w:pPr>
        <w:tabs>
          <w:tab w:val="left" w:pos="1134"/>
        </w:tabs>
        <w:ind w:firstLine="709"/>
        <w:jc w:val="both"/>
        <w:rPr>
          <w:sz w:val="28"/>
          <w:szCs w:val="28"/>
          <w:lang w:bidi="ru-RU"/>
        </w:rPr>
      </w:pPr>
    </w:p>
    <w:p w:rsidR="005650AC" w:rsidRPr="00457009" w:rsidRDefault="005650AC" w:rsidP="007351A3">
      <w:pPr>
        <w:tabs>
          <w:tab w:val="left" w:pos="1134"/>
        </w:tabs>
        <w:ind w:firstLine="709"/>
        <w:jc w:val="both"/>
        <w:rPr>
          <w:sz w:val="28"/>
          <w:szCs w:val="28"/>
          <w:lang w:bidi="ru-RU"/>
        </w:rPr>
      </w:pPr>
      <w:r w:rsidRPr="00457009">
        <w:rPr>
          <w:sz w:val="28"/>
          <w:szCs w:val="28"/>
          <w:lang w:bidi="ru-RU"/>
        </w:rPr>
        <w:t>Цели проекта:</w:t>
      </w:r>
    </w:p>
    <w:p w:rsidR="005650AC" w:rsidRPr="001768AE" w:rsidRDefault="006D5510" w:rsidP="006D5510">
      <w:pPr>
        <w:tabs>
          <w:tab w:val="left" w:pos="426"/>
          <w:tab w:val="left" w:pos="1134"/>
        </w:tabs>
        <w:adjustRightInd/>
        <w:ind w:firstLine="709"/>
        <w:jc w:val="both"/>
        <w:rPr>
          <w:sz w:val="28"/>
          <w:szCs w:val="28"/>
          <w:lang w:bidi="ru-RU"/>
        </w:rPr>
      </w:pPr>
      <w:r>
        <w:rPr>
          <w:sz w:val="28"/>
          <w:szCs w:val="28"/>
          <w:lang w:bidi="ru-RU"/>
        </w:rPr>
        <w:t>1. </w:t>
      </w:r>
      <w:r w:rsidR="005650AC" w:rsidRPr="001768AE">
        <w:rPr>
          <w:sz w:val="28"/>
          <w:szCs w:val="28"/>
          <w:lang w:bidi="ru-RU"/>
        </w:rPr>
        <w:t>Повышение уровня профессионально-педагогической ИКТ- компетентности обучающихся и преподавателей через создание механизмов содействия саморазвитию и самообразованию в области цифровых педагогических</w:t>
      </w:r>
      <w:r w:rsidR="005650AC" w:rsidRPr="001768AE">
        <w:rPr>
          <w:spacing w:val="1"/>
          <w:sz w:val="28"/>
          <w:szCs w:val="28"/>
          <w:lang w:bidi="ru-RU"/>
        </w:rPr>
        <w:t xml:space="preserve"> </w:t>
      </w:r>
      <w:r w:rsidR="005650AC" w:rsidRPr="001768AE">
        <w:rPr>
          <w:sz w:val="28"/>
          <w:szCs w:val="28"/>
          <w:lang w:bidi="ru-RU"/>
        </w:rPr>
        <w:t>технологий.</w:t>
      </w:r>
    </w:p>
    <w:p w:rsidR="005650AC" w:rsidRDefault="006D5510" w:rsidP="006D5510">
      <w:pPr>
        <w:tabs>
          <w:tab w:val="left" w:pos="426"/>
          <w:tab w:val="left" w:pos="1134"/>
        </w:tabs>
        <w:adjustRightInd/>
        <w:ind w:firstLine="709"/>
        <w:jc w:val="both"/>
        <w:rPr>
          <w:sz w:val="28"/>
          <w:szCs w:val="28"/>
          <w:lang w:bidi="ru-RU"/>
        </w:rPr>
      </w:pPr>
      <w:r>
        <w:rPr>
          <w:sz w:val="28"/>
          <w:szCs w:val="28"/>
          <w:lang w:bidi="ru-RU"/>
        </w:rPr>
        <w:t>2.</w:t>
      </w:r>
      <w:r w:rsidR="004816B0">
        <w:rPr>
          <w:sz w:val="28"/>
          <w:szCs w:val="28"/>
          <w:lang w:bidi="ru-RU"/>
        </w:rPr>
        <w:t> </w:t>
      </w:r>
      <w:r w:rsidR="005650AC" w:rsidRPr="001768AE">
        <w:rPr>
          <w:sz w:val="28"/>
          <w:szCs w:val="28"/>
          <w:lang w:bidi="ru-RU"/>
        </w:rPr>
        <w:t>Развитие кадрового потенциала цифровой экономики региона через стимулирование кооперативных связей в области использования цифровых педагогических и образовательных технологий.</w:t>
      </w:r>
    </w:p>
    <w:p w:rsidR="005650AC" w:rsidRPr="001768AE" w:rsidRDefault="005650AC" w:rsidP="007351A3">
      <w:pPr>
        <w:tabs>
          <w:tab w:val="left" w:pos="650"/>
          <w:tab w:val="left" w:pos="1134"/>
        </w:tabs>
        <w:adjustRightInd/>
        <w:ind w:left="709"/>
        <w:jc w:val="both"/>
        <w:rPr>
          <w:sz w:val="28"/>
          <w:szCs w:val="28"/>
          <w:lang w:bidi="ru-RU"/>
        </w:rPr>
      </w:pPr>
    </w:p>
    <w:tbl>
      <w:tblPr>
        <w:tblW w:w="9268"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75"/>
        <w:gridCol w:w="5893"/>
      </w:tblGrid>
      <w:tr w:rsidR="005650AC" w:rsidRPr="00251192" w:rsidTr="00A8722A">
        <w:trPr>
          <w:trHeight w:val="333"/>
        </w:trPr>
        <w:tc>
          <w:tcPr>
            <w:tcW w:w="3375" w:type="dxa"/>
            <w:tcBorders>
              <w:left w:val="single" w:sz="4" w:space="0" w:color="000000"/>
              <w:bottom w:val="single" w:sz="4" w:space="0" w:color="000000"/>
              <w:right w:val="single" w:sz="4" w:space="0" w:color="000000"/>
            </w:tcBorders>
            <w:shd w:val="clear" w:color="auto" w:fill="auto"/>
          </w:tcPr>
          <w:p w:rsidR="005650AC" w:rsidRPr="00457009" w:rsidRDefault="005650AC" w:rsidP="007351A3">
            <w:pPr>
              <w:jc w:val="center"/>
              <w:rPr>
                <w:sz w:val="28"/>
                <w:szCs w:val="22"/>
                <w:lang w:bidi="ru-RU"/>
              </w:rPr>
            </w:pPr>
            <w:r w:rsidRPr="00457009">
              <w:rPr>
                <w:sz w:val="28"/>
                <w:szCs w:val="22"/>
                <w:lang w:bidi="ru-RU"/>
              </w:rPr>
              <w:t>Ожидаемый результат</w:t>
            </w:r>
          </w:p>
        </w:tc>
        <w:tc>
          <w:tcPr>
            <w:tcW w:w="5893" w:type="dxa"/>
            <w:tcBorders>
              <w:left w:val="single" w:sz="4" w:space="0" w:color="000000"/>
              <w:bottom w:val="single" w:sz="4" w:space="0" w:color="000000"/>
              <w:right w:val="single" w:sz="4" w:space="0" w:color="000000"/>
            </w:tcBorders>
            <w:shd w:val="clear" w:color="auto" w:fill="auto"/>
          </w:tcPr>
          <w:p w:rsidR="005650AC" w:rsidRPr="00457009" w:rsidRDefault="005650AC" w:rsidP="007351A3">
            <w:pPr>
              <w:jc w:val="center"/>
              <w:rPr>
                <w:sz w:val="28"/>
                <w:szCs w:val="22"/>
                <w:lang w:bidi="ru-RU"/>
              </w:rPr>
            </w:pPr>
            <w:r w:rsidRPr="00457009">
              <w:rPr>
                <w:sz w:val="28"/>
                <w:szCs w:val="22"/>
                <w:lang w:bidi="ru-RU"/>
              </w:rPr>
              <w:t>Индикаторы</w:t>
            </w:r>
          </w:p>
        </w:tc>
      </w:tr>
      <w:tr w:rsidR="005650AC" w:rsidRPr="00251192" w:rsidTr="00A8722A">
        <w:trPr>
          <w:trHeight w:val="2211"/>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0AC" w:rsidRPr="008E3C1C" w:rsidRDefault="005650AC" w:rsidP="007351A3">
            <w:pPr>
              <w:tabs>
                <w:tab w:val="left" w:pos="1722"/>
                <w:tab w:val="left" w:pos="3005"/>
              </w:tabs>
              <w:ind w:left="170" w:right="224"/>
              <w:jc w:val="center"/>
              <w:rPr>
                <w:sz w:val="28"/>
                <w:szCs w:val="22"/>
                <w:lang w:bidi="ru-RU"/>
              </w:rPr>
            </w:pPr>
            <w:r w:rsidRPr="008E3C1C">
              <w:rPr>
                <w:sz w:val="28"/>
                <w:szCs w:val="22"/>
                <w:lang w:bidi="ru-RU"/>
              </w:rPr>
              <w:t xml:space="preserve">Формирование системы непрерывного развития и </w:t>
            </w:r>
            <w:r w:rsidRPr="008E3C1C">
              <w:rPr>
                <w:spacing w:val="-3"/>
                <w:sz w:val="28"/>
                <w:szCs w:val="22"/>
                <w:lang w:bidi="ru-RU"/>
              </w:rPr>
              <w:t xml:space="preserve">обновления  </w:t>
            </w:r>
            <w:r w:rsidRPr="008E3C1C">
              <w:rPr>
                <w:sz w:val="28"/>
                <w:szCs w:val="22"/>
                <w:lang w:bidi="ru-RU"/>
              </w:rPr>
              <w:t xml:space="preserve">профессиональных навыков, связанных </w:t>
            </w:r>
            <w:r w:rsidRPr="008E3C1C">
              <w:rPr>
                <w:spacing w:val="-12"/>
                <w:sz w:val="28"/>
                <w:szCs w:val="22"/>
                <w:lang w:bidi="ru-RU"/>
              </w:rPr>
              <w:t xml:space="preserve">с </w:t>
            </w:r>
            <w:r w:rsidRPr="008E3C1C">
              <w:rPr>
                <w:sz w:val="28"/>
                <w:szCs w:val="22"/>
                <w:lang w:bidi="ru-RU"/>
              </w:rPr>
              <w:t xml:space="preserve">компетенциями </w:t>
            </w:r>
            <w:r w:rsidRPr="008E3C1C">
              <w:rPr>
                <w:spacing w:val="-16"/>
                <w:sz w:val="28"/>
                <w:szCs w:val="22"/>
                <w:lang w:bidi="ru-RU"/>
              </w:rPr>
              <w:t xml:space="preserve">в </w:t>
            </w:r>
            <w:r w:rsidRPr="008E3C1C">
              <w:rPr>
                <w:sz w:val="28"/>
                <w:szCs w:val="22"/>
                <w:lang w:bidi="ru-RU"/>
              </w:rPr>
              <w:t xml:space="preserve">области </w:t>
            </w:r>
            <w:r w:rsidRPr="008E3C1C">
              <w:rPr>
                <w:spacing w:val="-4"/>
                <w:sz w:val="28"/>
                <w:szCs w:val="22"/>
                <w:lang w:bidi="ru-RU"/>
              </w:rPr>
              <w:t xml:space="preserve">цифровой </w:t>
            </w:r>
            <w:r w:rsidRPr="008E3C1C">
              <w:rPr>
                <w:sz w:val="28"/>
                <w:szCs w:val="22"/>
                <w:lang w:bidi="ru-RU"/>
              </w:rPr>
              <w:t>экономики</w:t>
            </w:r>
          </w:p>
        </w:tc>
        <w:tc>
          <w:tcPr>
            <w:tcW w:w="5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0AC" w:rsidRPr="008E3C1C" w:rsidRDefault="005650AC" w:rsidP="007351A3">
            <w:pPr>
              <w:tabs>
                <w:tab w:val="left" w:pos="3005"/>
              </w:tabs>
              <w:ind w:left="201" w:right="82"/>
              <w:jc w:val="both"/>
              <w:rPr>
                <w:sz w:val="28"/>
                <w:szCs w:val="22"/>
                <w:lang w:bidi="ru-RU"/>
              </w:rPr>
            </w:pPr>
            <w:r w:rsidRPr="008E3C1C">
              <w:rPr>
                <w:sz w:val="28"/>
                <w:szCs w:val="22"/>
                <w:lang w:bidi="ru-RU"/>
              </w:rPr>
              <w:t>Функционирование сетевой системы диагностики ИКТ-компетенции педагога на региональном уровне в соответствии с внешними запросами в рамках программы «Кадры для цифровой экономики».</w:t>
            </w:r>
          </w:p>
          <w:p w:rsidR="005650AC" w:rsidRPr="008E3C1C" w:rsidRDefault="005650AC" w:rsidP="007351A3">
            <w:pPr>
              <w:tabs>
                <w:tab w:val="left" w:pos="2594"/>
                <w:tab w:val="left" w:pos="3005"/>
                <w:tab w:val="left" w:pos="4748"/>
              </w:tabs>
              <w:ind w:left="201" w:right="82"/>
              <w:jc w:val="both"/>
              <w:rPr>
                <w:sz w:val="28"/>
                <w:szCs w:val="22"/>
                <w:lang w:bidi="ru-RU"/>
              </w:rPr>
            </w:pPr>
            <w:r w:rsidRPr="008E3C1C">
              <w:rPr>
                <w:sz w:val="28"/>
                <w:szCs w:val="22"/>
                <w:lang w:bidi="ru-RU"/>
              </w:rPr>
              <w:t xml:space="preserve">Не менее двух программ переподготовки для обучающихся (например, </w:t>
            </w:r>
            <w:r w:rsidRPr="008E3C1C">
              <w:rPr>
                <w:spacing w:val="-3"/>
                <w:sz w:val="28"/>
                <w:szCs w:val="22"/>
                <w:lang w:bidi="ru-RU"/>
              </w:rPr>
              <w:t xml:space="preserve">«Цифровой </w:t>
            </w:r>
            <w:r w:rsidRPr="008E3C1C">
              <w:rPr>
                <w:sz w:val="28"/>
                <w:szCs w:val="22"/>
                <w:lang w:bidi="ru-RU"/>
              </w:rPr>
              <w:t>профессионал», «Дизайнер образовательных сред»), в том числе и в формате онлайн-курсов на открытых платформах.</w:t>
            </w:r>
          </w:p>
          <w:p w:rsidR="005650AC" w:rsidRPr="008E3C1C" w:rsidRDefault="005650AC" w:rsidP="007351A3">
            <w:pPr>
              <w:tabs>
                <w:tab w:val="left" w:pos="3005"/>
              </w:tabs>
              <w:ind w:left="201" w:right="82"/>
              <w:jc w:val="both"/>
              <w:rPr>
                <w:sz w:val="28"/>
                <w:szCs w:val="22"/>
                <w:lang w:bidi="ru-RU"/>
              </w:rPr>
            </w:pPr>
            <w:r w:rsidRPr="008E3C1C">
              <w:rPr>
                <w:sz w:val="28"/>
                <w:szCs w:val="22"/>
                <w:lang w:bidi="ru-RU"/>
              </w:rPr>
              <w:t xml:space="preserve">Не менее трёх разноуровневых модульных программ курсов повышения квалификации в области цифровых компетенций для различных специалистов, </w:t>
            </w:r>
            <w:r>
              <w:rPr>
                <w:sz w:val="28"/>
                <w:szCs w:val="22"/>
                <w:lang w:bidi="ru-RU"/>
              </w:rPr>
              <w:t xml:space="preserve"> в том числе в формате онлайн-</w:t>
            </w:r>
            <w:r w:rsidRPr="008E3C1C">
              <w:rPr>
                <w:sz w:val="28"/>
                <w:szCs w:val="22"/>
                <w:lang w:bidi="ru-RU"/>
              </w:rPr>
              <w:t>курсов на открытых платформах.</w:t>
            </w:r>
          </w:p>
          <w:p w:rsidR="005650AC" w:rsidRPr="008E3C1C" w:rsidRDefault="005650AC" w:rsidP="007351A3">
            <w:pPr>
              <w:tabs>
                <w:tab w:val="left" w:pos="3005"/>
              </w:tabs>
              <w:ind w:left="201" w:right="82"/>
              <w:jc w:val="both"/>
              <w:rPr>
                <w:rFonts w:ascii="Calibri" w:eastAsia="Calibri" w:hAnsi="Calibri"/>
                <w:sz w:val="28"/>
                <w:szCs w:val="28"/>
              </w:rPr>
            </w:pPr>
            <w:r w:rsidRPr="008E3C1C">
              <w:rPr>
                <w:sz w:val="28"/>
                <w:szCs w:val="22"/>
                <w:lang w:bidi="ru-RU"/>
              </w:rPr>
              <w:t xml:space="preserve">Ежегодно проводимые просветительские и учебно-профессиональные мероприятия, </w:t>
            </w:r>
            <w:r w:rsidRPr="008E3C1C">
              <w:rPr>
                <w:rFonts w:eastAsia="Calibri"/>
                <w:sz w:val="28"/>
                <w:szCs w:val="28"/>
              </w:rPr>
              <w:t>направленные на популяризацию современных возможностей цифровых образовательных технологий.</w:t>
            </w:r>
          </w:p>
        </w:tc>
      </w:tr>
    </w:tbl>
    <w:p w:rsidR="005650AC" w:rsidRDefault="005650AC" w:rsidP="007351A3">
      <w:pPr>
        <w:tabs>
          <w:tab w:val="left" w:pos="1134"/>
          <w:tab w:val="left" w:pos="3756"/>
          <w:tab w:val="left" w:pos="4781"/>
          <w:tab w:val="left" w:pos="5421"/>
          <w:tab w:val="left" w:pos="6184"/>
          <w:tab w:val="left" w:pos="9356"/>
        </w:tabs>
        <w:ind w:firstLine="709"/>
        <w:jc w:val="both"/>
        <w:outlineLvl w:val="1"/>
        <w:rPr>
          <w:b/>
          <w:bCs/>
          <w:sz w:val="28"/>
          <w:szCs w:val="28"/>
          <w:lang w:bidi="ru-RU"/>
        </w:rPr>
      </w:pPr>
    </w:p>
    <w:p w:rsidR="005650AC" w:rsidRPr="00457009" w:rsidRDefault="005650AC" w:rsidP="007351A3">
      <w:pPr>
        <w:tabs>
          <w:tab w:val="left" w:pos="1134"/>
          <w:tab w:val="left" w:pos="3756"/>
          <w:tab w:val="left" w:pos="4781"/>
          <w:tab w:val="left" w:pos="5421"/>
          <w:tab w:val="left" w:pos="6184"/>
          <w:tab w:val="left" w:pos="9356"/>
        </w:tabs>
        <w:ind w:firstLine="709"/>
        <w:jc w:val="both"/>
        <w:outlineLvl w:val="1"/>
        <w:rPr>
          <w:bCs/>
          <w:sz w:val="28"/>
          <w:szCs w:val="28"/>
          <w:lang w:bidi="ru-RU"/>
        </w:rPr>
      </w:pPr>
      <w:r>
        <w:rPr>
          <w:b/>
          <w:bCs/>
          <w:sz w:val="28"/>
          <w:szCs w:val="28"/>
          <w:lang w:bidi="ru-RU"/>
        </w:rPr>
        <w:br w:type="page"/>
      </w:r>
      <w:r w:rsidRPr="00457009">
        <w:rPr>
          <w:bCs/>
          <w:sz w:val="28"/>
          <w:szCs w:val="28"/>
          <w:lang w:bidi="ru-RU"/>
        </w:rPr>
        <w:lastRenderedPageBreak/>
        <w:t xml:space="preserve">Перечень подразделений АНОО ВО «ВЭПИ», </w:t>
      </w:r>
      <w:r w:rsidRPr="00457009">
        <w:rPr>
          <w:bCs/>
          <w:spacing w:val="-3"/>
          <w:sz w:val="28"/>
          <w:szCs w:val="28"/>
          <w:lang w:bidi="ru-RU"/>
        </w:rPr>
        <w:t xml:space="preserve">участвующих </w:t>
      </w:r>
      <w:r w:rsidRPr="00457009">
        <w:rPr>
          <w:bCs/>
          <w:sz w:val="28"/>
          <w:szCs w:val="28"/>
          <w:lang w:bidi="ru-RU"/>
        </w:rPr>
        <w:t>в реализации</w:t>
      </w:r>
      <w:r w:rsidRPr="00457009">
        <w:rPr>
          <w:bCs/>
          <w:spacing w:val="-3"/>
          <w:sz w:val="28"/>
          <w:szCs w:val="28"/>
          <w:lang w:bidi="ru-RU"/>
        </w:rPr>
        <w:t xml:space="preserve"> </w:t>
      </w:r>
      <w:r w:rsidRPr="00457009">
        <w:rPr>
          <w:bCs/>
          <w:sz w:val="28"/>
          <w:szCs w:val="28"/>
          <w:lang w:bidi="ru-RU"/>
        </w:rPr>
        <w:t>проекта:</w:t>
      </w:r>
    </w:p>
    <w:p w:rsidR="005650AC" w:rsidRPr="005B5830" w:rsidRDefault="005650AC" w:rsidP="007351A3">
      <w:pPr>
        <w:tabs>
          <w:tab w:val="left" w:pos="941"/>
          <w:tab w:val="left" w:pos="942"/>
          <w:tab w:val="left" w:pos="1134"/>
          <w:tab w:val="left" w:pos="9356"/>
        </w:tabs>
        <w:adjustRightInd/>
        <w:ind w:firstLine="709"/>
        <w:jc w:val="both"/>
        <w:rPr>
          <w:sz w:val="28"/>
          <w:lang w:bidi="ru-RU"/>
        </w:rPr>
      </w:pPr>
      <w:r>
        <w:rPr>
          <w:sz w:val="28"/>
          <w:lang w:bidi="ru-RU"/>
        </w:rPr>
        <w:t>1. Кафедры и филиалы</w:t>
      </w:r>
      <w:r w:rsidRPr="005B5830">
        <w:rPr>
          <w:spacing w:val="-3"/>
          <w:sz w:val="28"/>
          <w:lang w:bidi="ru-RU"/>
        </w:rPr>
        <w:t xml:space="preserve"> </w:t>
      </w:r>
      <w:r>
        <w:rPr>
          <w:sz w:val="28"/>
          <w:lang w:bidi="ru-RU"/>
        </w:rPr>
        <w:t>Института.</w:t>
      </w:r>
    </w:p>
    <w:p w:rsidR="005650AC" w:rsidRPr="005B5830" w:rsidRDefault="005650AC" w:rsidP="007351A3">
      <w:pPr>
        <w:tabs>
          <w:tab w:val="left" w:pos="941"/>
          <w:tab w:val="left" w:pos="942"/>
          <w:tab w:val="left" w:pos="1134"/>
          <w:tab w:val="left" w:pos="9356"/>
        </w:tabs>
        <w:adjustRightInd/>
        <w:ind w:firstLine="709"/>
        <w:jc w:val="both"/>
        <w:rPr>
          <w:sz w:val="28"/>
          <w:lang w:bidi="ru-RU"/>
        </w:rPr>
      </w:pPr>
      <w:r>
        <w:rPr>
          <w:sz w:val="28"/>
          <w:lang w:bidi="ru-RU"/>
        </w:rPr>
        <w:t>2. П</w:t>
      </w:r>
      <w:r w:rsidRPr="005B5830">
        <w:rPr>
          <w:sz w:val="28"/>
          <w:lang w:bidi="ru-RU"/>
        </w:rPr>
        <w:t>рофессорско-преподавательский состав</w:t>
      </w:r>
      <w:r w:rsidRPr="005B5830">
        <w:rPr>
          <w:spacing w:val="-1"/>
          <w:sz w:val="28"/>
          <w:lang w:bidi="ru-RU"/>
        </w:rPr>
        <w:t xml:space="preserve"> </w:t>
      </w:r>
      <w:r>
        <w:rPr>
          <w:sz w:val="28"/>
          <w:lang w:bidi="ru-RU"/>
        </w:rPr>
        <w:t>Института.</w:t>
      </w:r>
    </w:p>
    <w:p w:rsidR="005650AC" w:rsidRDefault="006A492B" w:rsidP="007351A3">
      <w:pPr>
        <w:tabs>
          <w:tab w:val="left" w:pos="941"/>
          <w:tab w:val="left" w:pos="942"/>
          <w:tab w:val="left" w:pos="1134"/>
          <w:tab w:val="left" w:pos="9356"/>
        </w:tabs>
        <w:adjustRightInd/>
        <w:ind w:firstLine="709"/>
        <w:jc w:val="both"/>
        <w:rPr>
          <w:sz w:val="28"/>
          <w:lang w:bidi="ru-RU"/>
        </w:rPr>
      </w:pPr>
      <w:r>
        <w:rPr>
          <w:sz w:val="28"/>
          <w:lang w:bidi="ru-RU"/>
        </w:rPr>
        <w:t>3. Учебно-методическое управление</w:t>
      </w:r>
      <w:r w:rsidR="005650AC" w:rsidRPr="005B5830">
        <w:rPr>
          <w:sz w:val="28"/>
          <w:lang w:bidi="ru-RU"/>
        </w:rPr>
        <w:t>.</w:t>
      </w:r>
    </w:p>
    <w:p w:rsidR="005650AC" w:rsidRPr="005B5830" w:rsidRDefault="005650AC" w:rsidP="007351A3">
      <w:pPr>
        <w:tabs>
          <w:tab w:val="left" w:pos="941"/>
          <w:tab w:val="left" w:pos="942"/>
          <w:tab w:val="left" w:pos="1134"/>
          <w:tab w:val="left" w:pos="9356"/>
        </w:tabs>
        <w:adjustRightInd/>
        <w:ind w:left="709"/>
        <w:jc w:val="both"/>
        <w:rPr>
          <w:sz w:val="28"/>
          <w:lang w:bidi="ru-RU"/>
        </w:rPr>
      </w:pPr>
    </w:p>
    <w:p w:rsidR="005650AC" w:rsidRPr="00457009" w:rsidRDefault="005650AC" w:rsidP="007351A3">
      <w:pPr>
        <w:tabs>
          <w:tab w:val="left" w:pos="1134"/>
          <w:tab w:val="left" w:pos="9356"/>
        </w:tabs>
        <w:ind w:firstLine="709"/>
        <w:jc w:val="both"/>
        <w:outlineLvl w:val="1"/>
        <w:rPr>
          <w:bCs/>
          <w:sz w:val="28"/>
          <w:szCs w:val="28"/>
          <w:lang w:bidi="ru-RU"/>
        </w:rPr>
      </w:pPr>
      <w:r w:rsidRPr="00457009">
        <w:rPr>
          <w:bCs/>
          <w:sz w:val="28"/>
          <w:szCs w:val="28"/>
          <w:lang w:bidi="ru-RU"/>
        </w:rPr>
        <w:t>Список внешних стейкхолдеров:</w:t>
      </w:r>
    </w:p>
    <w:p w:rsidR="005650AC" w:rsidRPr="005B5830" w:rsidRDefault="005650AC" w:rsidP="007351A3">
      <w:pPr>
        <w:tabs>
          <w:tab w:val="left" w:pos="941"/>
          <w:tab w:val="left" w:pos="942"/>
          <w:tab w:val="left" w:pos="1134"/>
          <w:tab w:val="left" w:pos="9356"/>
        </w:tabs>
        <w:adjustRightInd/>
        <w:ind w:firstLine="709"/>
        <w:jc w:val="both"/>
        <w:rPr>
          <w:sz w:val="28"/>
          <w:lang w:bidi="ru-RU"/>
        </w:rPr>
      </w:pPr>
      <w:r>
        <w:rPr>
          <w:sz w:val="28"/>
          <w:lang w:bidi="ru-RU"/>
        </w:rPr>
        <w:t>1. П</w:t>
      </w:r>
      <w:r w:rsidRPr="005B5830">
        <w:rPr>
          <w:sz w:val="28"/>
          <w:lang w:bidi="ru-RU"/>
        </w:rPr>
        <w:t>отенциальные</w:t>
      </w:r>
      <w:r w:rsidRPr="005B5830">
        <w:rPr>
          <w:spacing w:val="-4"/>
          <w:sz w:val="28"/>
          <w:lang w:bidi="ru-RU"/>
        </w:rPr>
        <w:t xml:space="preserve"> </w:t>
      </w:r>
      <w:r>
        <w:rPr>
          <w:sz w:val="28"/>
          <w:lang w:bidi="ru-RU"/>
        </w:rPr>
        <w:t>работодатели.</w:t>
      </w:r>
    </w:p>
    <w:p w:rsidR="005650AC" w:rsidRPr="005B5830" w:rsidRDefault="005650AC" w:rsidP="007351A3">
      <w:pPr>
        <w:tabs>
          <w:tab w:val="left" w:pos="941"/>
          <w:tab w:val="left" w:pos="942"/>
          <w:tab w:val="left" w:pos="1134"/>
          <w:tab w:val="left" w:pos="2903"/>
          <w:tab w:val="left" w:pos="3836"/>
          <w:tab w:val="left" w:pos="4219"/>
          <w:tab w:val="left" w:pos="5491"/>
          <w:tab w:val="left" w:pos="7206"/>
          <w:tab w:val="left" w:pos="9298"/>
          <w:tab w:val="left" w:pos="9356"/>
        </w:tabs>
        <w:adjustRightInd/>
        <w:ind w:firstLine="709"/>
        <w:jc w:val="both"/>
        <w:rPr>
          <w:sz w:val="28"/>
          <w:lang w:bidi="ru-RU"/>
        </w:rPr>
      </w:pPr>
      <w:r>
        <w:rPr>
          <w:sz w:val="28"/>
          <w:lang w:bidi="ru-RU"/>
        </w:rPr>
        <w:t xml:space="preserve">2. </w:t>
      </w:r>
      <w:r w:rsidRPr="005B5830">
        <w:rPr>
          <w:sz w:val="28"/>
          <w:lang w:bidi="ru-RU"/>
        </w:rPr>
        <w:t>Министерс</w:t>
      </w:r>
      <w:r>
        <w:rPr>
          <w:sz w:val="28"/>
          <w:lang w:bidi="ru-RU"/>
        </w:rPr>
        <w:t xml:space="preserve">тво науки  и высшего образования </w:t>
      </w:r>
      <w:r w:rsidRPr="005B5830">
        <w:rPr>
          <w:sz w:val="28"/>
          <w:lang w:bidi="ru-RU"/>
        </w:rPr>
        <w:t>РФ</w:t>
      </w:r>
      <w:r>
        <w:rPr>
          <w:sz w:val="28"/>
          <w:lang w:bidi="ru-RU"/>
        </w:rPr>
        <w:t xml:space="preserve"> </w:t>
      </w:r>
      <w:r w:rsidRPr="005B5830">
        <w:rPr>
          <w:sz w:val="28"/>
          <w:lang w:bidi="ru-RU"/>
        </w:rPr>
        <w:t>(научные проекты и</w:t>
      </w:r>
      <w:r w:rsidRPr="005B5830">
        <w:rPr>
          <w:spacing w:val="-5"/>
          <w:sz w:val="28"/>
          <w:lang w:bidi="ru-RU"/>
        </w:rPr>
        <w:t xml:space="preserve"> </w:t>
      </w:r>
      <w:r>
        <w:rPr>
          <w:sz w:val="28"/>
          <w:lang w:bidi="ru-RU"/>
        </w:rPr>
        <w:t>гранты).</w:t>
      </w:r>
    </w:p>
    <w:p w:rsidR="005650AC" w:rsidRDefault="005650AC" w:rsidP="007351A3">
      <w:pPr>
        <w:tabs>
          <w:tab w:val="left" w:pos="941"/>
          <w:tab w:val="left" w:pos="942"/>
          <w:tab w:val="left" w:pos="1134"/>
          <w:tab w:val="left" w:pos="9356"/>
        </w:tabs>
        <w:adjustRightInd/>
        <w:ind w:firstLine="709"/>
        <w:jc w:val="both"/>
        <w:rPr>
          <w:sz w:val="28"/>
          <w:lang w:bidi="ru-RU"/>
        </w:rPr>
      </w:pPr>
      <w:r>
        <w:rPr>
          <w:sz w:val="28"/>
          <w:lang w:bidi="ru-RU"/>
        </w:rPr>
        <w:t>3. А</w:t>
      </w:r>
      <w:r w:rsidRPr="005B5830">
        <w:rPr>
          <w:sz w:val="28"/>
          <w:lang w:bidi="ru-RU"/>
        </w:rPr>
        <w:t>битуриенты.</w:t>
      </w:r>
    </w:p>
    <w:p w:rsidR="005650AC" w:rsidRPr="005B5830" w:rsidRDefault="005650AC" w:rsidP="007351A3">
      <w:pPr>
        <w:tabs>
          <w:tab w:val="left" w:pos="941"/>
          <w:tab w:val="left" w:pos="942"/>
          <w:tab w:val="left" w:pos="1134"/>
          <w:tab w:val="left" w:pos="9356"/>
        </w:tabs>
        <w:adjustRightInd/>
        <w:ind w:firstLine="709"/>
        <w:jc w:val="both"/>
        <w:rPr>
          <w:sz w:val="28"/>
          <w:lang w:bidi="ru-RU"/>
        </w:rPr>
      </w:pPr>
    </w:p>
    <w:p w:rsidR="005650AC" w:rsidRPr="00457009" w:rsidRDefault="005650AC" w:rsidP="007351A3">
      <w:pPr>
        <w:tabs>
          <w:tab w:val="left" w:pos="1134"/>
          <w:tab w:val="left" w:pos="9356"/>
        </w:tabs>
        <w:ind w:firstLine="709"/>
        <w:jc w:val="both"/>
        <w:outlineLvl w:val="1"/>
        <w:rPr>
          <w:bCs/>
          <w:sz w:val="28"/>
          <w:szCs w:val="28"/>
          <w:lang w:bidi="ru-RU"/>
        </w:rPr>
      </w:pPr>
      <w:r w:rsidRPr="00457009">
        <w:rPr>
          <w:bCs/>
          <w:sz w:val="28"/>
          <w:szCs w:val="28"/>
          <w:lang w:bidi="ru-RU"/>
        </w:rPr>
        <w:t>Риски, сопутствующие реализации проекта:</w:t>
      </w:r>
    </w:p>
    <w:p w:rsidR="005650AC" w:rsidRPr="005B5830" w:rsidRDefault="005650AC" w:rsidP="007351A3">
      <w:pPr>
        <w:tabs>
          <w:tab w:val="left" w:pos="941"/>
          <w:tab w:val="left" w:pos="942"/>
          <w:tab w:val="left" w:pos="1134"/>
          <w:tab w:val="left" w:pos="9356"/>
        </w:tabs>
        <w:adjustRightInd/>
        <w:ind w:firstLine="709"/>
        <w:jc w:val="both"/>
        <w:rPr>
          <w:sz w:val="28"/>
          <w:lang w:bidi="ru-RU"/>
        </w:rPr>
      </w:pPr>
      <w:r>
        <w:rPr>
          <w:sz w:val="28"/>
          <w:lang w:bidi="ru-RU"/>
        </w:rPr>
        <w:t>1. И</w:t>
      </w:r>
      <w:r w:rsidRPr="005B5830">
        <w:rPr>
          <w:sz w:val="28"/>
          <w:lang w:bidi="ru-RU"/>
        </w:rPr>
        <w:t>нертность профессорско-преподавательского состава</w:t>
      </w:r>
      <w:r w:rsidRPr="005B5830">
        <w:rPr>
          <w:spacing w:val="-7"/>
          <w:sz w:val="28"/>
          <w:lang w:bidi="ru-RU"/>
        </w:rPr>
        <w:t xml:space="preserve"> </w:t>
      </w:r>
      <w:r>
        <w:rPr>
          <w:sz w:val="28"/>
          <w:lang w:bidi="ru-RU"/>
        </w:rPr>
        <w:t>Института.</w:t>
      </w:r>
    </w:p>
    <w:p w:rsidR="005650AC" w:rsidRPr="005B5830" w:rsidRDefault="005650AC" w:rsidP="007351A3">
      <w:pPr>
        <w:tabs>
          <w:tab w:val="left" w:pos="941"/>
          <w:tab w:val="left" w:pos="942"/>
          <w:tab w:val="left" w:pos="1134"/>
          <w:tab w:val="left" w:pos="9356"/>
        </w:tabs>
        <w:adjustRightInd/>
        <w:ind w:firstLine="709"/>
        <w:jc w:val="both"/>
        <w:rPr>
          <w:sz w:val="28"/>
          <w:lang w:bidi="ru-RU"/>
        </w:rPr>
      </w:pPr>
      <w:r>
        <w:rPr>
          <w:sz w:val="28"/>
          <w:lang w:bidi="ru-RU"/>
        </w:rPr>
        <w:t>2. Б</w:t>
      </w:r>
      <w:r w:rsidRPr="005B5830">
        <w:rPr>
          <w:sz w:val="28"/>
          <w:lang w:bidi="ru-RU"/>
        </w:rPr>
        <w:t>ыстрое устаревание технической базы</w:t>
      </w:r>
      <w:r w:rsidRPr="005B5830">
        <w:rPr>
          <w:spacing w:val="-5"/>
          <w:sz w:val="28"/>
          <w:lang w:bidi="ru-RU"/>
        </w:rPr>
        <w:t xml:space="preserve"> </w:t>
      </w:r>
      <w:r>
        <w:rPr>
          <w:sz w:val="28"/>
          <w:lang w:bidi="ru-RU"/>
        </w:rPr>
        <w:t>Института.</w:t>
      </w:r>
    </w:p>
    <w:p w:rsidR="005650AC" w:rsidRPr="005B5830" w:rsidRDefault="005650AC" w:rsidP="007351A3">
      <w:pPr>
        <w:tabs>
          <w:tab w:val="left" w:pos="941"/>
          <w:tab w:val="left" w:pos="942"/>
          <w:tab w:val="left" w:pos="1134"/>
          <w:tab w:val="left" w:pos="9356"/>
        </w:tabs>
        <w:adjustRightInd/>
        <w:ind w:firstLine="709"/>
        <w:jc w:val="both"/>
        <w:rPr>
          <w:sz w:val="28"/>
          <w:lang w:bidi="ru-RU"/>
        </w:rPr>
      </w:pPr>
      <w:r>
        <w:rPr>
          <w:sz w:val="28"/>
          <w:lang w:bidi="ru-RU"/>
        </w:rPr>
        <w:t>3. И</w:t>
      </w:r>
      <w:r w:rsidRPr="005B5830">
        <w:rPr>
          <w:sz w:val="28"/>
          <w:lang w:bidi="ru-RU"/>
        </w:rPr>
        <w:t>зменение финансовой политики</w:t>
      </w:r>
      <w:r w:rsidRPr="005B5830">
        <w:rPr>
          <w:spacing w:val="-3"/>
          <w:sz w:val="28"/>
          <w:lang w:bidi="ru-RU"/>
        </w:rPr>
        <w:t xml:space="preserve"> </w:t>
      </w:r>
      <w:r>
        <w:rPr>
          <w:sz w:val="28"/>
          <w:lang w:bidi="ru-RU"/>
        </w:rPr>
        <w:t>Институт</w:t>
      </w:r>
      <w:r w:rsidRPr="005B5830">
        <w:rPr>
          <w:sz w:val="28"/>
          <w:lang w:bidi="ru-RU"/>
        </w:rPr>
        <w:t>а.</w:t>
      </w:r>
    </w:p>
    <w:p w:rsidR="005650AC" w:rsidRPr="005B5830" w:rsidRDefault="005650AC" w:rsidP="007351A3">
      <w:pPr>
        <w:tabs>
          <w:tab w:val="left" w:pos="1134"/>
          <w:tab w:val="left" w:pos="9356"/>
        </w:tabs>
        <w:ind w:firstLine="709"/>
        <w:rPr>
          <w:sz w:val="28"/>
          <w:szCs w:val="28"/>
          <w:lang w:bidi="ru-RU"/>
        </w:rPr>
      </w:pPr>
    </w:p>
    <w:p w:rsidR="005650AC" w:rsidRPr="00251192" w:rsidRDefault="005650AC" w:rsidP="007351A3">
      <w:pPr>
        <w:tabs>
          <w:tab w:val="left" w:pos="1992"/>
          <w:tab w:val="left" w:pos="2653"/>
          <w:tab w:val="left" w:pos="5803"/>
          <w:tab w:val="left" w:pos="6916"/>
        </w:tabs>
        <w:jc w:val="center"/>
        <w:outlineLvl w:val="0"/>
        <w:rPr>
          <w:b/>
          <w:bCs/>
          <w:sz w:val="28"/>
          <w:szCs w:val="32"/>
          <w:lang w:bidi="ru-RU"/>
        </w:rPr>
      </w:pPr>
      <w:r>
        <w:rPr>
          <w:b/>
          <w:bCs/>
          <w:sz w:val="28"/>
          <w:szCs w:val="32"/>
          <w:lang w:bidi="ru-RU"/>
        </w:rPr>
        <w:br w:type="page"/>
      </w:r>
      <w:r>
        <w:rPr>
          <w:b/>
          <w:bCs/>
          <w:sz w:val="28"/>
          <w:szCs w:val="32"/>
          <w:lang w:bidi="ru-RU"/>
        </w:rPr>
        <w:lastRenderedPageBreak/>
        <w:t>ПРОГРАММА 2</w:t>
      </w:r>
      <w:r w:rsidRPr="00251192">
        <w:rPr>
          <w:b/>
          <w:bCs/>
          <w:sz w:val="28"/>
          <w:szCs w:val="32"/>
          <w:lang w:bidi="ru-RU"/>
        </w:rPr>
        <w:t>. МАГИСТРАТУРА КАК</w:t>
      </w:r>
      <w:r>
        <w:rPr>
          <w:b/>
          <w:bCs/>
          <w:sz w:val="28"/>
          <w:szCs w:val="32"/>
          <w:lang w:bidi="ru-RU"/>
        </w:rPr>
        <w:t xml:space="preserve"> </w:t>
      </w:r>
      <w:r w:rsidRPr="00251192">
        <w:rPr>
          <w:b/>
          <w:bCs/>
          <w:w w:val="95"/>
          <w:sz w:val="28"/>
          <w:szCs w:val="32"/>
          <w:lang w:bidi="ru-RU"/>
        </w:rPr>
        <w:t>ВОЗМОЖНОСТЬ</w:t>
      </w:r>
      <w:r>
        <w:rPr>
          <w:b/>
          <w:bCs/>
          <w:w w:val="95"/>
          <w:sz w:val="28"/>
          <w:szCs w:val="32"/>
          <w:lang w:bidi="ru-RU"/>
        </w:rPr>
        <w:t xml:space="preserve"> </w:t>
      </w:r>
      <w:r w:rsidRPr="00251192">
        <w:rPr>
          <w:b/>
          <w:bCs/>
          <w:sz w:val="28"/>
          <w:szCs w:val="32"/>
          <w:lang w:bidi="ru-RU"/>
        </w:rPr>
        <w:t>КАРЬЕРНЫХ</w:t>
      </w:r>
      <w:r w:rsidRPr="00251192">
        <w:rPr>
          <w:b/>
          <w:bCs/>
          <w:spacing w:val="-3"/>
          <w:sz w:val="28"/>
          <w:szCs w:val="32"/>
          <w:lang w:bidi="ru-RU"/>
        </w:rPr>
        <w:t xml:space="preserve"> </w:t>
      </w:r>
      <w:r w:rsidRPr="00251192">
        <w:rPr>
          <w:b/>
          <w:bCs/>
          <w:sz w:val="28"/>
          <w:szCs w:val="32"/>
          <w:lang w:bidi="ru-RU"/>
        </w:rPr>
        <w:t>ПЕРЕМЕН</w:t>
      </w:r>
    </w:p>
    <w:p w:rsidR="005650AC" w:rsidRPr="005B5830" w:rsidRDefault="005650AC" w:rsidP="007351A3">
      <w:pPr>
        <w:ind w:firstLine="709"/>
        <w:rPr>
          <w:b/>
          <w:sz w:val="27"/>
          <w:szCs w:val="28"/>
          <w:lang w:bidi="ru-RU"/>
        </w:rPr>
      </w:pPr>
    </w:p>
    <w:p w:rsidR="005650AC" w:rsidRPr="005B5830" w:rsidRDefault="005650AC" w:rsidP="007351A3">
      <w:pPr>
        <w:ind w:firstLine="709"/>
        <w:jc w:val="both"/>
        <w:rPr>
          <w:sz w:val="28"/>
          <w:szCs w:val="28"/>
          <w:lang w:bidi="ru-RU"/>
        </w:rPr>
      </w:pPr>
      <w:r>
        <w:rPr>
          <w:sz w:val="28"/>
          <w:szCs w:val="28"/>
          <w:lang w:bidi="ru-RU"/>
        </w:rPr>
        <w:t>Куратор проект:</w:t>
      </w:r>
      <w:r w:rsidR="00DB431F">
        <w:rPr>
          <w:sz w:val="28"/>
          <w:szCs w:val="28"/>
          <w:lang w:bidi="ru-RU"/>
        </w:rPr>
        <w:t xml:space="preserve"> </w:t>
      </w:r>
      <w:r w:rsidRPr="00014834">
        <w:rPr>
          <w:sz w:val="28"/>
          <w:szCs w:val="28"/>
          <w:lang w:bidi="ru-RU"/>
        </w:rPr>
        <w:t xml:space="preserve">проректор по </w:t>
      </w:r>
      <w:r>
        <w:rPr>
          <w:sz w:val="28"/>
          <w:szCs w:val="28"/>
          <w:lang w:bidi="ru-RU"/>
        </w:rPr>
        <w:t>учебно-методической работе</w:t>
      </w:r>
    </w:p>
    <w:p w:rsidR="005650AC" w:rsidRPr="00682043" w:rsidRDefault="005650AC" w:rsidP="007351A3">
      <w:pPr>
        <w:ind w:firstLine="709"/>
        <w:jc w:val="both"/>
        <w:outlineLvl w:val="1"/>
        <w:rPr>
          <w:bCs/>
          <w:sz w:val="28"/>
          <w:szCs w:val="28"/>
          <w:lang w:bidi="ru-RU"/>
        </w:rPr>
      </w:pPr>
      <w:r w:rsidRPr="00682043">
        <w:rPr>
          <w:bCs/>
          <w:sz w:val="28"/>
          <w:szCs w:val="28"/>
          <w:lang w:bidi="ru-RU"/>
        </w:rPr>
        <w:t>Срок реализации проекта: 2020-2025 гг.</w:t>
      </w:r>
    </w:p>
    <w:p w:rsidR="005650AC" w:rsidRDefault="005650AC" w:rsidP="007351A3">
      <w:pPr>
        <w:ind w:firstLine="709"/>
        <w:jc w:val="both"/>
        <w:rPr>
          <w:sz w:val="28"/>
          <w:szCs w:val="28"/>
          <w:lang w:bidi="ru-RU"/>
        </w:rPr>
      </w:pPr>
    </w:p>
    <w:p w:rsidR="005650AC" w:rsidRDefault="006A492B" w:rsidP="007351A3">
      <w:pPr>
        <w:ind w:firstLine="709"/>
        <w:jc w:val="both"/>
        <w:rPr>
          <w:sz w:val="28"/>
          <w:szCs w:val="28"/>
          <w:lang w:bidi="ru-RU"/>
        </w:rPr>
      </w:pPr>
      <w:r>
        <w:rPr>
          <w:sz w:val="28"/>
          <w:szCs w:val="28"/>
          <w:lang w:bidi="ru-RU"/>
        </w:rPr>
        <w:t xml:space="preserve">Цель программы – </w:t>
      </w:r>
      <w:r w:rsidR="005650AC" w:rsidRPr="005B5830">
        <w:rPr>
          <w:sz w:val="28"/>
          <w:szCs w:val="28"/>
          <w:lang w:bidi="ru-RU"/>
        </w:rPr>
        <w:t xml:space="preserve">повышение привлекательности магистерских программ </w:t>
      </w:r>
      <w:r w:rsidR="005650AC">
        <w:rPr>
          <w:sz w:val="28"/>
          <w:szCs w:val="28"/>
          <w:lang w:bidi="ru-RU"/>
        </w:rPr>
        <w:t>АНОО ВО «ВЭПИ»</w:t>
      </w:r>
      <w:r w:rsidR="005650AC" w:rsidRPr="005B5830">
        <w:rPr>
          <w:sz w:val="28"/>
          <w:szCs w:val="28"/>
          <w:lang w:bidi="ru-RU"/>
        </w:rPr>
        <w:t xml:space="preserve"> для абитуриентов через обновление их  содержания и способов</w:t>
      </w:r>
      <w:r w:rsidR="005650AC" w:rsidRPr="005B5830">
        <w:rPr>
          <w:spacing w:val="-8"/>
          <w:sz w:val="28"/>
          <w:szCs w:val="28"/>
          <w:lang w:bidi="ru-RU"/>
        </w:rPr>
        <w:t xml:space="preserve"> </w:t>
      </w:r>
      <w:r w:rsidR="005650AC" w:rsidRPr="000F0217">
        <w:rPr>
          <w:sz w:val="28"/>
          <w:szCs w:val="28"/>
          <w:lang w:bidi="ru-RU"/>
        </w:rPr>
        <w:t>реализации.</w:t>
      </w:r>
    </w:p>
    <w:p w:rsidR="005650AC" w:rsidRPr="000F0217" w:rsidRDefault="005650AC" w:rsidP="007351A3">
      <w:pPr>
        <w:ind w:firstLine="709"/>
        <w:jc w:val="both"/>
        <w:rPr>
          <w:sz w:val="28"/>
          <w:szCs w:val="28"/>
          <w:lang w:bidi="ru-RU"/>
        </w:rPr>
      </w:pPr>
    </w:p>
    <w:tbl>
      <w:tblPr>
        <w:tblW w:w="946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1"/>
        <w:gridCol w:w="4253"/>
      </w:tblGrid>
      <w:tr w:rsidR="005650AC" w:rsidRPr="000F0217" w:rsidTr="00A8722A">
        <w:trPr>
          <w:trHeight w:val="323"/>
        </w:trPr>
        <w:tc>
          <w:tcPr>
            <w:tcW w:w="5211" w:type="dxa"/>
            <w:shd w:val="clear" w:color="auto" w:fill="auto"/>
          </w:tcPr>
          <w:p w:rsidR="005650AC" w:rsidRPr="00682043" w:rsidRDefault="005650AC" w:rsidP="007351A3">
            <w:pPr>
              <w:ind w:firstLine="28"/>
              <w:jc w:val="center"/>
              <w:rPr>
                <w:sz w:val="28"/>
                <w:szCs w:val="22"/>
                <w:lang w:bidi="ru-RU"/>
              </w:rPr>
            </w:pPr>
            <w:r w:rsidRPr="00682043">
              <w:rPr>
                <w:sz w:val="28"/>
                <w:szCs w:val="22"/>
                <w:lang w:bidi="ru-RU"/>
              </w:rPr>
              <w:t>Ожидаемый результат</w:t>
            </w:r>
          </w:p>
        </w:tc>
        <w:tc>
          <w:tcPr>
            <w:tcW w:w="4253" w:type="dxa"/>
            <w:shd w:val="clear" w:color="auto" w:fill="auto"/>
          </w:tcPr>
          <w:p w:rsidR="005650AC" w:rsidRPr="00682043" w:rsidRDefault="005650AC" w:rsidP="007351A3">
            <w:pPr>
              <w:ind w:firstLine="28"/>
              <w:jc w:val="center"/>
              <w:rPr>
                <w:sz w:val="28"/>
                <w:szCs w:val="22"/>
                <w:lang w:bidi="ru-RU"/>
              </w:rPr>
            </w:pPr>
            <w:r w:rsidRPr="00682043">
              <w:rPr>
                <w:sz w:val="28"/>
                <w:szCs w:val="22"/>
                <w:lang w:bidi="ru-RU"/>
              </w:rPr>
              <w:t>Индикаторы</w:t>
            </w:r>
          </w:p>
        </w:tc>
      </w:tr>
      <w:tr w:rsidR="005650AC" w:rsidRPr="005B5830" w:rsidTr="00A8722A">
        <w:trPr>
          <w:trHeight w:val="1931"/>
        </w:trPr>
        <w:tc>
          <w:tcPr>
            <w:tcW w:w="5211" w:type="dxa"/>
            <w:shd w:val="clear" w:color="auto" w:fill="auto"/>
          </w:tcPr>
          <w:p w:rsidR="005650AC" w:rsidRPr="000F0217" w:rsidRDefault="005650AC" w:rsidP="007351A3">
            <w:pPr>
              <w:ind w:left="170" w:right="222"/>
              <w:jc w:val="both"/>
              <w:rPr>
                <w:sz w:val="28"/>
                <w:szCs w:val="22"/>
                <w:lang w:bidi="ru-RU"/>
              </w:rPr>
            </w:pPr>
            <w:r w:rsidRPr="000F0217">
              <w:rPr>
                <w:sz w:val="28"/>
                <w:szCs w:val="22"/>
                <w:lang w:bidi="ru-RU"/>
              </w:rPr>
              <w:t>Формирование гибкого набора</w:t>
            </w:r>
          </w:p>
          <w:p w:rsidR="005650AC" w:rsidRPr="000F0217" w:rsidRDefault="005650AC" w:rsidP="007351A3">
            <w:pPr>
              <w:ind w:left="170" w:right="222"/>
              <w:jc w:val="both"/>
              <w:rPr>
                <w:sz w:val="28"/>
                <w:szCs w:val="22"/>
                <w:lang w:bidi="ru-RU"/>
              </w:rPr>
            </w:pPr>
            <w:r w:rsidRPr="000F0217">
              <w:rPr>
                <w:sz w:val="28"/>
                <w:szCs w:val="22"/>
                <w:lang w:bidi="ru-RU"/>
              </w:rPr>
              <w:t xml:space="preserve">направленностей (профилей) магистерских программ с учётом запросов работодателей, в том числе реализуемых с применением </w:t>
            </w:r>
            <w:r w:rsidR="006D5510" w:rsidRPr="006D5510">
              <w:rPr>
                <w:sz w:val="28"/>
                <w:szCs w:val="22"/>
                <w:lang w:bidi="ru-RU"/>
              </w:rPr>
              <w:t>электронного обучения и дистанционных образовательных технологий</w:t>
            </w:r>
            <w:r w:rsidR="004816B0">
              <w:rPr>
                <w:sz w:val="28"/>
                <w:szCs w:val="22"/>
                <w:lang w:bidi="ru-RU"/>
              </w:rPr>
              <w:t>.</w:t>
            </w:r>
          </w:p>
        </w:tc>
        <w:tc>
          <w:tcPr>
            <w:tcW w:w="4253" w:type="dxa"/>
            <w:shd w:val="clear" w:color="auto" w:fill="auto"/>
          </w:tcPr>
          <w:p w:rsidR="005650AC" w:rsidRPr="000F0217" w:rsidRDefault="005650AC" w:rsidP="007351A3">
            <w:pPr>
              <w:ind w:left="204" w:right="222"/>
              <w:jc w:val="both"/>
              <w:rPr>
                <w:sz w:val="28"/>
                <w:szCs w:val="22"/>
                <w:lang w:bidi="ru-RU"/>
              </w:rPr>
            </w:pPr>
            <w:r w:rsidRPr="000F0217">
              <w:rPr>
                <w:sz w:val="28"/>
                <w:szCs w:val="22"/>
                <w:lang w:bidi="ru-RU"/>
              </w:rPr>
              <w:t>Не менее чем по четыре направленности (профиля) магистерских программ в каждой укрупненной группе</w:t>
            </w:r>
          </w:p>
          <w:p w:rsidR="005650AC" w:rsidRPr="008E3C1C" w:rsidRDefault="005650AC" w:rsidP="007351A3">
            <w:pPr>
              <w:ind w:left="204" w:right="222"/>
              <w:jc w:val="both"/>
              <w:rPr>
                <w:sz w:val="28"/>
                <w:szCs w:val="22"/>
                <w:lang w:bidi="ru-RU"/>
              </w:rPr>
            </w:pPr>
            <w:r w:rsidRPr="000F0217">
              <w:rPr>
                <w:sz w:val="28"/>
                <w:szCs w:val="22"/>
                <w:lang w:bidi="ru-RU"/>
              </w:rPr>
              <w:t>направлений подготовки и специальностей</w:t>
            </w:r>
            <w:r w:rsidR="004816B0">
              <w:rPr>
                <w:sz w:val="28"/>
                <w:szCs w:val="22"/>
                <w:lang w:bidi="ru-RU"/>
              </w:rPr>
              <w:t>.</w:t>
            </w:r>
          </w:p>
        </w:tc>
      </w:tr>
      <w:tr w:rsidR="005650AC" w:rsidRPr="005B5830" w:rsidTr="009469D8">
        <w:trPr>
          <w:trHeight w:val="2938"/>
        </w:trPr>
        <w:tc>
          <w:tcPr>
            <w:tcW w:w="5211" w:type="dxa"/>
            <w:shd w:val="clear" w:color="auto" w:fill="auto"/>
          </w:tcPr>
          <w:p w:rsidR="005650AC" w:rsidRPr="008E3C1C" w:rsidRDefault="005650AC" w:rsidP="007351A3">
            <w:pPr>
              <w:tabs>
                <w:tab w:val="left" w:pos="3133"/>
              </w:tabs>
              <w:ind w:left="170" w:right="222"/>
              <w:jc w:val="both"/>
              <w:rPr>
                <w:sz w:val="28"/>
                <w:szCs w:val="22"/>
                <w:lang w:bidi="ru-RU"/>
              </w:rPr>
            </w:pPr>
            <w:r w:rsidRPr="008E3C1C">
              <w:rPr>
                <w:sz w:val="28"/>
                <w:szCs w:val="22"/>
                <w:lang w:bidi="ru-RU"/>
              </w:rPr>
              <w:t xml:space="preserve">Разработка системы </w:t>
            </w:r>
            <w:r w:rsidRPr="008E3C1C">
              <w:rPr>
                <w:spacing w:val="-1"/>
                <w:sz w:val="28"/>
                <w:szCs w:val="22"/>
                <w:lang w:bidi="ru-RU"/>
              </w:rPr>
              <w:t xml:space="preserve">стимулирования </w:t>
            </w:r>
            <w:r w:rsidR="006D5510">
              <w:rPr>
                <w:sz w:val="28"/>
                <w:szCs w:val="22"/>
                <w:lang w:bidi="ru-RU"/>
              </w:rPr>
              <w:t>обучающихся в магистратуре</w:t>
            </w:r>
            <w:r w:rsidRPr="008E3C1C">
              <w:rPr>
                <w:sz w:val="28"/>
                <w:szCs w:val="22"/>
                <w:lang w:bidi="ru-RU"/>
              </w:rPr>
              <w:t xml:space="preserve"> </w:t>
            </w:r>
            <w:r w:rsidR="004816B0">
              <w:rPr>
                <w:sz w:val="28"/>
                <w:szCs w:val="22"/>
                <w:lang w:bidi="ru-RU"/>
              </w:rPr>
              <w:br/>
            </w:r>
            <w:r w:rsidRPr="008E3C1C">
              <w:rPr>
                <w:sz w:val="28"/>
                <w:szCs w:val="22"/>
                <w:lang w:bidi="ru-RU"/>
              </w:rPr>
              <w:t>АНОО ВО «ВЭПИ»</w:t>
            </w:r>
            <w:r w:rsidR="004816B0">
              <w:rPr>
                <w:sz w:val="28"/>
                <w:szCs w:val="22"/>
                <w:lang w:bidi="ru-RU"/>
              </w:rPr>
              <w:t>.</w:t>
            </w:r>
          </w:p>
          <w:p w:rsidR="005650AC" w:rsidRPr="008E3C1C" w:rsidRDefault="005650AC" w:rsidP="007351A3">
            <w:pPr>
              <w:ind w:left="170" w:right="222"/>
              <w:jc w:val="both"/>
              <w:rPr>
                <w:sz w:val="28"/>
                <w:szCs w:val="22"/>
                <w:lang w:bidi="ru-RU"/>
              </w:rPr>
            </w:pPr>
            <w:r w:rsidRPr="008E3C1C">
              <w:rPr>
                <w:sz w:val="28"/>
                <w:szCs w:val="22"/>
                <w:lang w:bidi="ru-RU"/>
              </w:rPr>
              <w:t>Разработка процедуры изучения социального запроса на обучение в магистратуре и информирования о предлагаемых услугах формирования гибких магистерских программ из модулей в соответствии с запросом</w:t>
            </w:r>
            <w:r w:rsidR="004816B0">
              <w:rPr>
                <w:sz w:val="28"/>
                <w:szCs w:val="22"/>
                <w:lang w:bidi="ru-RU"/>
              </w:rPr>
              <w:t>.</w:t>
            </w:r>
          </w:p>
        </w:tc>
        <w:tc>
          <w:tcPr>
            <w:tcW w:w="4253" w:type="dxa"/>
            <w:shd w:val="clear" w:color="auto" w:fill="auto"/>
          </w:tcPr>
          <w:p w:rsidR="005650AC" w:rsidRPr="008E3C1C" w:rsidRDefault="005650AC" w:rsidP="007351A3">
            <w:pPr>
              <w:tabs>
                <w:tab w:val="left" w:pos="2809"/>
              </w:tabs>
              <w:ind w:left="204" w:right="222"/>
              <w:jc w:val="both"/>
              <w:rPr>
                <w:sz w:val="28"/>
                <w:szCs w:val="22"/>
                <w:lang w:bidi="ru-RU"/>
              </w:rPr>
            </w:pPr>
            <w:r w:rsidRPr="008E3C1C">
              <w:rPr>
                <w:sz w:val="28"/>
                <w:szCs w:val="22"/>
                <w:lang w:bidi="ru-RU"/>
              </w:rPr>
              <w:t xml:space="preserve">Повышение </w:t>
            </w:r>
            <w:r w:rsidRPr="008E3C1C">
              <w:rPr>
                <w:spacing w:val="-3"/>
                <w:sz w:val="28"/>
                <w:szCs w:val="22"/>
                <w:lang w:bidi="ru-RU"/>
              </w:rPr>
              <w:t xml:space="preserve">количества </w:t>
            </w:r>
            <w:r w:rsidRPr="008E3C1C">
              <w:rPr>
                <w:sz w:val="28"/>
                <w:szCs w:val="22"/>
                <w:lang w:bidi="ru-RU"/>
              </w:rPr>
              <w:t>обучающихся в</w:t>
            </w:r>
            <w:r w:rsidRPr="008E3C1C">
              <w:rPr>
                <w:spacing w:val="-4"/>
                <w:sz w:val="28"/>
                <w:szCs w:val="22"/>
                <w:lang w:bidi="ru-RU"/>
              </w:rPr>
              <w:t xml:space="preserve"> </w:t>
            </w:r>
            <w:r w:rsidRPr="008E3C1C">
              <w:rPr>
                <w:sz w:val="28"/>
                <w:szCs w:val="22"/>
                <w:lang w:bidi="ru-RU"/>
              </w:rPr>
              <w:t>магистратуре</w:t>
            </w:r>
            <w:r w:rsidR="004816B0">
              <w:rPr>
                <w:sz w:val="28"/>
                <w:szCs w:val="22"/>
                <w:lang w:bidi="ru-RU"/>
              </w:rPr>
              <w:t>.</w:t>
            </w:r>
          </w:p>
        </w:tc>
      </w:tr>
    </w:tbl>
    <w:p w:rsidR="005650AC" w:rsidRDefault="005650AC" w:rsidP="007351A3">
      <w:pPr>
        <w:tabs>
          <w:tab w:val="left" w:pos="1657"/>
          <w:tab w:val="left" w:pos="3756"/>
          <w:tab w:val="left" w:pos="4781"/>
          <w:tab w:val="left" w:pos="5421"/>
          <w:tab w:val="left" w:pos="6184"/>
          <w:tab w:val="left" w:pos="7834"/>
        </w:tabs>
        <w:ind w:firstLine="709"/>
        <w:jc w:val="both"/>
        <w:outlineLvl w:val="1"/>
        <w:rPr>
          <w:b/>
          <w:bCs/>
          <w:sz w:val="28"/>
          <w:szCs w:val="28"/>
          <w:lang w:bidi="ru-RU"/>
        </w:rPr>
      </w:pPr>
    </w:p>
    <w:p w:rsidR="005650AC" w:rsidRPr="002F41BE" w:rsidRDefault="005650AC" w:rsidP="007351A3">
      <w:pPr>
        <w:tabs>
          <w:tab w:val="left" w:pos="1657"/>
          <w:tab w:val="left" w:pos="3756"/>
          <w:tab w:val="left" w:pos="4781"/>
          <w:tab w:val="left" w:pos="5421"/>
          <w:tab w:val="left" w:pos="6184"/>
          <w:tab w:val="left" w:pos="7834"/>
        </w:tabs>
        <w:ind w:firstLine="709"/>
        <w:jc w:val="both"/>
        <w:outlineLvl w:val="1"/>
        <w:rPr>
          <w:bCs/>
          <w:sz w:val="28"/>
          <w:szCs w:val="28"/>
          <w:lang w:bidi="ru-RU"/>
        </w:rPr>
      </w:pPr>
      <w:r w:rsidRPr="002F41BE">
        <w:rPr>
          <w:bCs/>
          <w:sz w:val="28"/>
          <w:szCs w:val="28"/>
          <w:lang w:bidi="ru-RU"/>
        </w:rPr>
        <w:t xml:space="preserve">Перечень подразделений АНОО ВО «ВЭПИ», </w:t>
      </w:r>
      <w:r w:rsidRPr="002F41BE">
        <w:rPr>
          <w:bCs/>
          <w:spacing w:val="-1"/>
          <w:sz w:val="28"/>
          <w:szCs w:val="28"/>
          <w:lang w:bidi="ru-RU"/>
        </w:rPr>
        <w:t xml:space="preserve">участвующих </w:t>
      </w:r>
      <w:r w:rsidRPr="002F41BE">
        <w:rPr>
          <w:bCs/>
          <w:sz w:val="28"/>
          <w:szCs w:val="28"/>
          <w:lang w:bidi="ru-RU"/>
        </w:rPr>
        <w:t>в реализации</w:t>
      </w:r>
      <w:r w:rsidRPr="002F41BE">
        <w:rPr>
          <w:bCs/>
          <w:spacing w:val="-3"/>
          <w:sz w:val="28"/>
          <w:szCs w:val="28"/>
          <w:lang w:bidi="ru-RU"/>
        </w:rPr>
        <w:t xml:space="preserve"> </w:t>
      </w:r>
      <w:r w:rsidRPr="002F41BE">
        <w:rPr>
          <w:bCs/>
          <w:sz w:val="28"/>
          <w:szCs w:val="28"/>
          <w:lang w:bidi="ru-RU"/>
        </w:rPr>
        <w:t>проекта:</w:t>
      </w:r>
    </w:p>
    <w:p w:rsidR="005650AC" w:rsidRPr="005B5830" w:rsidRDefault="005650AC" w:rsidP="007351A3">
      <w:pPr>
        <w:tabs>
          <w:tab w:val="left" w:pos="941"/>
          <w:tab w:val="left" w:pos="942"/>
          <w:tab w:val="left" w:pos="1134"/>
          <w:tab w:val="left" w:pos="9356"/>
        </w:tabs>
        <w:adjustRightInd/>
        <w:ind w:firstLine="709"/>
        <w:jc w:val="both"/>
        <w:rPr>
          <w:sz w:val="28"/>
          <w:lang w:bidi="ru-RU"/>
        </w:rPr>
      </w:pPr>
      <w:r>
        <w:rPr>
          <w:sz w:val="28"/>
          <w:lang w:bidi="ru-RU"/>
        </w:rPr>
        <w:t>1. Кафедры и филиалы</w:t>
      </w:r>
      <w:r w:rsidRPr="005B5830">
        <w:rPr>
          <w:spacing w:val="-3"/>
          <w:sz w:val="28"/>
          <w:lang w:bidi="ru-RU"/>
        </w:rPr>
        <w:t xml:space="preserve"> </w:t>
      </w:r>
      <w:r>
        <w:rPr>
          <w:sz w:val="28"/>
          <w:lang w:bidi="ru-RU"/>
        </w:rPr>
        <w:t>Института.</w:t>
      </w:r>
    </w:p>
    <w:p w:rsidR="005650AC" w:rsidRPr="005B5830" w:rsidRDefault="005650AC" w:rsidP="007351A3">
      <w:pPr>
        <w:tabs>
          <w:tab w:val="left" w:pos="941"/>
          <w:tab w:val="left" w:pos="942"/>
        </w:tabs>
        <w:adjustRightInd/>
        <w:ind w:firstLine="709"/>
        <w:jc w:val="both"/>
        <w:rPr>
          <w:sz w:val="28"/>
          <w:lang w:bidi="ru-RU"/>
        </w:rPr>
      </w:pPr>
      <w:r>
        <w:rPr>
          <w:sz w:val="28"/>
          <w:lang w:bidi="ru-RU"/>
        </w:rPr>
        <w:t>2. П</w:t>
      </w:r>
      <w:r w:rsidRPr="005B5830">
        <w:rPr>
          <w:sz w:val="28"/>
          <w:lang w:bidi="ru-RU"/>
        </w:rPr>
        <w:t>рофессорско-преподавательский состав</w:t>
      </w:r>
      <w:r w:rsidRPr="005B5830">
        <w:rPr>
          <w:spacing w:val="-1"/>
          <w:sz w:val="28"/>
          <w:lang w:bidi="ru-RU"/>
        </w:rPr>
        <w:t xml:space="preserve"> </w:t>
      </w:r>
      <w:r>
        <w:rPr>
          <w:sz w:val="28"/>
          <w:lang w:bidi="ru-RU"/>
        </w:rPr>
        <w:t>Институт</w:t>
      </w:r>
      <w:r w:rsidRPr="005B5830">
        <w:rPr>
          <w:sz w:val="28"/>
          <w:lang w:bidi="ru-RU"/>
        </w:rPr>
        <w:t>а</w:t>
      </w:r>
      <w:r>
        <w:rPr>
          <w:sz w:val="28"/>
          <w:lang w:bidi="ru-RU"/>
        </w:rPr>
        <w:t>.</w:t>
      </w:r>
    </w:p>
    <w:p w:rsidR="005650AC" w:rsidRPr="005B5830" w:rsidRDefault="005650AC" w:rsidP="007351A3">
      <w:pPr>
        <w:tabs>
          <w:tab w:val="left" w:pos="941"/>
          <w:tab w:val="left" w:pos="942"/>
        </w:tabs>
        <w:adjustRightInd/>
        <w:ind w:firstLine="709"/>
        <w:jc w:val="both"/>
        <w:rPr>
          <w:sz w:val="28"/>
          <w:lang w:bidi="ru-RU"/>
        </w:rPr>
      </w:pPr>
      <w:r>
        <w:rPr>
          <w:sz w:val="28"/>
          <w:lang w:bidi="ru-RU"/>
        </w:rPr>
        <w:t>3. У</w:t>
      </w:r>
      <w:r w:rsidRPr="005B5830">
        <w:rPr>
          <w:sz w:val="28"/>
          <w:lang w:bidi="ru-RU"/>
        </w:rPr>
        <w:t>чебно-методическое</w:t>
      </w:r>
      <w:r w:rsidRPr="005B5830">
        <w:rPr>
          <w:spacing w:val="-1"/>
          <w:sz w:val="28"/>
          <w:lang w:bidi="ru-RU"/>
        </w:rPr>
        <w:t xml:space="preserve"> </w:t>
      </w:r>
      <w:r>
        <w:rPr>
          <w:sz w:val="28"/>
          <w:lang w:bidi="ru-RU"/>
        </w:rPr>
        <w:t>управление.</w:t>
      </w:r>
    </w:p>
    <w:p w:rsidR="005650AC" w:rsidRDefault="005650AC" w:rsidP="007351A3">
      <w:pPr>
        <w:ind w:firstLine="709"/>
        <w:jc w:val="both"/>
        <w:outlineLvl w:val="1"/>
        <w:rPr>
          <w:b/>
          <w:bCs/>
          <w:sz w:val="28"/>
          <w:szCs w:val="28"/>
          <w:lang w:bidi="ru-RU"/>
        </w:rPr>
      </w:pPr>
    </w:p>
    <w:p w:rsidR="005650AC" w:rsidRPr="002F41BE" w:rsidRDefault="005650AC" w:rsidP="007351A3">
      <w:pPr>
        <w:ind w:firstLine="709"/>
        <w:jc w:val="both"/>
        <w:outlineLvl w:val="1"/>
        <w:rPr>
          <w:bCs/>
          <w:sz w:val="28"/>
          <w:szCs w:val="28"/>
          <w:lang w:bidi="ru-RU"/>
        </w:rPr>
      </w:pPr>
      <w:r w:rsidRPr="002F41BE">
        <w:rPr>
          <w:bCs/>
          <w:sz w:val="28"/>
          <w:szCs w:val="28"/>
          <w:lang w:bidi="ru-RU"/>
        </w:rPr>
        <w:t>Список внешних стейкхолдеров:</w:t>
      </w:r>
    </w:p>
    <w:p w:rsidR="005650AC" w:rsidRPr="005B5830" w:rsidRDefault="005650AC" w:rsidP="007351A3">
      <w:pPr>
        <w:tabs>
          <w:tab w:val="left" w:pos="941"/>
          <w:tab w:val="left" w:pos="942"/>
        </w:tabs>
        <w:adjustRightInd/>
        <w:ind w:firstLine="709"/>
        <w:jc w:val="both"/>
        <w:rPr>
          <w:sz w:val="28"/>
          <w:lang w:bidi="ru-RU"/>
        </w:rPr>
      </w:pPr>
      <w:r>
        <w:rPr>
          <w:sz w:val="28"/>
          <w:lang w:bidi="ru-RU"/>
        </w:rPr>
        <w:t>1. П</w:t>
      </w:r>
      <w:r w:rsidRPr="005B5830">
        <w:rPr>
          <w:sz w:val="28"/>
          <w:lang w:bidi="ru-RU"/>
        </w:rPr>
        <w:t>отенциальные</w:t>
      </w:r>
      <w:r w:rsidRPr="005B5830">
        <w:rPr>
          <w:spacing w:val="-4"/>
          <w:sz w:val="28"/>
          <w:lang w:bidi="ru-RU"/>
        </w:rPr>
        <w:t xml:space="preserve"> </w:t>
      </w:r>
      <w:r>
        <w:rPr>
          <w:sz w:val="28"/>
          <w:lang w:bidi="ru-RU"/>
        </w:rPr>
        <w:t>работодатели.</w:t>
      </w:r>
    </w:p>
    <w:p w:rsidR="005650AC" w:rsidRPr="000F0217" w:rsidRDefault="005650AC" w:rsidP="007351A3">
      <w:pPr>
        <w:tabs>
          <w:tab w:val="left" w:pos="941"/>
          <w:tab w:val="left" w:pos="942"/>
          <w:tab w:val="left" w:pos="2903"/>
          <w:tab w:val="left" w:pos="3836"/>
          <w:tab w:val="left" w:pos="4220"/>
          <w:tab w:val="left" w:pos="5491"/>
          <w:tab w:val="left" w:pos="7207"/>
          <w:tab w:val="left" w:pos="7816"/>
          <w:tab w:val="left" w:pos="9298"/>
        </w:tabs>
        <w:adjustRightInd/>
        <w:ind w:firstLine="709"/>
        <w:jc w:val="both"/>
        <w:rPr>
          <w:sz w:val="28"/>
          <w:lang w:bidi="ru-RU"/>
        </w:rPr>
      </w:pPr>
      <w:r>
        <w:rPr>
          <w:sz w:val="28"/>
          <w:lang w:bidi="ru-RU"/>
        </w:rPr>
        <w:t xml:space="preserve">2. </w:t>
      </w:r>
      <w:r w:rsidRPr="000F0217">
        <w:rPr>
          <w:sz w:val="28"/>
          <w:lang w:bidi="ru-RU"/>
        </w:rPr>
        <w:t>Министерство науки и высшего образования РФ (научные проекты и</w:t>
      </w:r>
      <w:r w:rsidRPr="000F0217">
        <w:rPr>
          <w:spacing w:val="-5"/>
          <w:sz w:val="28"/>
          <w:lang w:bidi="ru-RU"/>
        </w:rPr>
        <w:t xml:space="preserve"> </w:t>
      </w:r>
      <w:r>
        <w:rPr>
          <w:sz w:val="28"/>
          <w:lang w:bidi="ru-RU"/>
        </w:rPr>
        <w:t>гранты).</w:t>
      </w:r>
    </w:p>
    <w:p w:rsidR="005650AC" w:rsidRPr="005B5830" w:rsidRDefault="005650AC" w:rsidP="007351A3">
      <w:pPr>
        <w:tabs>
          <w:tab w:val="left" w:pos="941"/>
          <w:tab w:val="left" w:pos="942"/>
        </w:tabs>
        <w:adjustRightInd/>
        <w:ind w:firstLine="709"/>
        <w:jc w:val="both"/>
        <w:rPr>
          <w:sz w:val="28"/>
          <w:lang w:bidi="ru-RU"/>
        </w:rPr>
      </w:pPr>
      <w:r>
        <w:rPr>
          <w:sz w:val="28"/>
          <w:lang w:bidi="ru-RU"/>
        </w:rPr>
        <w:t>3. А</w:t>
      </w:r>
      <w:r w:rsidRPr="005B5830">
        <w:rPr>
          <w:sz w:val="28"/>
          <w:lang w:bidi="ru-RU"/>
        </w:rPr>
        <w:t>битуриенты.</w:t>
      </w:r>
    </w:p>
    <w:p w:rsidR="005650AC" w:rsidRDefault="005650AC" w:rsidP="007351A3">
      <w:pPr>
        <w:ind w:firstLine="709"/>
        <w:outlineLvl w:val="1"/>
        <w:rPr>
          <w:b/>
          <w:bCs/>
          <w:sz w:val="28"/>
          <w:szCs w:val="28"/>
          <w:lang w:bidi="ru-RU"/>
        </w:rPr>
      </w:pPr>
    </w:p>
    <w:p w:rsidR="005650AC" w:rsidRPr="004E5F57" w:rsidRDefault="005650AC" w:rsidP="007351A3">
      <w:pPr>
        <w:ind w:firstLine="709"/>
        <w:jc w:val="both"/>
        <w:outlineLvl w:val="1"/>
        <w:rPr>
          <w:bCs/>
          <w:sz w:val="28"/>
          <w:szCs w:val="28"/>
          <w:lang w:bidi="ru-RU"/>
        </w:rPr>
      </w:pPr>
      <w:r w:rsidRPr="004E5F57">
        <w:rPr>
          <w:bCs/>
          <w:sz w:val="28"/>
          <w:szCs w:val="28"/>
          <w:lang w:bidi="ru-RU"/>
        </w:rPr>
        <w:t>Риски, сопутствующие реализации проекта:</w:t>
      </w:r>
    </w:p>
    <w:p w:rsidR="005650AC" w:rsidRPr="005B5830" w:rsidRDefault="005650AC" w:rsidP="007351A3">
      <w:pPr>
        <w:tabs>
          <w:tab w:val="left" w:pos="941"/>
          <w:tab w:val="left" w:pos="942"/>
        </w:tabs>
        <w:adjustRightInd/>
        <w:ind w:firstLine="709"/>
        <w:jc w:val="both"/>
        <w:rPr>
          <w:sz w:val="28"/>
          <w:lang w:bidi="ru-RU"/>
        </w:rPr>
      </w:pPr>
      <w:r>
        <w:rPr>
          <w:sz w:val="28"/>
          <w:lang w:bidi="ru-RU"/>
        </w:rPr>
        <w:t>1.</w:t>
      </w:r>
      <w:r w:rsidR="006A492B">
        <w:rPr>
          <w:sz w:val="28"/>
          <w:lang w:bidi="ru-RU"/>
        </w:rPr>
        <w:t> </w:t>
      </w:r>
      <w:r>
        <w:rPr>
          <w:sz w:val="28"/>
          <w:lang w:bidi="ru-RU"/>
        </w:rPr>
        <w:t>И</w:t>
      </w:r>
      <w:r w:rsidRPr="005B5830">
        <w:rPr>
          <w:sz w:val="28"/>
          <w:lang w:bidi="ru-RU"/>
        </w:rPr>
        <w:t>нертность руководителей магистерских</w:t>
      </w:r>
      <w:r w:rsidRPr="005B5830">
        <w:rPr>
          <w:spacing w:val="-3"/>
          <w:sz w:val="28"/>
          <w:lang w:bidi="ru-RU"/>
        </w:rPr>
        <w:t xml:space="preserve"> </w:t>
      </w:r>
      <w:r w:rsidRPr="005B5830">
        <w:rPr>
          <w:sz w:val="28"/>
          <w:lang w:bidi="ru-RU"/>
        </w:rPr>
        <w:t>программ</w:t>
      </w:r>
      <w:r>
        <w:rPr>
          <w:sz w:val="28"/>
          <w:lang w:bidi="ru-RU"/>
        </w:rPr>
        <w:t>.</w:t>
      </w:r>
    </w:p>
    <w:p w:rsidR="005650AC" w:rsidRDefault="005650AC" w:rsidP="007351A3">
      <w:pPr>
        <w:tabs>
          <w:tab w:val="left" w:pos="941"/>
          <w:tab w:val="left" w:pos="942"/>
          <w:tab w:val="left" w:pos="2203"/>
          <w:tab w:val="left" w:pos="3584"/>
          <w:tab w:val="left" w:pos="5616"/>
          <w:tab w:val="left" w:pos="7935"/>
        </w:tabs>
        <w:adjustRightInd/>
        <w:ind w:firstLine="709"/>
        <w:jc w:val="both"/>
        <w:rPr>
          <w:sz w:val="28"/>
          <w:lang w:bidi="ru-RU"/>
        </w:rPr>
      </w:pPr>
      <w:r>
        <w:rPr>
          <w:sz w:val="28"/>
          <w:lang w:bidi="ru-RU"/>
        </w:rPr>
        <w:t xml:space="preserve">2. Низкая </w:t>
      </w:r>
      <w:r w:rsidRPr="00052DC6">
        <w:rPr>
          <w:sz w:val="28"/>
          <w:lang w:bidi="ru-RU"/>
        </w:rPr>
        <w:t>сте</w:t>
      </w:r>
      <w:r>
        <w:rPr>
          <w:sz w:val="28"/>
          <w:lang w:bidi="ru-RU"/>
        </w:rPr>
        <w:t xml:space="preserve">пень координации </w:t>
      </w:r>
      <w:r w:rsidRPr="00052DC6">
        <w:rPr>
          <w:sz w:val="28"/>
          <w:lang w:bidi="ru-RU"/>
        </w:rPr>
        <w:t xml:space="preserve">подразделений, </w:t>
      </w:r>
      <w:r w:rsidRPr="00052DC6">
        <w:rPr>
          <w:spacing w:val="-3"/>
          <w:sz w:val="28"/>
          <w:lang w:bidi="ru-RU"/>
        </w:rPr>
        <w:t xml:space="preserve">участвующих </w:t>
      </w:r>
      <w:r w:rsidRPr="00052DC6">
        <w:rPr>
          <w:sz w:val="28"/>
          <w:lang w:bidi="ru-RU"/>
        </w:rPr>
        <w:t xml:space="preserve">в разработке </w:t>
      </w:r>
      <w:r>
        <w:rPr>
          <w:sz w:val="28"/>
          <w:lang w:bidi="ru-RU"/>
        </w:rPr>
        <w:t xml:space="preserve">магистерских </w:t>
      </w:r>
      <w:r w:rsidRPr="00052DC6">
        <w:rPr>
          <w:sz w:val="28"/>
          <w:lang w:bidi="ru-RU"/>
        </w:rPr>
        <w:t>программ.</w:t>
      </w:r>
    </w:p>
    <w:p w:rsidR="005650AC" w:rsidRDefault="005650AC" w:rsidP="007351A3">
      <w:pPr>
        <w:tabs>
          <w:tab w:val="left" w:pos="941"/>
          <w:tab w:val="left" w:pos="942"/>
          <w:tab w:val="left" w:pos="2203"/>
          <w:tab w:val="left" w:pos="3584"/>
          <w:tab w:val="left" w:pos="5616"/>
          <w:tab w:val="left" w:pos="7935"/>
        </w:tabs>
        <w:jc w:val="center"/>
        <w:rPr>
          <w:b/>
          <w:sz w:val="28"/>
          <w:lang w:bidi="ru-RU"/>
        </w:rPr>
      </w:pPr>
      <w:r>
        <w:rPr>
          <w:b/>
          <w:sz w:val="28"/>
          <w:lang w:bidi="ru-RU"/>
        </w:rPr>
        <w:br w:type="page"/>
      </w:r>
      <w:r>
        <w:rPr>
          <w:b/>
          <w:sz w:val="28"/>
          <w:lang w:bidi="ru-RU"/>
        </w:rPr>
        <w:lastRenderedPageBreak/>
        <w:t>3.2</w:t>
      </w:r>
      <w:r w:rsidRPr="00052DC6">
        <w:rPr>
          <w:b/>
          <w:sz w:val="28"/>
          <w:lang w:bidi="ru-RU"/>
        </w:rPr>
        <w:t xml:space="preserve">. </w:t>
      </w:r>
      <w:r w:rsidRPr="009760F3">
        <w:rPr>
          <w:b/>
          <w:sz w:val="28"/>
          <w:lang w:bidi="ru-RU"/>
        </w:rPr>
        <w:t>Развитие научно</w:t>
      </w:r>
      <w:r>
        <w:rPr>
          <w:b/>
          <w:sz w:val="28"/>
          <w:lang w:bidi="ru-RU"/>
        </w:rPr>
        <w:t xml:space="preserve">-исследовательской </w:t>
      </w:r>
      <w:r w:rsidRPr="009760F3">
        <w:rPr>
          <w:b/>
          <w:sz w:val="28"/>
          <w:lang w:bidi="ru-RU"/>
        </w:rPr>
        <w:t xml:space="preserve">деятельности </w:t>
      </w:r>
      <w:r>
        <w:rPr>
          <w:b/>
          <w:sz w:val="28"/>
          <w:lang w:bidi="ru-RU"/>
        </w:rPr>
        <w:t>Института</w:t>
      </w:r>
    </w:p>
    <w:p w:rsidR="005650AC" w:rsidRDefault="005650AC" w:rsidP="007351A3">
      <w:pPr>
        <w:tabs>
          <w:tab w:val="left" w:pos="941"/>
          <w:tab w:val="left" w:pos="942"/>
          <w:tab w:val="left" w:pos="2203"/>
          <w:tab w:val="left" w:pos="3584"/>
          <w:tab w:val="left" w:pos="5616"/>
          <w:tab w:val="left" w:pos="7935"/>
        </w:tabs>
        <w:jc w:val="center"/>
        <w:rPr>
          <w:b/>
          <w:sz w:val="28"/>
          <w:lang w:bidi="ru-RU"/>
        </w:rPr>
      </w:pPr>
    </w:p>
    <w:p w:rsidR="005650AC" w:rsidRPr="008F4EF5" w:rsidRDefault="005650AC" w:rsidP="007351A3">
      <w:pPr>
        <w:pStyle w:val="Default"/>
        <w:ind w:firstLine="709"/>
        <w:jc w:val="both"/>
        <w:rPr>
          <w:sz w:val="28"/>
          <w:szCs w:val="28"/>
        </w:rPr>
      </w:pPr>
      <w:r>
        <w:rPr>
          <w:sz w:val="28"/>
          <w:szCs w:val="28"/>
        </w:rPr>
        <w:t xml:space="preserve">Основными </w:t>
      </w:r>
      <w:r w:rsidRPr="008F4EF5">
        <w:rPr>
          <w:sz w:val="28"/>
          <w:szCs w:val="28"/>
        </w:rPr>
        <w:t xml:space="preserve">задачами Института по направлению развития </w:t>
      </w:r>
      <w:r>
        <w:rPr>
          <w:sz w:val="28"/>
          <w:szCs w:val="28"/>
        </w:rPr>
        <w:t xml:space="preserve">научной </w:t>
      </w:r>
      <w:r w:rsidRPr="008F4EF5">
        <w:rPr>
          <w:sz w:val="28"/>
          <w:szCs w:val="28"/>
        </w:rPr>
        <w:t>деятельности являются:</w:t>
      </w:r>
    </w:p>
    <w:p w:rsidR="005650AC" w:rsidRPr="008F4EF5" w:rsidRDefault="005650AC" w:rsidP="007351A3">
      <w:pPr>
        <w:pStyle w:val="Default"/>
        <w:ind w:firstLine="709"/>
        <w:jc w:val="both"/>
        <w:rPr>
          <w:sz w:val="28"/>
          <w:szCs w:val="28"/>
        </w:rPr>
      </w:pPr>
      <w:r w:rsidRPr="008F4EF5">
        <w:rPr>
          <w:sz w:val="28"/>
          <w:szCs w:val="28"/>
        </w:rPr>
        <w:t>1.</w:t>
      </w:r>
      <w:r w:rsidR="006D5510">
        <w:rPr>
          <w:sz w:val="28"/>
          <w:szCs w:val="28"/>
        </w:rPr>
        <w:t> </w:t>
      </w:r>
      <w:r w:rsidRPr="000F0217">
        <w:rPr>
          <w:sz w:val="28"/>
          <w:szCs w:val="28"/>
        </w:rPr>
        <w:t>Позиционирование бренда</w:t>
      </w:r>
      <w:r w:rsidRPr="008F4EF5">
        <w:rPr>
          <w:sz w:val="28"/>
          <w:szCs w:val="28"/>
        </w:rPr>
        <w:t xml:space="preserve"> АНОО ВО «ВЭПИ» как центра прикладных, практико-ориентированных исследований широкого спектра, базирующихся на современных достижениях фундаментальной науки и опыте решения прикладных социально-гуманитарных задач. </w:t>
      </w:r>
    </w:p>
    <w:p w:rsidR="005650AC" w:rsidRPr="008F4EF5" w:rsidRDefault="005650AC" w:rsidP="007351A3">
      <w:pPr>
        <w:pStyle w:val="Default"/>
        <w:ind w:firstLine="709"/>
        <w:jc w:val="both"/>
        <w:rPr>
          <w:sz w:val="28"/>
          <w:szCs w:val="28"/>
        </w:rPr>
      </w:pPr>
      <w:r w:rsidRPr="008F4EF5">
        <w:rPr>
          <w:sz w:val="28"/>
          <w:szCs w:val="28"/>
        </w:rPr>
        <w:t>2.</w:t>
      </w:r>
      <w:r w:rsidR="006D5510">
        <w:rPr>
          <w:sz w:val="28"/>
          <w:szCs w:val="28"/>
        </w:rPr>
        <w:t> </w:t>
      </w:r>
      <w:r w:rsidRPr="008F4EF5">
        <w:rPr>
          <w:sz w:val="28"/>
          <w:szCs w:val="28"/>
        </w:rPr>
        <w:t xml:space="preserve">Ориентация на разработку </w:t>
      </w:r>
      <w:r w:rsidRPr="008F4EF5">
        <w:rPr>
          <w:bCs/>
          <w:sz w:val="28"/>
          <w:szCs w:val="28"/>
        </w:rPr>
        <w:t xml:space="preserve">прикладных </w:t>
      </w:r>
      <w:r w:rsidRPr="008F4EF5">
        <w:rPr>
          <w:sz w:val="28"/>
          <w:szCs w:val="28"/>
        </w:rPr>
        <w:t xml:space="preserve">научных инновационных решений, имеющих межотраслевой характер и возможных к внедрению у большого числа потенциальных заказчиков. </w:t>
      </w:r>
    </w:p>
    <w:p w:rsidR="005650AC" w:rsidRPr="008F4EF5" w:rsidRDefault="005650AC" w:rsidP="007351A3">
      <w:pPr>
        <w:pStyle w:val="Default"/>
        <w:ind w:firstLine="709"/>
        <w:jc w:val="both"/>
        <w:rPr>
          <w:sz w:val="28"/>
          <w:szCs w:val="28"/>
        </w:rPr>
      </w:pPr>
      <w:r w:rsidRPr="008F4EF5">
        <w:rPr>
          <w:sz w:val="28"/>
          <w:szCs w:val="28"/>
        </w:rPr>
        <w:t>3.</w:t>
      </w:r>
      <w:r w:rsidR="006D5510">
        <w:rPr>
          <w:sz w:val="28"/>
          <w:szCs w:val="28"/>
        </w:rPr>
        <w:t> </w:t>
      </w:r>
      <w:r w:rsidRPr="008F4EF5">
        <w:rPr>
          <w:sz w:val="28"/>
          <w:szCs w:val="28"/>
        </w:rPr>
        <w:t xml:space="preserve">Создание центров превосходства Института в исследованиях и разработках по актуальной международной тематике и запросам организаций образования и социальной сферы региона. </w:t>
      </w:r>
    </w:p>
    <w:p w:rsidR="005650AC" w:rsidRPr="008F4EF5" w:rsidRDefault="005650AC" w:rsidP="007351A3">
      <w:pPr>
        <w:pStyle w:val="Default"/>
        <w:ind w:firstLine="709"/>
        <w:jc w:val="both"/>
        <w:rPr>
          <w:sz w:val="28"/>
          <w:szCs w:val="28"/>
        </w:rPr>
      </w:pPr>
      <w:r w:rsidRPr="008F4EF5">
        <w:rPr>
          <w:sz w:val="28"/>
          <w:szCs w:val="28"/>
        </w:rPr>
        <w:t>4.</w:t>
      </w:r>
      <w:r w:rsidR="006D5510">
        <w:rPr>
          <w:sz w:val="28"/>
          <w:szCs w:val="28"/>
        </w:rPr>
        <w:t> </w:t>
      </w:r>
      <w:r w:rsidRPr="008F4EF5">
        <w:rPr>
          <w:sz w:val="28"/>
          <w:szCs w:val="28"/>
        </w:rPr>
        <w:t xml:space="preserve">Инсталляция исследовательского протокола, соответствующего международным стандартам (отбор актуальных тем, защита интеллектуальных прав, соблюдение мировых стандартов организации и проведения исследования). </w:t>
      </w:r>
    </w:p>
    <w:p w:rsidR="005650AC" w:rsidRPr="008F4EF5" w:rsidRDefault="005650AC" w:rsidP="007351A3">
      <w:pPr>
        <w:pStyle w:val="Default"/>
        <w:ind w:firstLine="709"/>
        <w:jc w:val="both"/>
        <w:rPr>
          <w:sz w:val="28"/>
          <w:szCs w:val="28"/>
        </w:rPr>
      </w:pPr>
      <w:r w:rsidRPr="008F4EF5">
        <w:rPr>
          <w:sz w:val="28"/>
          <w:szCs w:val="28"/>
        </w:rPr>
        <w:t>5.</w:t>
      </w:r>
      <w:r w:rsidR="006D5510">
        <w:rPr>
          <w:sz w:val="28"/>
          <w:szCs w:val="28"/>
        </w:rPr>
        <w:t> </w:t>
      </w:r>
      <w:r w:rsidRPr="008F4EF5">
        <w:rPr>
          <w:sz w:val="28"/>
          <w:szCs w:val="28"/>
        </w:rPr>
        <w:t xml:space="preserve">Интеграция научной деятельности и образовательного процесса. </w:t>
      </w:r>
    </w:p>
    <w:p w:rsidR="005650AC" w:rsidRPr="008F4EF5" w:rsidRDefault="005650AC" w:rsidP="007351A3">
      <w:pPr>
        <w:pStyle w:val="Default"/>
        <w:ind w:firstLine="709"/>
        <w:jc w:val="both"/>
        <w:rPr>
          <w:sz w:val="28"/>
          <w:szCs w:val="28"/>
        </w:rPr>
      </w:pPr>
      <w:r>
        <w:rPr>
          <w:sz w:val="28"/>
          <w:szCs w:val="28"/>
        </w:rPr>
        <w:t>6</w:t>
      </w:r>
      <w:r w:rsidRPr="008F4EF5">
        <w:rPr>
          <w:sz w:val="28"/>
          <w:szCs w:val="28"/>
        </w:rPr>
        <w:t>.</w:t>
      </w:r>
      <w:r>
        <w:rPr>
          <w:sz w:val="28"/>
          <w:szCs w:val="28"/>
        </w:rPr>
        <w:t> </w:t>
      </w:r>
      <w:r w:rsidRPr="008F4EF5">
        <w:rPr>
          <w:sz w:val="28"/>
          <w:szCs w:val="28"/>
        </w:rPr>
        <w:t>Формирование инновационной структуры Института, обеспечивающей трансферт результатов исследований и разработок в реальные сектора экономики, внедрение научных знаний в образовательный процесс с учетом перспектив развития региона и основных направлений социал</w:t>
      </w:r>
      <w:r>
        <w:rPr>
          <w:sz w:val="28"/>
          <w:szCs w:val="28"/>
        </w:rPr>
        <w:t>ьно-экономического развития РФ.</w:t>
      </w:r>
    </w:p>
    <w:p w:rsidR="005650AC" w:rsidRPr="008F4EF5" w:rsidRDefault="005650AC" w:rsidP="007351A3">
      <w:pPr>
        <w:pStyle w:val="Default"/>
        <w:ind w:firstLine="709"/>
        <w:jc w:val="both"/>
        <w:rPr>
          <w:sz w:val="28"/>
          <w:szCs w:val="28"/>
        </w:rPr>
      </w:pPr>
      <w:r>
        <w:rPr>
          <w:sz w:val="28"/>
          <w:szCs w:val="28"/>
        </w:rPr>
        <w:t>7</w:t>
      </w:r>
      <w:r w:rsidRPr="008F4EF5">
        <w:rPr>
          <w:sz w:val="28"/>
          <w:szCs w:val="28"/>
        </w:rPr>
        <w:t>.</w:t>
      </w:r>
      <w:r w:rsidR="006D5510">
        <w:rPr>
          <w:sz w:val="28"/>
          <w:szCs w:val="28"/>
        </w:rPr>
        <w:t> </w:t>
      </w:r>
      <w:r w:rsidRPr="008F4EF5">
        <w:rPr>
          <w:sz w:val="28"/>
          <w:szCs w:val="28"/>
        </w:rPr>
        <w:t xml:space="preserve">Формирование пула предложений экспертных и консалтинговых услуг Института. </w:t>
      </w:r>
    </w:p>
    <w:p w:rsidR="005650AC" w:rsidRPr="008F4EF5" w:rsidRDefault="005650AC" w:rsidP="007351A3">
      <w:pPr>
        <w:pStyle w:val="Default"/>
        <w:ind w:firstLine="709"/>
        <w:jc w:val="both"/>
        <w:rPr>
          <w:sz w:val="28"/>
          <w:szCs w:val="28"/>
        </w:rPr>
      </w:pPr>
      <w:r>
        <w:rPr>
          <w:sz w:val="28"/>
          <w:szCs w:val="28"/>
        </w:rPr>
        <w:t>8</w:t>
      </w:r>
      <w:r w:rsidRPr="008F4EF5">
        <w:rPr>
          <w:sz w:val="28"/>
          <w:szCs w:val="28"/>
        </w:rPr>
        <w:t>.</w:t>
      </w:r>
      <w:r w:rsidR="006D5510">
        <w:rPr>
          <w:sz w:val="28"/>
          <w:szCs w:val="28"/>
        </w:rPr>
        <w:t> </w:t>
      </w:r>
      <w:r w:rsidRPr="008F4EF5">
        <w:rPr>
          <w:sz w:val="28"/>
          <w:szCs w:val="28"/>
        </w:rPr>
        <w:t>Приращение к исходному в 2019 году 10%-го дохода от научной деятельности, заключенных договоров на прикладные исследования и разработки, экспертн</w:t>
      </w:r>
      <w:r>
        <w:rPr>
          <w:sz w:val="28"/>
          <w:szCs w:val="28"/>
        </w:rPr>
        <w:t>ые, социально-проектные работы.</w:t>
      </w:r>
    </w:p>
    <w:p w:rsidR="005650AC" w:rsidRDefault="005650AC" w:rsidP="007351A3">
      <w:pPr>
        <w:tabs>
          <w:tab w:val="left" w:pos="941"/>
          <w:tab w:val="left" w:pos="942"/>
          <w:tab w:val="left" w:pos="2203"/>
          <w:tab w:val="left" w:pos="3584"/>
          <w:tab w:val="left" w:pos="5616"/>
          <w:tab w:val="left" w:pos="7935"/>
        </w:tabs>
        <w:jc w:val="both"/>
        <w:rPr>
          <w:b/>
          <w:sz w:val="28"/>
          <w:lang w:bidi="ru-RU"/>
        </w:rPr>
        <w:sectPr w:rsidR="005650AC" w:rsidSect="000C0DB2">
          <w:footerReference w:type="even" r:id="rId12"/>
          <w:footerReference w:type="default" r:id="rId13"/>
          <w:pgSz w:w="11906" w:h="16838"/>
          <w:pgMar w:top="1247" w:right="737" w:bottom="907" w:left="1814" w:header="708" w:footer="708" w:gutter="0"/>
          <w:cols w:space="708"/>
          <w:docGrid w:linePitch="360"/>
        </w:sectPr>
      </w:pPr>
    </w:p>
    <w:p w:rsidR="005650AC" w:rsidRDefault="005650AC" w:rsidP="007351A3">
      <w:pPr>
        <w:pStyle w:val="TableParagraph"/>
        <w:tabs>
          <w:tab w:val="left" w:pos="459"/>
          <w:tab w:val="left" w:pos="1574"/>
          <w:tab w:val="left" w:pos="2824"/>
          <w:tab w:val="left" w:pos="3071"/>
          <w:tab w:val="left" w:pos="4309"/>
          <w:tab w:val="left" w:pos="4657"/>
          <w:tab w:val="left" w:pos="4964"/>
          <w:tab w:val="left" w:pos="6346"/>
          <w:tab w:val="left" w:pos="6762"/>
          <w:tab w:val="left" w:pos="7087"/>
          <w:tab w:val="left" w:pos="8656"/>
        </w:tabs>
        <w:ind w:left="0" w:firstLine="709"/>
        <w:jc w:val="center"/>
        <w:rPr>
          <w:bCs/>
          <w:sz w:val="28"/>
          <w:szCs w:val="28"/>
        </w:rPr>
      </w:pPr>
      <w:r>
        <w:rPr>
          <w:sz w:val="28"/>
          <w:szCs w:val="28"/>
        </w:rPr>
        <w:lastRenderedPageBreak/>
        <w:t xml:space="preserve">Таблица 3. Целевые ориентиры </w:t>
      </w:r>
      <w:r w:rsidRPr="00D81F1C">
        <w:rPr>
          <w:bCs/>
          <w:sz w:val="28"/>
          <w:szCs w:val="28"/>
        </w:rPr>
        <w:t xml:space="preserve">развития </w:t>
      </w:r>
      <w:r>
        <w:rPr>
          <w:bCs/>
          <w:sz w:val="28"/>
          <w:szCs w:val="28"/>
        </w:rPr>
        <w:t>научно-исследовательской</w:t>
      </w:r>
      <w:r w:rsidRPr="00D81F1C">
        <w:rPr>
          <w:bCs/>
          <w:sz w:val="28"/>
          <w:szCs w:val="28"/>
        </w:rPr>
        <w:t xml:space="preserve"> деятельности</w:t>
      </w:r>
    </w:p>
    <w:p w:rsidR="005650AC" w:rsidRPr="008F4EF5" w:rsidRDefault="005650AC" w:rsidP="007351A3">
      <w:pPr>
        <w:pStyle w:val="TableParagraph"/>
        <w:tabs>
          <w:tab w:val="left" w:pos="459"/>
          <w:tab w:val="left" w:pos="1574"/>
          <w:tab w:val="left" w:pos="2824"/>
          <w:tab w:val="left" w:pos="3071"/>
          <w:tab w:val="left" w:pos="4309"/>
          <w:tab w:val="left" w:pos="4657"/>
          <w:tab w:val="left" w:pos="4964"/>
          <w:tab w:val="left" w:pos="6346"/>
          <w:tab w:val="left" w:pos="6762"/>
          <w:tab w:val="left" w:pos="7087"/>
          <w:tab w:val="left" w:pos="8656"/>
        </w:tabs>
        <w:ind w:left="0" w:firstLine="709"/>
        <w:jc w:val="center"/>
        <w:rPr>
          <w:sz w:val="28"/>
          <w:szCs w:val="28"/>
        </w:rPr>
      </w:pPr>
    </w:p>
    <w:tbl>
      <w:tblPr>
        <w:tblW w:w="1413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6302"/>
        <w:gridCol w:w="1907"/>
        <w:gridCol w:w="877"/>
        <w:gridCol w:w="891"/>
        <w:gridCol w:w="890"/>
        <w:gridCol w:w="891"/>
        <w:gridCol w:w="819"/>
        <w:gridCol w:w="10"/>
        <w:gridCol w:w="830"/>
      </w:tblGrid>
      <w:tr w:rsidR="005650AC" w:rsidRPr="008E3C1C" w:rsidTr="0094208A">
        <w:trPr>
          <w:trHeight w:val="350"/>
        </w:trPr>
        <w:tc>
          <w:tcPr>
            <w:tcW w:w="714" w:type="dxa"/>
            <w:shd w:val="clear" w:color="auto" w:fill="auto"/>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w:t>
            </w:r>
          </w:p>
        </w:tc>
        <w:tc>
          <w:tcPr>
            <w:tcW w:w="6302" w:type="dxa"/>
            <w:shd w:val="clear" w:color="auto" w:fill="auto"/>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Цель, целевой показатель</w:t>
            </w:r>
          </w:p>
        </w:tc>
        <w:tc>
          <w:tcPr>
            <w:tcW w:w="1907" w:type="dxa"/>
            <w:shd w:val="clear" w:color="auto" w:fill="auto"/>
            <w:vAlign w:val="center"/>
          </w:tcPr>
          <w:p w:rsidR="005650AC" w:rsidRPr="008E3C1C" w:rsidRDefault="005650AC" w:rsidP="0094208A">
            <w:pPr>
              <w:pStyle w:val="TableParagraph"/>
              <w:jc w:val="center"/>
              <w:rPr>
                <w:rFonts w:eastAsia="Calibri"/>
                <w:sz w:val="28"/>
                <w:szCs w:val="28"/>
              </w:rPr>
            </w:pPr>
            <w:r w:rsidRPr="008E3C1C">
              <w:rPr>
                <w:rFonts w:eastAsia="Calibri"/>
                <w:sz w:val="28"/>
                <w:szCs w:val="28"/>
              </w:rPr>
              <w:t>Базовое значение, 2019</w:t>
            </w:r>
          </w:p>
        </w:tc>
        <w:tc>
          <w:tcPr>
            <w:tcW w:w="877" w:type="dxa"/>
            <w:shd w:val="clear" w:color="auto" w:fill="auto"/>
            <w:vAlign w:val="center"/>
          </w:tcPr>
          <w:p w:rsidR="005650AC" w:rsidRPr="008E3C1C" w:rsidRDefault="005650AC" w:rsidP="0094208A">
            <w:pPr>
              <w:pStyle w:val="TableParagraph"/>
              <w:ind w:left="0"/>
              <w:jc w:val="center"/>
              <w:rPr>
                <w:rFonts w:eastAsia="Calibri"/>
                <w:sz w:val="28"/>
                <w:szCs w:val="28"/>
              </w:rPr>
            </w:pPr>
            <w:r w:rsidRPr="008E3C1C">
              <w:rPr>
                <w:rFonts w:eastAsia="Calibri"/>
                <w:sz w:val="28"/>
                <w:szCs w:val="28"/>
              </w:rPr>
              <w:t>2020</w:t>
            </w:r>
          </w:p>
        </w:tc>
        <w:tc>
          <w:tcPr>
            <w:tcW w:w="891" w:type="dxa"/>
            <w:shd w:val="clear" w:color="auto" w:fill="auto"/>
            <w:vAlign w:val="center"/>
          </w:tcPr>
          <w:p w:rsidR="005650AC" w:rsidRPr="008E3C1C" w:rsidRDefault="005650AC" w:rsidP="0094208A">
            <w:pPr>
              <w:pStyle w:val="TableParagraph"/>
              <w:ind w:left="0"/>
              <w:jc w:val="center"/>
              <w:rPr>
                <w:rFonts w:eastAsia="Calibri"/>
                <w:sz w:val="28"/>
                <w:szCs w:val="28"/>
              </w:rPr>
            </w:pPr>
            <w:r w:rsidRPr="008E3C1C">
              <w:rPr>
                <w:rFonts w:eastAsia="Calibri"/>
                <w:sz w:val="28"/>
                <w:szCs w:val="28"/>
              </w:rPr>
              <w:t>2021</w:t>
            </w:r>
          </w:p>
        </w:tc>
        <w:tc>
          <w:tcPr>
            <w:tcW w:w="890" w:type="dxa"/>
            <w:shd w:val="clear" w:color="auto" w:fill="auto"/>
            <w:vAlign w:val="center"/>
          </w:tcPr>
          <w:p w:rsidR="005650AC" w:rsidRPr="008E3C1C" w:rsidRDefault="005650AC" w:rsidP="0094208A">
            <w:pPr>
              <w:pStyle w:val="TableParagraph"/>
              <w:ind w:left="0"/>
              <w:jc w:val="center"/>
              <w:rPr>
                <w:rFonts w:eastAsia="Calibri"/>
                <w:sz w:val="28"/>
                <w:szCs w:val="28"/>
              </w:rPr>
            </w:pPr>
            <w:r w:rsidRPr="008E3C1C">
              <w:rPr>
                <w:rFonts w:eastAsia="Calibri"/>
                <w:sz w:val="28"/>
                <w:szCs w:val="28"/>
              </w:rPr>
              <w:t>2022</w:t>
            </w:r>
          </w:p>
        </w:tc>
        <w:tc>
          <w:tcPr>
            <w:tcW w:w="891" w:type="dxa"/>
            <w:shd w:val="clear" w:color="auto" w:fill="auto"/>
            <w:vAlign w:val="center"/>
          </w:tcPr>
          <w:p w:rsidR="005650AC" w:rsidRPr="008E3C1C" w:rsidRDefault="005650AC" w:rsidP="0094208A">
            <w:pPr>
              <w:pStyle w:val="TableParagraph"/>
              <w:ind w:left="0"/>
              <w:jc w:val="center"/>
              <w:rPr>
                <w:rFonts w:eastAsia="Calibri"/>
                <w:sz w:val="28"/>
                <w:szCs w:val="28"/>
              </w:rPr>
            </w:pPr>
            <w:r w:rsidRPr="008E3C1C">
              <w:rPr>
                <w:rFonts w:eastAsia="Calibri"/>
                <w:sz w:val="28"/>
                <w:szCs w:val="28"/>
              </w:rPr>
              <w:t>2023</w:t>
            </w:r>
          </w:p>
        </w:tc>
        <w:tc>
          <w:tcPr>
            <w:tcW w:w="829" w:type="dxa"/>
            <w:gridSpan w:val="2"/>
            <w:shd w:val="clear" w:color="auto" w:fill="auto"/>
            <w:vAlign w:val="center"/>
          </w:tcPr>
          <w:p w:rsidR="005650AC" w:rsidRPr="008E3C1C" w:rsidRDefault="005650AC" w:rsidP="0094208A">
            <w:pPr>
              <w:pStyle w:val="TableParagraph"/>
              <w:ind w:left="0"/>
              <w:jc w:val="center"/>
              <w:rPr>
                <w:rFonts w:eastAsia="Calibri"/>
                <w:sz w:val="28"/>
                <w:szCs w:val="28"/>
              </w:rPr>
            </w:pPr>
            <w:r w:rsidRPr="008E3C1C">
              <w:rPr>
                <w:rFonts w:eastAsia="Calibri"/>
                <w:sz w:val="28"/>
                <w:szCs w:val="28"/>
              </w:rPr>
              <w:t>2024</w:t>
            </w:r>
          </w:p>
        </w:tc>
        <w:tc>
          <w:tcPr>
            <w:tcW w:w="830" w:type="dxa"/>
            <w:shd w:val="clear" w:color="auto" w:fill="auto"/>
            <w:vAlign w:val="center"/>
          </w:tcPr>
          <w:p w:rsidR="005650AC" w:rsidRPr="008E3C1C" w:rsidRDefault="005650AC" w:rsidP="0094208A">
            <w:pPr>
              <w:pStyle w:val="TableParagraph"/>
              <w:ind w:left="0"/>
              <w:jc w:val="center"/>
              <w:rPr>
                <w:rFonts w:eastAsia="Calibri"/>
                <w:sz w:val="28"/>
                <w:szCs w:val="28"/>
              </w:rPr>
            </w:pPr>
            <w:r w:rsidRPr="008E3C1C">
              <w:rPr>
                <w:rFonts w:eastAsia="Calibri"/>
                <w:sz w:val="28"/>
                <w:szCs w:val="28"/>
              </w:rPr>
              <w:t>2025</w:t>
            </w:r>
          </w:p>
        </w:tc>
      </w:tr>
      <w:tr w:rsidR="005650AC" w:rsidRPr="008E3C1C" w:rsidTr="0094208A">
        <w:trPr>
          <w:trHeight w:val="837"/>
        </w:trPr>
        <w:tc>
          <w:tcPr>
            <w:tcW w:w="714"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1.</w:t>
            </w:r>
          </w:p>
        </w:tc>
        <w:tc>
          <w:tcPr>
            <w:tcW w:w="6302" w:type="dxa"/>
            <w:shd w:val="clear" w:color="auto" w:fill="auto"/>
          </w:tcPr>
          <w:p w:rsidR="005650AC" w:rsidRPr="008E3C1C" w:rsidRDefault="005650AC" w:rsidP="007351A3">
            <w:pPr>
              <w:pStyle w:val="TableParagraph"/>
              <w:ind w:left="192" w:right="158"/>
              <w:jc w:val="both"/>
              <w:rPr>
                <w:rFonts w:eastAsia="Calibri"/>
                <w:sz w:val="28"/>
                <w:szCs w:val="28"/>
              </w:rPr>
            </w:pPr>
            <w:r w:rsidRPr="008E3C1C">
              <w:rPr>
                <w:rFonts w:eastAsia="Calibri"/>
                <w:sz w:val="28"/>
                <w:szCs w:val="28"/>
              </w:rPr>
              <w:t>Количество лицензионных соглашений об использовании результатов интеллектуальной</w:t>
            </w:r>
          </w:p>
          <w:p w:rsidR="005650AC" w:rsidRPr="008E3C1C" w:rsidRDefault="005650AC" w:rsidP="007351A3">
            <w:pPr>
              <w:pStyle w:val="TableParagraph"/>
              <w:ind w:left="192" w:right="158"/>
              <w:jc w:val="both"/>
              <w:rPr>
                <w:rFonts w:eastAsia="Calibri"/>
                <w:sz w:val="28"/>
                <w:szCs w:val="28"/>
              </w:rPr>
            </w:pPr>
            <w:r w:rsidRPr="008E3C1C">
              <w:rPr>
                <w:rFonts w:eastAsia="Calibri"/>
                <w:sz w:val="28"/>
                <w:szCs w:val="28"/>
              </w:rPr>
              <w:t>деятельности АНОО ВО «ВЭПИ»</w:t>
            </w:r>
          </w:p>
        </w:tc>
        <w:tc>
          <w:tcPr>
            <w:tcW w:w="1907" w:type="dxa"/>
            <w:shd w:val="clear" w:color="auto" w:fill="auto"/>
          </w:tcPr>
          <w:p w:rsidR="005650AC" w:rsidRPr="008E3C1C" w:rsidRDefault="005650AC" w:rsidP="007351A3">
            <w:pPr>
              <w:pStyle w:val="TableParagraph"/>
              <w:ind w:left="0"/>
              <w:jc w:val="center"/>
              <w:rPr>
                <w:rFonts w:eastAsia="Calibri"/>
                <w:sz w:val="28"/>
                <w:szCs w:val="28"/>
              </w:rPr>
            </w:pPr>
          </w:p>
        </w:tc>
        <w:tc>
          <w:tcPr>
            <w:tcW w:w="877" w:type="dxa"/>
            <w:shd w:val="clear" w:color="auto" w:fill="auto"/>
          </w:tcPr>
          <w:p w:rsidR="005650AC" w:rsidRPr="008E3C1C" w:rsidRDefault="005650AC" w:rsidP="007351A3">
            <w:pPr>
              <w:pStyle w:val="TableParagraph"/>
              <w:ind w:left="0"/>
              <w:jc w:val="center"/>
              <w:rPr>
                <w:rFonts w:eastAsia="Calibri"/>
                <w:sz w:val="28"/>
                <w:szCs w:val="28"/>
              </w:rPr>
            </w:pPr>
          </w:p>
        </w:tc>
        <w:tc>
          <w:tcPr>
            <w:tcW w:w="891" w:type="dxa"/>
            <w:shd w:val="clear" w:color="auto" w:fill="auto"/>
          </w:tcPr>
          <w:p w:rsidR="005650AC" w:rsidRPr="008E3C1C" w:rsidRDefault="005650AC" w:rsidP="007351A3">
            <w:pPr>
              <w:pStyle w:val="TableParagraph"/>
              <w:ind w:left="0"/>
              <w:jc w:val="center"/>
              <w:rPr>
                <w:rFonts w:eastAsia="Calibri"/>
                <w:sz w:val="28"/>
                <w:szCs w:val="28"/>
              </w:rPr>
            </w:pPr>
          </w:p>
        </w:tc>
        <w:tc>
          <w:tcPr>
            <w:tcW w:w="890" w:type="dxa"/>
            <w:shd w:val="clear" w:color="auto" w:fill="auto"/>
          </w:tcPr>
          <w:p w:rsidR="005650AC" w:rsidRPr="008E3C1C" w:rsidRDefault="005650AC" w:rsidP="007351A3">
            <w:pPr>
              <w:pStyle w:val="TableParagraph"/>
              <w:ind w:left="0"/>
              <w:jc w:val="center"/>
              <w:rPr>
                <w:rFonts w:eastAsia="Calibri"/>
                <w:sz w:val="28"/>
                <w:szCs w:val="28"/>
              </w:rPr>
            </w:pPr>
          </w:p>
        </w:tc>
        <w:tc>
          <w:tcPr>
            <w:tcW w:w="891" w:type="dxa"/>
            <w:shd w:val="clear" w:color="auto" w:fill="auto"/>
          </w:tcPr>
          <w:p w:rsidR="005650AC" w:rsidRPr="008E3C1C" w:rsidRDefault="005650AC" w:rsidP="007351A3">
            <w:pPr>
              <w:pStyle w:val="TableParagraph"/>
              <w:ind w:left="0"/>
              <w:jc w:val="center"/>
              <w:rPr>
                <w:rFonts w:eastAsia="Calibri"/>
                <w:sz w:val="28"/>
                <w:szCs w:val="28"/>
              </w:rPr>
            </w:pPr>
          </w:p>
        </w:tc>
        <w:tc>
          <w:tcPr>
            <w:tcW w:w="829" w:type="dxa"/>
            <w:gridSpan w:val="2"/>
            <w:shd w:val="clear" w:color="auto" w:fill="auto"/>
          </w:tcPr>
          <w:p w:rsidR="005650AC" w:rsidRPr="008E3C1C" w:rsidRDefault="005650AC" w:rsidP="007351A3">
            <w:pPr>
              <w:pStyle w:val="TableParagraph"/>
              <w:ind w:left="0"/>
              <w:jc w:val="center"/>
              <w:rPr>
                <w:rFonts w:eastAsia="Calibri"/>
                <w:sz w:val="28"/>
                <w:szCs w:val="28"/>
              </w:rPr>
            </w:pPr>
          </w:p>
        </w:tc>
        <w:tc>
          <w:tcPr>
            <w:tcW w:w="830" w:type="dxa"/>
            <w:shd w:val="clear" w:color="auto" w:fill="auto"/>
          </w:tcPr>
          <w:p w:rsidR="005650AC" w:rsidRPr="008E3C1C" w:rsidRDefault="005650AC" w:rsidP="007351A3">
            <w:pPr>
              <w:pStyle w:val="TableParagraph"/>
              <w:ind w:left="0"/>
              <w:jc w:val="center"/>
              <w:rPr>
                <w:rFonts w:eastAsia="Calibri"/>
                <w:sz w:val="28"/>
                <w:szCs w:val="28"/>
              </w:rPr>
            </w:pPr>
          </w:p>
        </w:tc>
      </w:tr>
      <w:tr w:rsidR="005650AC" w:rsidRPr="008E3C1C" w:rsidTr="0094208A">
        <w:trPr>
          <w:trHeight w:val="302"/>
        </w:trPr>
        <w:tc>
          <w:tcPr>
            <w:tcW w:w="714"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2.</w:t>
            </w:r>
          </w:p>
        </w:tc>
        <w:tc>
          <w:tcPr>
            <w:tcW w:w="6302" w:type="dxa"/>
            <w:shd w:val="clear" w:color="auto" w:fill="auto"/>
          </w:tcPr>
          <w:p w:rsidR="005650AC" w:rsidRPr="008E3C1C" w:rsidRDefault="005650AC" w:rsidP="007351A3">
            <w:pPr>
              <w:pStyle w:val="TableParagraph"/>
              <w:ind w:left="192" w:right="158"/>
              <w:jc w:val="both"/>
              <w:rPr>
                <w:rFonts w:eastAsia="Calibri"/>
                <w:sz w:val="28"/>
                <w:szCs w:val="28"/>
              </w:rPr>
            </w:pPr>
            <w:r w:rsidRPr="008E3C1C">
              <w:rPr>
                <w:rFonts w:eastAsia="Calibri"/>
                <w:sz w:val="28"/>
                <w:szCs w:val="28"/>
              </w:rPr>
              <w:t>Количество новых патентов</w:t>
            </w:r>
          </w:p>
        </w:tc>
        <w:tc>
          <w:tcPr>
            <w:tcW w:w="1907" w:type="dxa"/>
            <w:shd w:val="clear" w:color="auto" w:fill="auto"/>
          </w:tcPr>
          <w:p w:rsidR="005650AC" w:rsidRPr="008E3C1C" w:rsidRDefault="005650AC" w:rsidP="007351A3">
            <w:pPr>
              <w:pStyle w:val="TableParagraph"/>
              <w:ind w:left="0"/>
              <w:jc w:val="center"/>
              <w:rPr>
                <w:rFonts w:eastAsia="Calibri"/>
                <w:sz w:val="28"/>
                <w:szCs w:val="28"/>
              </w:rPr>
            </w:pPr>
          </w:p>
        </w:tc>
        <w:tc>
          <w:tcPr>
            <w:tcW w:w="877" w:type="dxa"/>
            <w:shd w:val="clear" w:color="auto" w:fill="auto"/>
          </w:tcPr>
          <w:p w:rsidR="005650AC" w:rsidRPr="008E3C1C" w:rsidRDefault="005650AC" w:rsidP="007351A3">
            <w:pPr>
              <w:pStyle w:val="TableParagraph"/>
              <w:ind w:left="0"/>
              <w:jc w:val="center"/>
              <w:rPr>
                <w:rFonts w:eastAsia="Calibri"/>
                <w:sz w:val="28"/>
                <w:szCs w:val="28"/>
              </w:rPr>
            </w:pPr>
          </w:p>
        </w:tc>
        <w:tc>
          <w:tcPr>
            <w:tcW w:w="891" w:type="dxa"/>
            <w:shd w:val="clear" w:color="auto" w:fill="auto"/>
          </w:tcPr>
          <w:p w:rsidR="005650AC" w:rsidRPr="008E3C1C" w:rsidRDefault="005650AC" w:rsidP="007351A3">
            <w:pPr>
              <w:pStyle w:val="TableParagraph"/>
              <w:ind w:left="0"/>
              <w:jc w:val="center"/>
              <w:rPr>
                <w:rFonts w:eastAsia="Calibri"/>
                <w:sz w:val="28"/>
                <w:szCs w:val="28"/>
              </w:rPr>
            </w:pPr>
          </w:p>
        </w:tc>
        <w:tc>
          <w:tcPr>
            <w:tcW w:w="890" w:type="dxa"/>
            <w:shd w:val="clear" w:color="auto" w:fill="auto"/>
          </w:tcPr>
          <w:p w:rsidR="005650AC" w:rsidRPr="008E3C1C" w:rsidRDefault="005650AC" w:rsidP="007351A3">
            <w:pPr>
              <w:pStyle w:val="TableParagraph"/>
              <w:ind w:left="0"/>
              <w:jc w:val="center"/>
              <w:rPr>
                <w:rFonts w:eastAsia="Calibri"/>
                <w:sz w:val="28"/>
                <w:szCs w:val="28"/>
              </w:rPr>
            </w:pPr>
          </w:p>
        </w:tc>
        <w:tc>
          <w:tcPr>
            <w:tcW w:w="891" w:type="dxa"/>
            <w:shd w:val="clear" w:color="auto" w:fill="auto"/>
          </w:tcPr>
          <w:p w:rsidR="005650AC" w:rsidRPr="008E3C1C" w:rsidRDefault="005650AC" w:rsidP="007351A3">
            <w:pPr>
              <w:pStyle w:val="TableParagraph"/>
              <w:ind w:left="0"/>
              <w:jc w:val="center"/>
              <w:rPr>
                <w:rFonts w:eastAsia="Calibri"/>
                <w:sz w:val="28"/>
                <w:szCs w:val="28"/>
              </w:rPr>
            </w:pPr>
          </w:p>
        </w:tc>
        <w:tc>
          <w:tcPr>
            <w:tcW w:w="829" w:type="dxa"/>
            <w:gridSpan w:val="2"/>
            <w:shd w:val="clear" w:color="auto" w:fill="auto"/>
          </w:tcPr>
          <w:p w:rsidR="005650AC" w:rsidRPr="008E3C1C" w:rsidRDefault="005650AC" w:rsidP="007351A3">
            <w:pPr>
              <w:pStyle w:val="TableParagraph"/>
              <w:ind w:left="0"/>
              <w:jc w:val="center"/>
              <w:rPr>
                <w:rFonts w:eastAsia="Calibri"/>
                <w:sz w:val="28"/>
                <w:szCs w:val="28"/>
              </w:rPr>
            </w:pPr>
          </w:p>
        </w:tc>
        <w:tc>
          <w:tcPr>
            <w:tcW w:w="830" w:type="dxa"/>
            <w:shd w:val="clear" w:color="auto" w:fill="auto"/>
          </w:tcPr>
          <w:p w:rsidR="005650AC" w:rsidRPr="008E3C1C" w:rsidRDefault="005650AC" w:rsidP="007351A3">
            <w:pPr>
              <w:pStyle w:val="TableParagraph"/>
              <w:ind w:left="0"/>
              <w:jc w:val="center"/>
              <w:rPr>
                <w:rFonts w:eastAsia="Calibri"/>
                <w:sz w:val="28"/>
                <w:szCs w:val="28"/>
              </w:rPr>
            </w:pPr>
          </w:p>
        </w:tc>
      </w:tr>
      <w:tr w:rsidR="005650AC" w:rsidRPr="008E3C1C" w:rsidTr="0094208A">
        <w:trPr>
          <w:trHeight w:val="557"/>
        </w:trPr>
        <w:tc>
          <w:tcPr>
            <w:tcW w:w="714"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3.</w:t>
            </w:r>
          </w:p>
        </w:tc>
        <w:tc>
          <w:tcPr>
            <w:tcW w:w="6302" w:type="dxa"/>
            <w:shd w:val="clear" w:color="auto" w:fill="auto"/>
          </w:tcPr>
          <w:p w:rsidR="005650AC" w:rsidRPr="008E3C1C" w:rsidRDefault="005650AC" w:rsidP="007351A3">
            <w:pPr>
              <w:pStyle w:val="TableParagraph"/>
              <w:ind w:left="192" w:right="158"/>
              <w:jc w:val="both"/>
              <w:rPr>
                <w:rFonts w:eastAsia="Calibri"/>
                <w:sz w:val="28"/>
                <w:szCs w:val="28"/>
              </w:rPr>
            </w:pPr>
            <w:r w:rsidRPr="008E3C1C">
              <w:rPr>
                <w:rFonts w:eastAsia="Calibri"/>
                <w:sz w:val="28"/>
                <w:szCs w:val="28"/>
              </w:rPr>
              <w:t>Количество публикаций в научных журналах, входящих в перечень журналов рекомендованных ВАК</w:t>
            </w:r>
          </w:p>
        </w:tc>
        <w:tc>
          <w:tcPr>
            <w:tcW w:w="1907" w:type="dxa"/>
            <w:shd w:val="clear" w:color="auto" w:fill="auto"/>
          </w:tcPr>
          <w:p w:rsidR="005650AC" w:rsidRPr="008E3C1C" w:rsidRDefault="005650AC" w:rsidP="007351A3">
            <w:pPr>
              <w:pStyle w:val="TableParagraph"/>
              <w:ind w:left="0"/>
              <w:jc w:val="center"/>
              <w:rPr>
                <w:rFonts w:eastAsia="Calibri"/>
                <w:sz w:val="28"/>
                <w:szCs w:val="28"/>
              </w:rPr>
            </w:pPr>
          </w:p>
        </w:tc>
        <w:tc>
          <w:tcPr>
            <w:tcW w:w="877" w:type="dxa"/>
            <w:shd w:val="clear" w:color="auto" w:fill="auto"/>
          </w:tcPr>
          <w:p w:rsidR="005650AC" w:rsidRPr="008E3C1C" w:rsidRDefault="005650AC" w:rsidP="007351A3">
            <w:pPr>
              <w:pStyle w:val="TableParagraph"/>
              <w:ind w:left="0"/>
              <w:jc w:val="center"/>
              <w:rPr>
                <w:rFonts w:eastAsia="Calibri"/>
                <w:sz w:val="28"/>
                <w:szCs w:val="28"/>
              </w:rPr>
            </w:pPr>
          </w:p>
        </w:tc>
        <w:tc>
          <w:tcPr>
            <w:tcW w:w="891" w:type="dxa"/>
            <w:shd w:val="clear" w:color="auto" w:fill="auto"/>
          </w:tcPr>
          <w:p w:rsidR="005650AC" w:rsidRPr="008E3C1C" w:rsidRDefault="005650AC" w:rsidP="007351A3">
            <w:pPr>
              <w:pStyle w:val="TableParagraph"/>
              <w:ind w:left="0"/>
              <w:jc w:val="center"/>
              <w:rPr>
                <w:rFonts w:eastAsia="Calibri"/>
                <w:sz w:val="28"/>
                <w:szCs w:val="28"/>
              </w:rPr>
            </w:pPr>
          </w:p>
        </w:tc>
        <w:tc>
          <w:tcPr>
            <w:tcW w:w="890" w:type="dxa"/>
            <w:shd w:val="clear" w:color="auto" w:fill="auto"/>
          </w:tcPr>
          <w:p w:rsidR="005650AC" w:rsidRPr="008E3C1C" w:rsidRDefault="005650AC" w:rsidP="007351A3">
            <w:pPr>
              <w:pStyle w:val="TableParagraph"/>
              <w:ind w:left="0"/>
              <w:jc w:val="center"/>
              <w:rPr>
                <w:rFonts w:eastAsia="Calibri"/>
                <w:sz w:val="28"/>
                <w:szCs w:val="28"/>
              </w:rPr>
            </w:pPr>
          </w:p>
        </w:tc>
        <w:tc>
          <w:tcPr>
            <w:tcW w:w="891" w:type="dxa"/>
            <w:shd w:val="clear" w:color="auto" w:fill="auto"/>
          </w:tcPr>
          <w:p w:rsidR="005650AC" w:rsidRPr="008E3C1C" w:rsidRDefault="005650AC" w:rsidP="007351A3">
            <w:pPr>
              <w:pStyle w:val="TableParagraph"/>
              <w:ind w:left="0"/>
              <w:jc w:val="center"/>
              <w:rPr>
                <w:rFonts w:eastAsia="Calibri"/>
                <w:sz w:val="28"/>
                <w:szCs w:val="28"/>
              </w:rPr>
            </w:pPr>
          </w:p>
        </w:tc>
        <w:tc>
          <w:tcPr>
            <w:tcW w:w="829" w:type="dxa"/>
            <w:gridSpan w:val="2"/>
            <w:shd w:val="clear" w:color="auto" w:fill="auto"/>
          </w:tcPr>
          <w:p w:rsidR="005650AC" w:rsidRPr="008E3C1C" w:rsidRDefault="005650AC" w:rsidP="007351A3">
            <w:pPr>
              <w:pStyle w:val="TableParagraph"/>
              <w:ind w:left="0"/>
              <w:jc w:val="center"/>
              <w:rPr>
                <w:rFonts w:eastAsia="Calibri"/>
                <w:sz w:val="28"/>
                <w:szCs w:val="28"/>
              </w:rPr>
            </w:pPr>
          </w:p>
        </w:tc>
        <w:tc>
          <w:tcPr>
            <w:tcW w:w="830" w:type="dxa"/>
            <w:shd w:val="clear" w:color="auto" w:fill="auto"/>
          </w:tcPr>
          <w:p w:rsidR="005650AC" w:rsidRPr="008E3C1C" w:rsidRDefault="005650AC" w:rsidP="007351A3">
            <w:pPr>
              <w:pStyle w:val="TableParagraph"/>
              <w:ind w:left="0"/>
              <w:jc w:val="center"/>
              <w:rPr>
                <w:rFonts w:eastAsia="Calibri"/>
                <w:sz w:val="28"/>
                <w:szCs w:val="28"/>
              </w:rPr>
            </w:pPr>
          </w:p>
        </w:tc>
      </w:tr>
      <w:tr w:rsidR="005650AC" w:rsidRPr="008E3C1C" w:rsidTr="0094208A">
        <w:trPr>
          <w:trHeight w:val="605"/>
        </w:trPr>
        <w:tc>
          <w:tcPr>
            <w:tcW w:w="714"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4.</w:t>
            </w:r>
          </w:p>
        </w:tc>
        <w:tc>
          <w:tcPr>
            <w:tcW w:w="6302" w:type="dxa"/>
            <w:shd w:val="clear" w:color="auto" w:fill="auto"/>
          </w:tcPr>
          <w:p w:rsidR="005650AC" w:rsidRPr="008E3C1C" w:rsidRDefault="005650AC" w:rsidP="007351A3">
            <w:pPr>
              <w:pStyle w:val="TableParagraph"/>
              <w:ind w:left="192" w:right="158"/>
              <w:jc w:val="both"/>
              <w:rPr>
                <w:rFonts w:eastAsia="Calibri"/>
                <w:sz w:val="28"/>
                <w:szCs w:val="28"/>
              </w:rPr>
            </w:pPr>
            <w:r w:rsidRPr="008E3C1C">
              <w:rPr>
                <w:rFonts w:eastAsia="Calibri"/>
                <w:sz w:val="28"/>
                <w:szCs w:val="28"/>
              </w:rPr>
              <w:t xml:space="preserve">Количество </w:t>
            </w:r>
            <w:r>
              <w:rPr>
                <w:rFonts w:eastAsia="Calibri"/>
                <w:sz w:val="28"/>
                <w:szCs w:val="28"/>
              </w:rPr>
              <w:t xml:space="preserve">публикаций </w:t>
            </w:r>
            <w:r w:rsidRPr="008E3C1C">
              <w:rPr>
                <w:rFonts w:eastAsia="Calibri"/>
                <w:sz w:val="28"/>
                <w:szCs w:val="28"/>
              </w:rPr>
              <w:t>в научных журналах, индексируемых в Scopus</w:t>
            </w:r>
          </w:p>
        </w:tc>
        <w:tc>
          <w:tcPr>
            <w:tcW w:w="1907" w:type="dxa"/>
            <w:shd w:val="clear" w:color="auto" w:fill="auto"/>
          </w:tcPr>
          <w:p w:rsidR="005650AC" w:rsidRPr="008E3C1C" w:rsidRDefault="005650AC" w:rsidP="007351A3">
            <w:pPr>
              <w:pStyle w:val="TableParagraph"/>
              <w:ind w:left="0"/>
              <w:jc w:val="center"/>
              <w:rPr>
                <w:rFonts w:eastAsia="Calibri"/>
                <w:sz w:val="28"/>
                <w:szCs w:val="28"/>
              </w:rPr>
            </w:pPr>
          </w:p>
        </w:tc>
        <w:tc>
          <w:tcPr>
            <w:tcW w:w="877" w:type="dxa"/>
            <w:shd w:val="clear" w:color="auto" w:fill="auto"/>
          </w:tcPr>
          <w:p w:rsidR="005650AC" w:rsidRPr="008E3C1C" w:rsidRDefault="005650AC" w:rsidP="007351A3">
            <w:pPr>
              <w:pStyle w:val="TableParagraph"/>
              <w:ind w:left="0"/>
              <w:jc w:val="center"/>
              <w:rPr>
                <w:rFonts w:eastAsia="Calibri"/>
                <w:sz w:val="28"/>
                <w:szCs w:val="28"/>
              </w:rPr>
            </w:pPr>
          </w:p>
        </w:tc>
        <w:tc>
          <w:tcPr>
            <w:tcW w:w="891" w:type="dxa"/>
            <w:shd w:val="clear" w:color="auto" w:fill="auto"/>
          </w:tcPr>
          <w:p w:rsidR="005650AC" w:rsidRPr="008E3C1C" w:rsidRDefault="005650AC" w:rsidP="007351A3">
            <w:pPr>
              <w:pStyle w:val="TableParagraph"/>
              <w:ind w:left="0"/>
              <w:jc w:val="center"/>
              <w:rPr>
                <w:rFonts w:eastAsia="Calibri"/>
                <w:sz w:val="28"/>
                <w:szCs w:val="28"/>
              </w:rPr>
            </w:pPr>
          </w:p>
        </w:tc>
        <w:tc>
          <w:tcPr>
            <w:tcW w:w="890" w:type="dxa"/>
            <w:shd w:val="clear" w:color="auto" w:fill="auto"/>
          </w:tcPr>
          <w:p w:rsidR="005650AC" w:rsidRPr="008E3C1C" w:rsidRDefault="005650AC" w:rsidP="007351A3">
            <w:pPr>
              <w:pStyle w:val="TableParagraph"/>
              <w:ind w:left="0"/>
              <w:jc w:val="center"/>
              <w:rPr>
                <w:rFonts w:eastAsia="Calibri"/>
                <w:sz w:val="28"/>
                <w:szCs w:val="28"/>
              </w:rPr>
            </w:pPr>
          </w:p>
        </w:tc>
        <w:tc>
          <w:tcPr>
            <w:tcW w:w="891" w:type="dxa"/>
            <w:shd w:val="clear" w:color="auto" w:fill="auto"/>
          </w:tcPr>
          <w:p w:rsidR="005650AC" w:rsidRPr="008E3C1C" w:rsidRDefault="005650AC" w:rsidP="007351A3">
            <w:pPr>
              <w:pStyle w:val="TableParagraph"/>
              <w:ind w:left="0"/>
              <w:jc w:val="center"/>
              <w:rPr>
                <w:rFonts w:eastAsia="Calibri"/>
                <w:sz w:val="28"/>
                <w:szCs w:val="28"/>
              </w:rPr>
            </w:pPr>
          </w:p>
        </w:tc>
        <w:tc>
          <w:tcPr>
            <w:tcW w:w="829" w:type="dxa"/>
            <w:gridSpan w:val="2"/>
            <w:shd w:val="clear" w:color="auto" w:fill="auto"/>
          </w:tcPr>
          <w:p w:rsidR="005650AC" w:rsidRPr="008E3C1C" w:rsidRDefault="005650AC" w:rsidP="007351A3">
            <w:pPr>
              <w:pStyle w:val="TableParagraph"/>
              <w:ind w:left="0"/>
              <w:jc w:val="center"/>
              <w:rPr>
                <w:rFonts w:eastAsia="Calibri"/>
                <w:sz w:val="28"/>
                <w:szCs w:val="28"/>
              </w:rPr>
            </w:pPr>
          </w:p>
        </w:tc>
        <w:tc>
          <w:tcPr>
            <w:tcW w:w="830" w:type="dxa"/>
            <w:shd w:val="clear" w:color="auto" w:fill="auto"/>
          </w:tcPr>
          <w:p w:rsidR="005650AC" w:rsidRPr="008E3C1C" w:rsidRDefault="005650AC" w:rsidP="007351A3">
            <w:pPr>
              <w:pStyle w:val="TableParagraph"/>
              <w:ind w:left="0"/>
              <w:jc w:val="center"/>
              <w:rPr>
                <w:rFonts w:eastAsia="Calibri"/>
                <w:sz w:val="28"/>
                <w:szCs w:val="28"/>
              </w:rPr>
            </w:pPr>
          </w:p>
        </w:tc>
      </w:tr>
      <w:tr w:rsidR="005650AC" w:rsidRPr="008E3C1C" w:rsidTr="0094208A">
        <w:trPr>
          <w:trHeight w:val="1179"/>
        </w:trPr>
        <w:tc>
          <w:tcPr>
            <w:tcW w:w="714" w:type="dxa"/>
            <w:tcBorders>
              <w:bottom w:val="single" w:sz="4" w:space="0" w:color="000000"/>
            </w:tcBorders>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5.</w:t>
            </w:r>
          </w:p>
        </w:tc>
        <w:tc>
          <w:tcPr>
            <w:tcW w:w="6302" w:type="dxa"/>
            <w:tcBorders>
              <w:bottom w:val="single" w:sz="4" w:space="0" w:color="000000"/>
            </w:tcBorders>
            <w:shd w:val="clear" w:color="auto" w:fill="auto"/>
          </w:tcPr>
          <w:p w:rsidR="005650AC" w:rsidRPr="008E3C1C" w:rsidRDefault="005650AC" w:rsidP="007351A3">
            <w:pPr>
              <w:pStyle w:val="TableParagraph"/>
              <w:ind w:left="192" w:right="158"/>
              <w:jc w:val="both"/>
              <w:rPr>
                <w:rFonts w:eastAsia="Calibri"/>
                <w:sz w:val="28"/>
                <w:szCs w:val="28"/>
              </w:rPr>
            </w:pPr>
            <w:r w:rsidRPr="008E3C1C">
              <w:rPr>
                <w:rFonts w:eastAsia="Calibri"/>
                <w:sz w:val="28"/>
                <w:szCs w:val="28"/>
              </w:rPr>
              <w:t>Количество цитирований публикаций, изданных за последние 5 лет, индексируемых в информационно</w:t>
            </w:r>
            <w:r>
              <w:rPr>
                <w:rFonts w:eastAsia="Calibri"/>
                <w:sz w:val="28"/>
                <w:szCs w:val="28"/>
              </w:rPr>
              <w:t>-</w:t>
            </w:r>
            <w:r w:rsidRPr="008E3C1C">
              <w:rPr>
                <w:rFonts w:eastAsia="Calibri"/>
                <w:sz w:val="28"/>
                <w:szCs w:val="28"/>
              </w:rPr>
              <w:t>аналитической системе научного цитирования W</w:t>
            </w:r>
            <w:r>
              <w:rPr>
                <w:rFonts w:eastAsia="Calibri"/>
                <w:sz w:val="28"/>
                <w:szCs w:val="28"/>
              </w:rPr>
              <w:t>eb of Science в расчете на 100 научно-педагогических работников</w:t>
            </w:r>
          </w:p>
        </w:tc>
        <w:tc>
          <w:tcPr>
            <w:tcW w:w="1907" w:type="dxa"/>
            <w:tcBorders>
              <w:bottom w:val="single" w:sz="4" w:space="0" w:color="000000"/>
            </w:tcBorders>
            <w:shd w:val="clear" w:color="auto" w:fill="auto"/>
          </w:tcPr>
          <w:p w:rsidR="005650AC" w:rsidRPr="008E3C1C" w:rsidRDefault="005650AC" w:rsidP="007351A3">
            <w:pPr>
              <w:pStyle w:val="TableParagraph"/>
              <w:ind w:left="0"/>
              <w:jc w:val="center"/>
              <w:rPr>
                <w:rFonts w:eastAsia="Calibri"/>
                <w:sz w:val="28"/>
                <w:szCs w:val="28"/>
              </w:rPr>
            </w:pPr>
          </w:p>
        </w:tc>
        <w:tc>
          <w:tcPr>
            <w:tcW w:w="877" w:type="dxa"/>
            <w:tcBorders>
              <w:bottom w:val="single" w:sz="4" w:space="0" w:color="000000"/>
            </w:tcBorders>
            <w:shd w:val="clear" w:color="auto" w:fill="auto"/>
          </w:tcPr>
          <w:p w:rsidR="005650AC" w:rsidRPr="008E3C1C" w:rsidRDefault="005650AC" w:rsidP="007351A3">
            <w:pPr>
              <w:pStyle w:val="TableParagraph"/>
              <w:ind w:left="0"/>
              <w:jc w:val="center"/>
              <w:rPr>
                <w:rFonts w:eastAsia="Calibri"/>
                <w:sz w:val="28"/>
                <w:szCs w:val="28"/>
              </w:rPr>
            </w:pPr>
          </w:p>
        </w:tc>
        <w:tc>
          <w:tcPr>
            <w:tcW w:w="891" w:type="dxa"/>
            <w:tcBorders>
              <w:bottom w:val="single" w:sz="4" w:space="0" w:color="000000"/>
            </w:tcBorders>
            <w:shd w:val="clear" w:color="auto" w:fill="auto"/>
          </w:tcPr>
          <w:p w:rsidR="005650AC" w:rsidRPr="008E3C1C" w:rsidRDefault="005650AC" w:rsidP="007351A3">
            <w:pPr>
              <w:pStyle w:val="TableParagraph"/>
              <w:ind w:left="0"/>
              <w:jc w:val="center"/>
              <w:rPr>
                <w:rFonts w:eastAsia="Calibri"/>
                <w:sz w:val="28"/>
                <w:szCs w:val="28"/>
              </w:rPr>
            </w:pPr>
          </w:p>
        </w:tc>
        <w:tc>
          <w:tcPr>
            <w:tcW w:w="890" w:type="dxa"/>
            <w:tcBorders>
              <w:bottom w:val="single" w:sz="4" w:space="0" w:color="000000"/>
            </w:tcBorders>
            <w:shd w:val="clear" w:color="auto" w:fill="auto"/>
          </w:tcPr>
          <w:p w:rsidR="005650AC" w:rsidRPr="008E3C1C" w:rsidRDefault="005650AC" w:rsidP="007351A3">
            <w:pPr>
              <w:pStyle w:val="TableParagraph"/>
              <w:ind w:left="0"/>
              <w:jc w:val="center"/>
              <w:rPr>
                <w:rFonts w:eastAsia="Calibri"/>
                <w:sz w:val="28"/>
                <w:szCs w:val="28"/>
              </w:rPr>
            </w:pPr>
          </w:p>
        </w:tc>
        <w:tc>
          <w:tcPr>
            <w:tcW w:w="891" w:type="dxa"/>
            <w:tcBorders>
              <w:bottom w:val="single" w:sz="4" w:space="0" w:color="000000"/>
            </w:tcBorders>
            <w:shd w:val="clear" w:color="auto" w:fill="auto"/>
          </w:tcPr>
          <w:p w:rsidR="005650AC" w:rsidRPr="008E3C1C" w:rsidRDefault="005650AC" w:rsidP="007351A3">
            <w:pPr>
              <w:pStyle w:val="TableParagraph"/>
              <w:ind w:left="0"/>
              <w:jc w:val="center"/>
              <w:rPr>
                <w:rFonts w:eastAsia="Calibri"/>
                <w:sz w:val="28"/>
                <w:szCs w:val="28"/>
              </w:rPr>
            </w:pPr>
          </w:p>
        </w:tc>
        <w:tc>
          <w:tcPr>
            <w:tcW w:w="829" w:type="dxa"/>
            <w:gridSpan w:val="2"/>
            <w:tcBorders>
              <w:bottom w:val="single" w:sz="4" w:space="0" w:color="000000"/>
            </w:tcBorders>
            <w:shd w:val="clear" w:color="auto" w:fill="auto"/>
          </w:tcPr>
          <w:p w:rsidR="005650AC" w:rsidRPr="008E3C1C" w:rsidRDefault="005650AC" w:rsidP="007351A3">
            <w:pPr>
              <w:pStyle w:val="TableParagraph"/>
              <w:ind w:left="0"/>
              <w:jc w:val="center"/>
              <w:rPr>
                <w:rFonts w:eastAsia="Calibri"/>
                <w:sz w:val="28"/>
                <w:szCs w:val="28"/>
              </w:rPr>
            </w:pPr>
          </w:p>
        </w:tc>
        <w:tc>
          <w:tcPr>
            <w:tcW w:w="830" w:type="dxa"/>
            <w:tcBorders>
              <w:bottom w:val="single" w:sz="4" w:space="0" w:color="000000"/>
            </w:tcBorders>
            <w:shd w:val="clear" w:color="auto" w:fill="auto"/>
          </w:tcPr>
          <w:p w:rsidR="005650AC" w:rsidRPr="008E3C1C" w:rsidRDefault="005650AC" w:rsidP="007351A3">
            <w:pPr>
              <w:pStyle w:val="TableParagraph"/>
              <w:ind w:left="0"/>
              <w:jc w:val="center"/>
              <w:rPr>
                <w:rFonts w:eastAsia="Calibri"/>
                <w:sz w:val="28"/>
                <w:szCs w:val="28"/>
              </w:rPr>
            </w:pPr>
          </w:p>
        </w:tc>
      </w:tr>
      <w:tr w:rsidR="005650AC" w:rsidRPr="008E3C1C" w:rsidTr="0094208A">
        <w:trPr>
          <w:trHeight w:val="1140"/>
        </w:trPr>
        <w:tc>
          <w:tcPr>
            <w:tcW w:w="714" w:type="dxa"/>
            <w:tcBorders>
              <w:bottom w:val="single" w:sz="4" w:space="0" w:color="auto"/>
            </w:tcBorders>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6.</w:t>
            </w:r>
          </w:p>
        </w:tc>
        <w:tc>
          <w:tcPr>
            <w:tcW w:w="6302" w:type="dxa"/>
            <w:tcBorders>
              <w:bottom w:val="single" w:sz="4" w:space="0" w:color="auto"/>
            </w:tcBorders>
            <w:shd w:val="clear" w:color="auto" w:fill="auto"/>
          </w:tcPr>
          <w:p w:rsidR="005650AC" w:rsidRPr="008E3C1C" w:rsidRDefault="005650AC" w:rsidP="007351A3">
            <w:pPr>
              <w:pStyle w:val="TableParagraph"/>
              <w:ind w:left="205" w:right="158"/>
              <w:jc w:val="both"/>
              <w:rPr>
                <w:rFonts w:eastAsia="Calibri"/>
                <w:sz w:val="28"/>
                <w:szCs w:val="28"/>
              </w:rPr>
            </w:pPr>
            <w:r w:rsidRPr="008E3C1C">
              <w:rPr>
                <w:rFonts w:eastAsia="Calibri"/>
                <w:sz w:val="28"/>
                <w:szCs w:val="28"/>
              </w:rPr>
              <w:t xml:space="preserve">Количество цитирований публикаций, изданных за последние 5 лет, </w:t>
            </w:r>
            <w:r w:rsidR="00923BA9">
              <w:rPr>
                <w:rFonts w:eastAsia="Calibri"/>
                <w:sz w:val="28"/>
                <w:szCs w:val="28"/>
              </w:rPr>
              <w:t>индексируемых в информационно-</w:t>
            </w:r>
            <w:r w:rsidRPr="008E3C1C">
              <w:rPr>
                <w:rFonts w:eastAsia="Calibri"/>
                <w:sz w:val="28"/>
                <w:szCs w:val="28"/>
              </w:rPr>
              <w:t xml:space="preserve">аналитической системе научного цитирования Scopus в расчете на 100 </w:t>
            </w:r>
            <w:r>
              <w:rPr>
                <w:rFonts w:eastAsia="Calibri"/>
                <w:sz w:val="28"/>
                <w:szCs w:val="28"/>
              </w:rPr>
              <w:t>научно-педагогических работников</w:t>
            </w:r>
          </w:p>
        </w:tc>
        <w:tc>
          <w:tcPr>
            <w:tcW w:w="1907" w:type="dxa"/>
            <w:tcBorders>
              <w:bottom w:val="single" w:sz="4" w:space="0" w:color="auto"/>
            </w:tcBorders>
            <w:shd w:val="clear" w:color="auto" w:fill="auto"/>
          </w:tcPr>
          <w:p w:rsidR="005650AC" w:rsidRPr="008E3C1C" w:rsidRDefault="005650AC" w:rsidP="007351A3">
            <w:pPr>
              <w:pStyle w:val="TableParagraph"/>
              <w:ind w:left="0"/>
              <w:jc w:val="center"/>
              <w:rPr>
                <w:rFonts w:eastAsia="Calibri"/>
                <w:sz w:val="28"/>
                <w:szCs w:val="28"/>
              </w:rPr>
            </w:pPr>
          </w:p>
        </w:tc>
        <w:tc>
          <w:tcPr>
            <w:tcW w:w="877" w:type="dxa"/>
            <w:tcBorders>
              <w:bottom w:val="single" w:sz="4" w:space="0" w:color="auto"/>
            </w:tcBorders>
            <w:shd w:val="clear" w:color="auto" w:fill="auto"/>
          </w:tcPr>
          <w:p w:rsidR="005650AC" w:rsidRPr="008E3C1C" w:rsidRDefault="005650AC" w:rsidP="007351A3">
            <w:pPr>
              <w:pStyle w:val="TableParagraph"/>
              <w:ind w:left="0"/>
              <w:jc w:val="center"/>
              <w:rPr>
                <w:rFonts w:eastAsia="Calibri"/>
                <w:sz w:val="28"/>
                <w:szCs w:val="28"/>
              </w:rPr>
            </w:pPr>
          </w:p>
        </w:tc>
        <w:tc>
          <w:tcPr>
            <w:tcW w:w="891" w:type="dxa"/>
            <w:tcBorders>
              <w:bottom w:val="single" w:sz="4" w:space="0" w:color="auto"/>
            </w:tcBorders>
            <w:shd w:val="clear" w:color="auto" w:fill="auto"/>
          </w:tcPr>
          <w:p w:rsidR="005650AC" w:rsidRPr="008E3C1C" w:rsidRDefault="005650AC" w:rsidP="007351A3">
            <w:pPr>
              <w:pStyle w:val="TableParagraph"/>
              <w:ind w:left="0"/>
              <w:jc w:val="center"/>
              <w:rPr>
                <w:rFonts w:eastAsia="Calibri"/>
                <w:sz w:val="28"/>
                <w:szCs w:val="28"/>
              </w:rPr>
            </w:pPr>
          </w:p>
        </w:tc>
        <w:tc>
          <w:tcPr>
            <w:tcW w:w="890" w:type="dxa"/>
            <w:tcBorders>
              <w:bottom w:val="single" w:sz="4" w:space="0" w:color="auto"/>
            </w:tcBorders>
            <w:shd w:val="clear" w:color="auto" w:fill="auto"/>
          </w:tcPr>
          <w:p w:rsidR="005650AC" w:rsidRPr="008E3C1C" w:rsidRDefault="005650AC" w:rsidP="007351A3">
            <w:pPr>
              <w:pStyle w:val="TableParagraph"/>
              <w:ind w:left="0"/>
              <w:jc w:val="center"/>
              <w:rPr>
                <w:rFonts w:eastAsia="Calibri"/>
                <w:sz w:val="28"/>
                <w:szCs w:val="28"/>
              </w:rPr>
            </w:pPr>
          </w:p>
        </w:tc>
        <w:tc>
          <w:tcPr>
            <w:tcW w:w="891" w:type="dxa"/>
            <w:tcBorders>
              <w:bottom w:val="single" w:sz="4" w:space="0" w:color="auto"/>
            </w:tcBorders>
            <w:shd w:val="clear" w:color="auto" w:fill="auto"/>
          </w:tcPr>
          <w:p w:rsidR="005650AC" w:rsidRPr="008E3C1C" w:rsidRDefault="005650AC" w:rsidP="007351A3">
            <w:pPr>
              <w:pStyle w:val="TableParagraph"/>
              <w:ind w:left="0"/>
              <w:jc w:val="center"/>
              <w:rPr>
                <w:rFonts w:eastAsia="Calibri"/>
                <w:sz w:val="28"/>
                <w:szCs w:val="28"/>
              </w:rPr>
            </w:pPr>
          </w:p>
        </w:tc>
        <w:tc>
          <w:tcPr>
            <w:tcW w:w="829" w:type="dxa"/>
            <w:gridSpan w:val="2"/>
            <w:tcBorders>
              <w:bottom w:val="single" w:sz="4" w:space="0" w:color="auto"/>
            </w:tcBorders>
            <w:shd w:val="clear" w:color="auto" w:fill="auto"/>
          </w:tcPr>
          <w:p w:rsidR="005650AC" w:rsidRPr="008E3C1C" w:rsidRDefault="005650AC" w:rsidP="007351A3">
            <w:pPr>
              <w:pStyle w:val="TableParagraph"/>
              <w:ind w:left="0"/>
              <w:jc w:val="center"/>
              <w:rPr>
                <w:rFonts w:eastAsia="Calibri"/>
                <w:sz w:val="28"/>
                <w:szCs w:val="28"/>
              </w:rPr>
            </w:pPr>
          </w:p>
        </w:tc>
        <w:tc>
          <w:tcPr>
            <w:tcW w:w="830" w:type="dxa"/>
            <w:tcBorders>
              <w:bottom w:val="single" w:sz="4" w:space="0" w:color="auto"/>
            </w:tcBorders>
            <w:shd w:val="clear" w:color="auto" w:fill="auto"/>
          </w:tcPr>
          <w:p w:rsidR="005650AC" w:rsidRPr="008E3C1C" w:rsidRDefault="005650AC" w:rsidP="007351A3">
            <w:pPr>
              <w:pStyle w:val="TableParagraph"/>
              <w:ind w:left="0"/>
              <w:jc w:val="center"/>
              <w:rPr>
                <w:rFonts w:eastAsia="Calibri"/>
                <w:sz w:val="28"/>
                <w:szCs w:val="28"/>
              </w:rPr>
            </w:pPr>
          </w:p>
        </w:tc>
      </w:tr>
      <w:tr w:rsidR="005650AC" w:rsidRPr="008E3C1C" w:rsidTr="0094208A">
        <w:trPr>
          <w:trHeight w:val="1138"/>
        </w:trPr>
        <w:tc>
          <w:tcPr>
            <w:tcW w:w="714" w:type="dxa"/>
            <w:tcBorders>
              <w:top w:val="single" w:sz="4" w:space="0" w:color="auto"/>
            </w:tcBorders>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7.</w:t>
            </w:r>
          </w:p>
        </w:tc>
        <w:tc>
          <w:tcPr>
            <w:tcW w:w="6302" w:type="dxa"/>
            <w:tcBorders>
              <w:top w:val="single" w:sz="4" w:space="0" w:color="auto"/>
            </w:tcBorders>
            <w:shd w:val="clear" w:color="auto" w:fill="auto"/>
          </w:tcPr>
          <w:p w:rsidR="005650AC" w:rsidRPr="008E3C1C" w:rsidRDefault="005650AC" w:rsidP="007351A3">
            <w:pPr>
              <w:pStyle w:val="TableParagraph"/>
              <w:ind w:left="205" w:right="158"/>
              <w:jc w:val="both"/>
              <w:rPr>
                <w:rFonts w:eastAsia="Calibri"/>
                <w:sz w:val="28"/>
                <w:szCs w:val="28"/>
              </w:rPr>
            </w:pPr>
            <w:r w:rsidRPr="008E3C1C">
              <w:rPr>
                <w:rFonts w:eastAsia="Calibri"/>
                <w:sz w:val="28"/>
                <w:szCs w:val="28"/>
              </w:rPr>
              <w:t xml:space="preserve">Количество цитирований публикаций, изданных за последние 5 лет, индексируемых в Российском индексе научного цитирования в расчете на 100 </w:t>
            </w:r>
            <w:r>
              <w:rPr>
                <w:rFonts w:eastAsia="Calibri"/>
                <w:sz w:val="28"/>
                <w:szCs w:val="28"/>
              </w:rPr>
              <w:t>научно-педагогических работников</w:t>
            </w:r>
          </w:p>
        </w:tc>
        <w:tc>
          <w:tcPr>
            <w:tcW w:w="1907" w:type="dxa"/>
            <w:tcBorders>
              <w:top w:val="single" w:sz="4" w:space="0" w:color="auto"/>
            </w:tcBorders>
            <w:shd w:val="clear" w:color="auto" w:fill="auto"/>
          </w:tcPr>
          <w:p w:rsidR="005650AC" w:rsidRPr="008E3C1C" w:rsidRDefault="005650AC" w:rsidP="007351A3">
            <w:pPr>
              <w:pStyle w:val="TableParagraph"/>
              <w:ind w:left="0"/>
              <w:jc w:val="center"/>
              <w:rPr>
                <w:rFonts w:eastAsia="Calibri"/>
                <w:sz w:val="28"/>
                <w:szCs w:val="28"/>
              </w:rPr>
            </w:pPr>
          </w:p>
        </w:tc>
        <w:tc>
          <w:tcPr>
            <w:tcW w:w="877" w:type="dxa"/>
            <w:tcBorders>
              <w:top w:val="single" w:sz="4" w:space="0" w:color="auto"/>
            </w:tcBorders>
            <w:shd w:val="clear" w:color="auto" w:fill="auto"/>
          </w:tcPr>
          <w:p w:rsidR="005650AC" w:rsidRPr="008E3C1C" w:rsidRDefault="005650AC" w:rsidP="007351A3">
            <w:pPr>
              <w:pStyle w:val="TableParagraph"/>
              <w:ind w:left="0"/>
              <w:jc w:val="center"/>
              <w:rPr>
                <w:rFonts w:eastAsia="Calibri"/>
                <w:sz w:val="28"/>
                <w:szCs w:val="28"/>
              </w:rPr>
            </w:pPr>
          </w:p>
        </w:tc>
        <w:tc>
          <w:tcPr>
            <w:tcW w:w="891" w:type="dxa"/>
            <w:tcBorders>
              <w:top w:val="single" w:sz="4" w:space="0" w:color="auto"/>
            </w:tcBorders>
            <w:shd w:val="clear" w:color="auto" w:fill="auto"/>
          </w:tcPr>
          <w:p w:rsidR="005650AC" w:rsidRPr="008E3C1C" w:rsidRDefault="005650AC" w:rsidP="007351A3">
            <w:pPr>
              <w:pStyle w:val="TableParagraph"/>
              <w:ind w:left="0"/>
              <w:jc w:val="center"/>
              <w:rPr>
                <w:rFonts w:eastAsia="Calibri"/>
                <w:sz w:val="28"/>
                <w:szCs w:val="28"/>
              </w:rPr>
            </w:pPr>
          </w:p>
        </w:tc>
        <w:tc>
          <w:tcPr>
            <w:tcW w:w="890" w:type="dxa"/>
            <w:tcBorders>
              <w:top w:val="single" w:sz="4" w:space="0" w:color="auto"/>
            </w:tcBorders>
            <w:shd w:val="clear" w:color="auto" w:fill="auto"/>
          </w:tcPr>
          <w:p w:rsidR="005650AC" w:rsidRPr="008E3C1C" w:rsidRDefault="005650AC" w:rsidP="007351A3">
            <w:pPr>
              <w:pStyle w:val="TableParagraph"/>
              <w:ind w:left="0"/>
              <w:jc w:val="center"/>
              <w:rPr>
                <w:rFonts w:eastAsia="Calibri"/>
                <w:sz w:val="28"/>
                <w:szCs w:val="28"/>
              </w:rPr>
            </w:pPr>
          </w:p>
        </w:tc>
        <w:tc>
          <w:tcPr>
            <w:tcW w:w="891" w:type="dxa"/>
            <w:tcBorders>
              <w:top w:val="single" w:sz="4" w:space="0" w:color="auto"/>
            </w:tcBorders>
            <w:shd w:val="clear" w:color="auto" w:fill="auto"/>
          </w:tcPr>
          <w:p w:rsidR="005650AC" w:rsidRPr="008E3C1C" w:rsidRDefault="005650AC" w:rsidP="007351A3">
            <w:pPr>
              <w:pStyle w:val="TableParagraph"/>
              <w:ind w:left="0"/>
              <w:jc w:val="center"/>
              <w:rPr>
                <w:rFonts w:eastAsia="Calibri"/>
                <w:sz w:val="28"/>
                <w:szCs w:val="28"/>
              </w:rPr>
            </w:pPr>
          </w:p>
        </w:tc>
        <w:tc>
          <w:tcPr>
            <w:tcW w:w="819" w:type="dxa"/>
            <w:tcBorders>
              <w:top w:val="single" w:sz="4" w:space="0" w:color="auto"/>
            </w:tcBorders>
            <w:shd w:val="clear" w:color="auto" w:fill="auto"/>
          </w:tcPr>
          <w:p w:rsidR="005650AC" w:rsidRPr="008E3C1C" w:rsidRDefault="005650AC" w:rsidP="007351A3">
            <w:pPr>
              <w:pStyle w:val="TableParagraph"/>
              <w:ind w:left="0"/>
              <w:jc w:val="center"/>
              <w:rPr>
                <w:rFonts w:eastAsia="Calibri"/>
                <w:sz w:val="28"/>
                <w:szCs w:val="28"/>
              </w:rPr>
            </w:pPr>
          </w:p>
        </w:tc>
        <w:tc>
          <w:tcPr>
            <w:tcW w:w="839" w:type="dxa"/>
            <w:gridSpan w:val="2"/>
            <w:tcBorders>
              <w:top w:val="single" w:sz="4" w:space="0" w:color="auto"/>
            </w:tcBorders>
            <w:shd w:val="clear" w:color="auto" w:fill="auto"/>
          </w:tcPr>
          <w:p w:rsidR="005650AC" w:rsidRPr="008E3C1C" w:rsidRDefault="005650AC" w:rsidP="007351A3">
            <w:pPr>
              <w:pStyle w:val="TableParagraph"/>
              <w:ind w:left="0"/>
              <w:jc w:val="center"/>
              <w:rPr>
                <w:rFonts w:eastAsia="Calibri"/>
                <w:sz w:val="28"/>
                <w:szCs w:val="28"/>
              </w:rPr>
            </w:pPr>
          </w:p>
        </w:tc>
      </w:tr>
      <w:tr w:rsidR="005650AC" w:rsidRPr="008E3C1C" w:rsidTr="0094208A">
        <w:trPr>
          <w:trHeight w:val="281"/>
        </w:trPr>
        <w:tc>
          <w:tcPr>
            <w:tcW w:w="714"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8.</w:t>
            </w:r>
          </w:p>
        </w:tc>
        <w:tc>
          <w:tcPr>
            <w:tcW w:w="6302" w:type="dxa"/>
            <w:shd w:val="clear" w:color="auto" w:fill="auto"/>
          </w:tcPr>
          <w:p w:rsidR="005650AC" w:rsidRPr="008E3C1C" w:rsidRDefault="005650AC" w:rsidP="007351A3">
            <w:pPr>
              <w:pStyle w:val="TableParagraph"/>
              <w:ind w:left="205" w:right="158"/>
              <w:jc w:val="both"/>
              <w:rPr>
                <w:rFonts w:eastAsia="Calibri"/>
                <w:sz w:val="28"/>
                <w:szCs w:val="28"/>
              </w:rPr>
            </w:pPr>
            <w:r w:rsidRPr="008E3C1C">
              <w:rPr>
                <w:rFonts w:eastAsia="Calibri"/>
                <w:sz w:val="28"/>
                <w:szCs w:val="28"/>
              </w:rPr>
              <w:t xml:space="preserve">Объем средств от выполнения </w:t>
            </w:r>
            <w:r>
              <w:rPr>
                <w:rFonts w:eastAsia="Calibri"/>
                <w:sz w:val="28"/>
                <w:szCs w:val="28"/>
              </w:rPr>
              <w:t>научно-</w:t>
            </w:r>
            <w:r>
              <w:rPr>
                <w:rFonts w:eastAsia="Calibri"/>
                <w:sz w:val="28"/>
                <w:szCs w:val="28"/>
              </w:rPr>
              <w:lastRenderedPageBreak/>
              <w:t>исследовательских и опытно-конструкторских работ,</w:t>
            </w:r>
            <w:r w:rsidRPr="00E05141">
              <w:rPr>
                <w:rFonts w:eastAsia="Calibri"/>
                <w:sz w:val="28"/>
                <w:szCs w:val="28"/>
              </w:rPr>
              <w:t xml:space="preserve"> </w:t>
            </w:r>
            <w:r w:rsidRPr="008E3C1C">
              <w:rPr>
                <w:rFonts w:eastAsia="Calibri"/>
                <w:sz w:val="28"/>
                <w:szCs w:val="28"/>
              </w:rPr>
              <w:t>полученных образовательной организацией от иностранных граждан и иностранных юридических лиц (тыс.руб.)</w:t>
            </w:r>
          </w:p>
        </w:tc>
        <w:tc>
          <w:tcPr>
            <w:tcW w:w="1907" w:type="dxa"/>
            <w:shd w:val="clear" w:color="auto" w:fill="auto"/>
          </w:tcPr>
          <w:p w:rsidR="005650AC" w:rsidRPr="008E3C1C" w:rsidRDefault="005650AC" w:rsidP="007351A3">
            <w:pPr>
              <w:pStyle w:val="TableParagraph"/>
              <w:ind w:left="0"/>
              <w:jc w:val="center"/>
              <w:rPr>
                <w:rFonts w:eastAsia="Calibri"/>
                <w:sz w:val="28"/>
                <w:szCs w:val="28"/>
              </w:rPr>
            </w:pPr>
          </w:p>
        </w:tc>
        <w:tc>
          <w:tcPr>
            <w:tcW w:w="877" w:type="dxa"/>
            <w:shd w:val="clear" w:color="auto" w:fill="auto"/>
          </w:tcPr>
          <w:p w:rsidR="005650AC" w:rsidRPr="008E3C1C" w:rsidRDefault="005650AC" w:rsidP="007351A3">
            <w:pPr>
              <w:pStyle w:val="TableParagraph"/>
              <w:ind w:left="0"/>
              <w:jc w:val="center"/>
              <w:rPr>
                <w:rFonts w:eastAsia="Calibri"/>
                <w:sz w:val="28"/>
                <w:szCs w:val="28"/>
              </w:rPr>
            </w:pPr>
          </w:p>
        </w:tc>
        <w:tc>
          <w:tcPr>
            <w:tcW w:w="891" w:type="dxa"/>
            <w:shd w:val="clear" w:color="auto" w:fill="auto"/>
          </w:tcPr>
          <w:p w:rsidR="005650AC" w:rsidRPr="008E3C1C" w:rsidRDefault="005650AC" w:rsidP="007351A3">
            <w:pPr>
              <w:pStyle w:val="TableParagraph"/>
              <w:ind w:left="0"/>
              <w:jc w:val="center"/>
              <w:rPr>
                <w:rFonts w:eastAsia="Calibri"/>
                <w:sz w:val="28"/>
                <w:szCs w:val="28"/>
              </w:rPr>
            </w:pPr>
          </w:p>
        </w:tc>
        <w:tc>
          <w:tcPr>
            <w:tcW w:w="890" w:type="dxa"/>
            <w:shd w:val="clear" w:color="auto" w:fill="auto"/>
          </w:tcPr>
          <w:p w:rsidR="005650AC" w:rsidRPr="008E3C1C" w:rsidRDefault="005650AC" w:rsidP="007351A3">
            <w:pPr>
              <w:pStyle w:val="TableParagraph"/>
              <w:ind w:left="0"/>
              <w:jc w:val="center"/>
              <w:rPr>
                <w:rFonts w:eastAsia="Calibri"/>
                <w:sz w:val="28"/>
                <w:szCs w:val="28"/>
              </w:rPr>
            </w:pPr>
          </w:p>
        </w:tc>
        <w:tc>
          <w:tcPr>
            <w:tcW w:w="891" w:type="dxa"/>
            <w:shd w:val="clear" w:color="auto" w:fill="auto"/>
          </w:tcPr>
          <w:p w:rsidR="005650AC" w:rsidRPr="008E3C1C" w:rsidRDefault="005650AC" w:rsidP="007351A3">
            <w:pPr>
              <w:pStyle w:val="TableParagraph"/>
              <w:ind w:left="0"/>
              <w:jc w:val="center"/>
              <w:rPr>
                <w:rFonts w:eastAsia="Calibri"/>
                <w:sz w:val="28"/>
                <w:szCs w:val="28"/>
              </w:rPr>
            </w:pPr>
          </w:p>
        </w:tc>
        <w:tc>
          <w:tcPr>
            <w:tcW w:w="819" w:type="dxa"/>
            <w:shd w:val="clear" w:color="auto" w:fill="auto"/>
          </w:tcPr>
          <w:p w:rsidR="005650AC" w:rsidRPr="008E3C1C" w:rsidRDefault="005650AC" w:rsidP="007351A3">
            <w:pPr>
              <w:pStyle w:val="TableParagraph"/>
              <w:ind w:left="0"/>
              <w:jc w:val="center"/>
              <w:rPr>
                <w:rFonts w:eastAsia="Calibri"/>
                <w:sz w:val="28"/>
                <w:szCs w:val="28"/>
              </w:rPr>
            </w:pPr>
          </w:p>
        </w:tc>
        <w:tc>
          <w:tcPr>
            <w:tcW w:w="839" w:type="dxa"/>
            <w:gridSpan w:val="2"/>
            <w:shd w:val="clear" w:color="auto" w:fill="auto"/>
          </w:tcPr>
          <w:p w:rsidR="005650AC" w:rsidRPr="008E3C1C" w:rsidRDefault="005650AC" w:rsidP="007351A3">
            <w:pPr>
              <w:pStyle w:val="TableParagraph"/>
              <w:ind w:left="0"/>
              <w:jc w:val="center"/>
              <w:rPr>
                <w:rFonts w:eastAsia="Calibri"/>
                <w:sz w:val="28"/>
                <w:szCs w:val="28"/>
              </w:rPr>
            </w:pPr>
          </w:p>
        </w:tc>
      </w:tr>
      <w:tr w:rsidR="005650AC" w:rsidRPr="008E3C1C" w:rsidTr="0094208A">
        <w:trPr>
          <w:trHeight w:val="1114"/>
        </w:trPr>
        <w:tc>
          <w:tcPr>
            <w:tcW w:w="714"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lastRenderedPageBreak/>
              <w:t>9.</w:t>
            </w:r>
          </w:p>
        </w:tc>
        <w:tc>
          <w:tcPr>
            <w:tcW w:w="6302" w:type="dxa"/>
            <w:shd w:val="clear" w:color="auto" w:fill="auto"/>
          </w:tcPr>
          <w:p w:rsidR="005650AC" w:rsidRPr="008E3C1C" w:rsidRDefault="005650AC" w:rsidP="007351A3">
            <w:pPr>
              <w:pStyle w:val="TableParagraph"/>
              <w:ind w:left="205" w:right="158"/>
              <w:jc w:val="both"/>
              <w:rPr>
                <w:rFonts w:eastAsia="Calibri"/>
                <w:sz w:val="28"/>
                <w:szCs w:val="28"/>
              </w:rPr>
            </w:pPr>
            <w:r w:rsidRPr="008E3C1C">
              <w:rPr>
                <w:rFonts w:eastAsia="Calibri"/>
                <w:sz w:val="28"/>
                <w:szCs w:val="28"/>
              </w:rPr>
              <w:t>Объем средств от образовательной деятельности, полученных образовательной организацией от иностранных граждан и иностранных юридических лиц (тыс.руб.)</w:t>
            </w:r>
          </w:p>
        </w:tc>
        <w:tc>
          <w:tcPr>
            <w:tcW w:w="1907" w:type="dxa"/>
            <w:shd w:val="clear" w:color="auto" w:fill="auto"/>
          </w:tcPr>
          <w:p w:rsidR="005650AC" w:rsidRPr="008E3C1C" w:rsidRDefault="005650AC" w:rsidP="007351A3">
            <w:pPr>
              <w:pStyle w:val="TableParagraph"/>
              <w:ind w:left="0"/>
              <w:jc w:val="center"/>
              <w:rPr>
                <w:rFonts w:eastAsia="Calibri"/>
                <w:sz w:val="28"/>
                <w:szCs w:val="28"/>
              </w:rPr>
            </w:pPr>
          </w:p>
        </w:tc>
        <w:tc>
          <w:tcPr>
            <w:tcW w:w="877" w:type="dxa"/>
            <w:shd w:val="clear" w:color="auto" w:fill="auto"/>
          </w:tcPr>
          <w:p w:rsidR="005650AC" w:rsidRPr="008E3C1C" w:rsidRDefault="005650AC" w:rsidP="007351A3">
            <w:pPr>
              <w:pStyle w:val="TableParagraph"/>
              <w:ind w:left="0"/>
              <w:jc w:val="center"/>
              <w:rPr>
                <w:rFonts w:eastAsia="Calibri"/>
                <w:sz w:val="28"/>
                <w:szCs w:val="28"/>
              </w:rPr>
            </w:pPr>
          </w:p>
        </w:tc>
        <w:tc>
          <w:tcPr>
            <w:tcW w:w="891" w:type="dxa"/>
            <w:shd w:val="clear" w:color="auto" w:fill="auto"/>
          </w:tcPr>
          <w:p w:rsidR="005650AC" w:rsidRPr="008E3C1C" w:rsidRDefault="005650AC" w:rsidP="007351A3">
            <w:pPr>
              <w:pStyle w:val="TableParagraph"/>
              <w:ind w:left="0"/>
              <w:jc w:val="center"/>
              <w:rPr>
                <w:rFonts w:eastAsia="Calibri"/>
                <w:sz w:val="28"/>
                <w:szCs w:val="28"/>
              </w:rPr>
            </w:pPr>
          </w:p>
        </w:tc>
        <w:tc>
          <w:tcPr>
            <w:tcW w:w="890" w:type="dxa"/>
            <w:shd w:val="clear" w:color="auto" w:fill="auto"/>
          </w:tcPr>
          <w:p w:rsidR="005650AC" w:rsidRPr="008E3C1C" w:rsidRDefault="005650AC" w:rsidP="007351A3">
            <w:pPr>
              <w:pStyle w:val="TableParagraph"/>
              <w:ind w:left="0"/>
              <w:jc w:val="center"/>
              <w:rPr>
                <w:rFonts w:eastAsia="Calibri"/>
                <w:sz w:val="28"/>
                <w:szCs w:val="28"/>
              </w:rPr>
            </w:pPr>
          </w:p>
        </w:tc>
        <w:tc>
          <w:tcPr>
            <w:tcW w:w="891" w:type="dxa"/>
            <w:shd w:val="clear" w:color="auto" w:fill="auto"/>
          </w:tcPr>
          <w:p w:rsidR="005650AC" w:rsidRPr="008E3C1C" w:rsidRDefault="005650AC" w:rsidP="007351A3">
            <w:pPr>
              <w:pStyle w:val="TableParagraph"/>
              <w:ind w:left="0"/>
              <w:jc w:val="center"/>
              <w:rPr>
                <w:rFonts w:eastAsia="Calibri"/>
                <w:sz w:val="28"/>
                <w:szCs w:val="28"/>
              </w:rPr>
            </w:pPr>
          </w:p>
        </w:tc>
        <w:tc>
          <w:tcPr>
            <w:tcW w:w="819" w:type="dxa"/>
            <w:shd w:val="clear" w:color="auto" w:fill="auto"/>
          </w:tcPr>
          <w:p w:rsidR="005650AC" w:rsidRPr="008E3C1C" w:rsidRDefault="005650AC" w:rsidP="007351A3">
            <w:pPr>
              <w:pStyle w:val="TableParagraph"/>
              <w:ind w:left="0"/>
              <w:jc w:val="center"/>
              <w:rPr>
                <w:rFonts w:eastAsia="Calibri"/>
                <w:sz w:val="28"/>
                <w:szCs w:val="28"/>
              </w:rPr>
            </w:pPr>
          </w:p>
        </w:tc>
        <w:tc>
          <w:tcPr>
            <w:tcW w:w="839" w:type="dxa"/>
            <w:gridSpan w:val="2"/>
            <w:shd w:val="clear" w:color="auto" w:fill="auto"/>
          </w:tcPr>
          <w:p w:rsidR="005650AC" w:rsidRPr="008E3C1C" w:rsidRDefault="005650AC" w:rsidP="007351A3">
            <w:pPr>
              <w:pStyle w:val="TableParagraph"/>
              <w:ind w:left="0"/>
              <w:jc w:val="center"/>
              <w:rPr>
                <w:rFonts w:eastAsia="Calibri"/>
                <w:sz w:val="28"/>
                <w:szCs w:val="28"/>
              </w:rPr>
            </w:pPr>
          </w:p>
        </w:tc>
      </w:tr>
      <w:tr w:rsidR="005650AC" w:rsidRPr="008E3C1C" w:rsidTr="0094208A">
        <w:trPr>
          <w:trHeight w:val="837"/>
        </w:trPr>
        <w:tc>
          <w:tcPr>
            <w:tcW w:w="714"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10.</w:t>
            </w:r>
          </w:p>
        </w:tc>
        <w:tc>
          <w:tcPr>
            <w:tcW w:w="6302" w:type="dxa"/>
            <w:shd w:val="clear" w:color="auto" w:fill="auto"/>
          </w:tcPr>
          <w:p w:rsidR="005650AC" w:rsidRPr="008E3C1C" w:rsidRDefault="005650AC" w:rsidP="007351A3">
            <w:pPr>
              <w:pStyle w:val="TableParagraph"/>
              <w:ind w:left="205" w:right="158"/>
              <w:jc w:val="both"/>
              <w:rPr>
                <w:rFonts w:eastAsia="Calibri"/>
                <w:sz w:val="28"/>
                <w:szCs w:val="28"/>
              </w:rPr>
            </w:pPr>
            <w:r>
              <w:rPr>
                <w:rFonts w:eastAsia="Calibri"/>
                <w:sz w:val="28"/>
                <w:szCs w:val="28"/>
              </w:rPr>
              <w:t>Количество профессорско-преподавательского состава</w:t>
            </w:r>
            <w:r w:rsidRPr="008E3C1C">
              <w:rPr>
                <w:rFonts w:eastAsia="Calibri"/>
                <w:sz w:val="28"/>
                <w:szCs w:val="28"/>
              </w:rPr>
              <w:t xml:space="preserve"> – членов внешних экспертных советов, редакционных коллегий.</w:t>
            </w:r>
          </w:p>
        </w:tc>
        <w:tc>
          <w:tcPr>
            <w:tcW w:w="1907" w:type="dxa"/>
            <w:shd w:val="clear" w:color="auto" w:fill="auto"/>
          </w:tcPr>
          <w:p w:rsidR="005650AC" w:rsidRPr="008E3C1C" w:rsidRDefault="005650AC" w:rsidP="007351A3">
            <w:pPr>
              <w:pStyle w:val="TableParagraph"/>
              <w:ind w:left="0"/>
              <w:jc w:val="center"/>
              <w:rPr>
                <w:rFonts w:eastAsia="Calibri"/>
                <w:sz w:val="28"/>
                <w:szCs w:val="28"/>
              </w:rPr>
            </w:pPr>
          </w:p>
        </w:tc>
        <w:tc>
          <w:tcPr>
            <w:tcW w:w="877" w:type="dxa"/>
            <w:shd w:val="clear" w:color="auto" w:fill="auto"/>
          </w:tcPr>
          <w:p w:rsidR="005650AC" w:rsidRPr="008E3C1C" w:rsidRDefault="005650AC" w:rsidP="007351A3">
            <w:pPr>
              <w:pStyle w:val="TableParagraph"/>
              <w:ind w:left="0"/>
              <w:jc w:val="center"/>
              <w:rPr>
                <w:rFonts w:eastAsia="Calibri"/>
                <w:sz w:val="28"/>
                <w:szCs w:val="28"/>
              </w:rPr>
            </w:pPr>
          </w:p>
        </w:tc>
        <w:tc>
          <w:tcPr>
            <w:tcW w:w="891" w:type="dxa"/>
            <w:shd w:val="clear" w:color="auto" w:fill="auto"/>
          </w:tcPr>
          <w:p w:rsidR="005650AC" w:rsidRPr="008E3C1C" w:rsidRDefault="005650AC" w:rsidP="007351A3">
            <w:pPr>
              <w:pStyle w:val="TableParagraph"/>
              <w:ind w:left="0"/>
              <w:jc w:val="center"/>
              <w:rPr>
                <w:rFonts w:eastAsia="Calibri"/>
                <w:sz w:val="28"/>
                <w:szCs w:val="28"/>
              </w:rPr>
            </w:pPr>
          </w:p>
        </w:tc>
        <w:tc>
          <w:tcPr>
            <w:tcW w:w="890" w:type="dxa"/>
            <w:shd w:val="clear" w:color="auto" w:fill="auto"/>
          </w:tcPr>
          <w:p w:rsidR="005650AC" w:rsidRPr="008E3C1C" w:rsidRDefault="005650AC" w:rsidP="007351A3">
            <w:pPr>
              <w:pStyle w:val="TableParagraph"/>
              <w:ind w:left="0"/>
              <w:jc w:val="center"/>
              <w:rPr>
                <w:rFonts w:eastAsia="Calibri"/>
                <w:sz w:val="28"/>
                <w:szCs w:val="28"/>
              </w:rPr>
            </w:pPr>
          </w:p>
        </w:tc>
        <w:tc>
          <w:tcPr>
            <w:tcW w:w="891" w:type="dxa"/>
            <w:shd w:val="clear" w:color="auto" w:fill="auto"/>
          </w:tcPr>
          <w:p w:rsidR="005650AC" w:rsidRPr="008E3C1C" w:rsidRDefault="005650AC" w:rsidP="007351A3">
            <w:pPr>
              <w:pStyle w:val="TableParagraph"/>
              <w:ind w:left="0"/>
              <w:jc w:val="center"/>
              <w:rPr>
                <w:rFonts w:eastAsia="Calibri"/>
                <w:sz w:val="28"/>
                <w:szCs w:val="28"/>
              </w:rPr>
            </w:pPr>
          </w:p>
        </w:tc>
        <w:tc>
          <w:tcPr>
            <w:tcW w:w="819" w:type="dxa"/>
            <w:shd w:val="clear" w:color="auto" w:fill="auto"/>
          </w:tcPr>
          <w:p w:rsidR="005650AC" w:rsidRPr="008E3C1C" w:rsidRDefault="005650AC" w:rsidP="007351A3">
            <w:pPr>
              <w:pStyle w:val="TableParagraph"/>
              <w:ind w:left="0"/>
              <w:jc w:val="center"/>
              <w:rPr>
                <w:rFonts w:eastAsia="Calibri"/>
                <w:sz w:val="28"/>
                <w:szCs w:val="28"/>
              </w:rPr>
            </w:pPr>
          </w:p>
        </w:tc>
        <w:tc>
          <w:tcPr>
            <w:tcW w:w="839" w:type="dxa"/>
            <w:gridSpan w:val="2"/>
            <w:shd w:val="clear" w:color="auto" w:fill="auto"/>
          </w:tcPr>
          <w:p w:rsidR="005650AC" w:rsidRPr="008E3C1C" w:rsidRDefault="005650AC" w:rsidP="007351A3">
            <w:pPr>
              <w:pStyle w:val="TableParagraph"/>
              <w:ind w:left="0"/>
              <w:jc w:val="center"/>
              <w:rPr>
                <w:rFonts w:eastAsia="Calibri"/>
                <w:sz w:val="28"/>
                <w:szCs w:val="28"/>
              </w:rPr>
            </w:pPr>
          </w:p>
        </w:tc>
      </w:tr>
      <w:tr w:rsidR="005650AC" w:rsidRPr="008E3C1C" w:rsidTr="0094208A">
        <w:trPr>
          <w:trHeight w:val="605"/>
        </w:trPr>
        <w:tc>
          <w:tcPr>
            <w:tcW w:w="714"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11.</w:t>
            </w:r>
          </w:p>
        </w:tc>
        <w:tc>
          <w:tcPr>
            <w:tcW w:w="6302" w:type="dxa"/>
            <w:shd w:val="clear" w:color="auto" w:fill="auto"/>
          </w:tcPr>
          <w:p w:rsidR="005650AC" w:rsidRPr="008E3C1C" w:rsidRDefault="005650AC" w:rsidP="007351A3">
            <w:pPr>
              <w:pStyle w:val="TableParagraph"/>
              <w:ind w:left="205" w:right="158"/>
              <w:jc w:val="both"/>
              <w:rPr>
                <w:rFonts w:eastAsia="Calibri"/>
                <w:sz w:val="28"/>
                <w:szCs w:val="28"/>
              </w:rPr>
            </w:pPr>
            <w:r w:rsidRPr="008E3C1C">
              <w:rPr>
                <w:rFonts w:eastAsia="Calibri"/>
                <w:sz w:val="28"/>
                <w:szCs w:val="28"/>
              </w:rPr>
              <w:t>Число грантов, полученных АНОО ВО «ВЭПИ»</w:t>
            </w:r>
          </w:p>
        </w:tc>
        <w:tc>
          <w:tcPr>
            <w:tcW w:w="1907" w:type="dxa"/>
            <w:shd w:val="clear" w:color="auto" w:fill="auto"/>
          </w:tcPr>
          <w:p w:rsidR="005650AC" w:rsidRPr="008E3C1C" w:rsidRDefault="005650AC" w:rsidP="007351A3">
            <w:pPr>
              <w:pStyle w:val="TableParagraph"/>
              <w:ind w:left="0"/>
              <w:jc w:val="center"/>
              <w:rPr>
                <w:rFonts w:eastAsia="Calibri"/>
                <w:sz w:val="28"/>
                <w:szCs w:val="28"/>
              </w:rPr>
            </w:pPr>
          </w:p>
        </w:tc>
        <w:tc>
          <w:tcPr>
            <w:tcW w:w="877" w:type="dxa"/>
            <w:shd w:val="clear" w:color="auto" w:fill="auto"/>
          </w:tcPr>
          <w:p w:rsidR="005650AC" w:rsidRPr="008E3C1C" w:rsidRDefault="005650AC" w:rsidP="007351A3">
            <w:pPr>
              <w:pStyle w:val="TableParagraph"/>
              <w:ind w:left="0"/>
              <w:jc w:val="center"/>
              <w:rPr>
                <w:rFonts w:eastAsia="Calibri"/>
                <w:sz w:val="28"/>
                <w:szCs w:val="28"/>
              </w:rPr>
            </w:pPr>
          </w:p>
        </w:tc>
        <w:tc>
          <w:tcPr>
            <w:tcW w:w="891" w:type="dxa"/>
            <w:shd w:val="clear" w:color="auto" w:fill="auto"/>
          </w:tcPr>
          <w:p w:rsidR="005650AC" w:rsidRPr="008E3C1C" w:rsidRDefault="005650AC" w:rsidP="007351A3">
            <w:pPr>
              <w:pStyle w:val="TableParagraph"/>
              <w:ind w:left="0"/>
              <w:jc w:val="center"/>
              <w:rPr>
                <w:rFonts w:eastAsia="Calibri"/>
                <w:sz w:val="28"/>
                <w:szCs w:val="28"/>
              </w:rPr>
            </w:pPr>
          </w:p>
        </w:tc>
        <w:tc>
          <w:tcPr>
            <w:tcW w:w="890" w:type="dxa"/>
            <w:shd w:val="clear" w:color="auto" w:fill="auto"/>
          </w:tcPr>
          <w:p w:rsidR="005650AC" w:rsidRPr="008E3C1C" w:rsidRDefault="005650AC" w:rsidP="007351A3">
            <w:pPr>
              <w:pStyle w:val="TableParagraph"/>
              <w:ind w:left="0"/>
              <w:jc w:val="center"/>
              <w:rPr>
                <w:rFonts w:eastAsia="Calibri"/>
                <w:sz w:val="28"/>
                <w:szCs w:val="28"/>
              </w:rPr>
            </w:pPr>
          </w:p>
        </w:tc>
        <w:tc>
          <w:tcPr>
            <w:tcW w:w="891" w:type="dxa"/>
            <w:shd w:val="clear" w:color="auto" w:fill="auto"/>
          </w:tcPr>
          <w:p w:rsidR="005650AC" w:rsidRPr="008E3C1C" w:rsidRDefault="005650AC" w:rsidP="007351A3">
            <w:pPr>
              <w:pStyle w:val="TableParagraph"/>
              <w:ind w:left="0"/>
              <w:jc w:val="center"/>
              <w:rPr>
                <w:rFonts w:eastAsia="Calibri"/>
                <w:sz w:val="28"/>
                <w:szCs w:val="28"/>
              </w:rPr>
            </w:pPr>
          </w:p>
        </w:tc>
        <w:tc>
          <w:tcPr>
            <w:tcW w:w="819" w:type="dxa"/>
            <w:shd w:val="clear" w:color="auto" w:fill="auto"/>
          </w:tcPr>
          <w:p w:rsidR="005650AC" w:rsidRPr="008E3C1C" w:rsidRDefault="005650AC" w:rsidP="007351A3">
            <w:pPr>
              <w:pStyle w:val="TableParagraph"/>
              <w:ind w:left="0"/>
              <w:jc w:val="center"/>
              <w:rPr>
                <w:rFonts w:eastAsia="Calibri"/>
                <w:sz w:val="28"/>
                <w:szCs w:val="28"/>
              </w:rPr>
            </w:pPr>
          </w:p>
        </w:tc>
        <w:tc>
          <w:tcPr>
            <w:tcW w:w="839" w:type="dxa"/>
            <w:gridSpan w:val="2"/>
            <w:shd w:val="clear" w:color="auto" w:fill="auto"/>
          </w:tcPr>
          <w:p w:rsidR="005650AC" w:rsidRPr="008E3C1C" w:rsidRDefault="005650AC" w:rsidP="007351A3">
            <w:pPr>
              <w:pStyle w:val="TableParagraph"/>
              <w:ind w:left="0"/>
              <w:jc w:val="center"/>
              <w:rPr>
                <w:rFonts w:eastAsia="Calibri"/>
                <w:sz w:val="28"/>
                <w:szCs w:val="28"/>
              </w:rPr>
            </w:pPr>
          </w:p>
        </w:tc>
      </w:tr>
      <w:tr w:rsidR="005650AC" w:rsidRPr="008E3C1C" w:rsidTr="0094208A">
        <w:trPr>
          <w:trHeight w:val="605"/>
        </w:trPr>
        <w:tc>
          <w:tcPr>
            <w:tcW w:w="714"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12.</w:t>
            </w:r>
          </w:p>
        </w:tc>
        <w:tc>
          <w:tcPr>
            <w:tcW w:w="6302" w:type="dxa"/>
            <w:shd w:val="clear" w:color="auto" w:fill="auto"/>
          </w:tcPr>
          <w:p w:rsidR="005650AC" w:rsidRPr="008E3C1C" w:rsidRDefault="005650AC" w:rsidP="007351A3">
            <w:pPr>
              <w:pStyle w:val="TableParagraph"/>
              <w:ind w:left="205" w:right="158"/>
              <w:jc w:val="both"/>
              <w:rPr>
                <w:rFonts w:eastAsia="Calibri"/>
                <w:sz w:val="28"/>
                <w:szCs w:val="28"/>
              </w:rPr>
            </w:pPr>
            <w:r w:rsidRPr="008E3C1C">
              <w:rPr>
                <w:rFonts w:eastAsia="Calibri"/>
                <w:sz w:val="28"/>
                <w:szCs w:val="28"/>
              </w:rPr>
              <w:t>Доходы от хоздоговоров по научной деятельности (тыс.руб.)</w:t>
            </w:r>
          </w:p>
        </w:tc>
        <w:tc>
          <w:tcPr>
            <w:tcW w:w="1907" w:type="dxa"/>
            <w:shd w:val="clear" w:color="auto" w:fill="auto"/>
          </w:tcPr>
          <w:p w:rsidR="005650AC" w:rsidRPr="008E3C1C" w:rsidRDefault="005650AC" w:rsidP="007351A3">
            <w:pPr>
              <w:pStyle w:val="TableParagraph"/>
              <w:ind w:left="0"/>
              <w:jc w:val="center"/>
              <w:rPr>
                <w:rFonts w:eastAsia="Calibri"/>
                <w:sz w:val="28"/>
                <w:szCs w:val="28"/>
              </w:rPr>
            </w:pPr>
          </w:p>
        </w:tc>
        <w:tc>
          <w:tcPr>
            <w:tcW w:w="877" w:type="dxa"/>
            <w:shd w:val="clear" w:color="auto" w:fill="auto"/>
          </w:tcPr>
          <w:p w:rsidR="005650AC" w:rsidRPr="008E3C1C" w:rsidRDefault="005650AC" w:rsidP="007351A3">
            <w:pPr>
              <w:pStyle w:val="TableParagraph"/>
              <w:ind w:left="0"/>
              <w:jc w:val="center"/>
              <w:rPr>
                <w:rFonts w:eastAsia="Calibri"/>
                <w:sz w:val="28"/>
                <w:szCs w:val="28"/>
              </w:rPr>
            </w:pPr>
          </w:p>
        </w:tc>
        <w:tc>
          <w:tcPr>
            <w:tcW w:w="891" w:type="dxa"/>
            <w:shd w:val="clear" w:color="auto" w:fill="auto"/>
          </w:tcPr>
          <w:p w:rsidR="005650AC" w:rsidRPr="008E3C1C" w:rsidRDefault="005650AC" w:rsidP="007351A3">
            <w:pPr>
              <w:pStyle w:val="TableParagraph"/>
              <w:ind w:left="0"/>
              <w:jc w:val="center"/>
              <w:rPr>
                <w:rFonts w:eastAsia="Calibri"/>
                <w:sz w:val="28"/>
                <w:szCs w:val="28"/>
              </w:rPr>
            </w:pPr>
          </w:p>
        </w:tc>
        <w:tc>
          <w:tcPr>
            <w:tcW w:w="890" w:type="dxa"/>
            <w:shd w:val="clear" w:color="auto" w:fill="auto"/>
          </w:tcPr>
          <w:p w:rsidR="005650AC" w:rsidRPr="008E3C1C" w:rsidRDefault="005650AC" w:rsidP="007351A3">
            <w:pPr>
              <w:pStyle w:val="TableParagraph"/>
              <w:ind w:left="0"/>
              <w:jc w:val="center"/>
              <w:rPr>
                <w:rFonts w:eastAsia="Calibri"/>
                <w:sz w:val="28"/>
                <w:szCs w:val="28"/>
              </w:rPr>
            </w:pPr>
          </w:p>
        </w:tc>
        <w:tc>
          <w:tcPr>
            <w:tcW w:w="891" w:type="dxa"/>
            <w:shd w:val="clear" w:color="auto" w:fill="auto"/>
          </w:tcPr>
          <w:p w:rsidR="005650AC" w:rsidRPr="008E3C1C" w:rsidRDefault="005650AC" w:rsidP="007351A3">
            <w:pPr>
              <w:pStyle w:val="TableParagraph"/>
              <w:ind w:left="0"/>
              <w:jc w:val="center"/>
              <w:rPr>
                <w:rFonts w:eastAsia="Calibri"/>
                <w:sz w:val="28"/>
                <w:szCs w:val="28"/>
              </w:rPr>
            </w:pPr>
          </w:p>
        </w:tc>
        <w:tc>
          <w:tcPr>
            <w:tcW w:w="819" w:type="dxa"/>
            <w:shd w:val="clear" w:color="auto" w:fill="auto"/>
          </w:tcPr>
          <w:p w:rsidR="005650AC" w:rsidRPr="008E3C1C" w:rsidRDefault="005650AC" w:rsidP="007351A3">
            <w:pPr>
              <w:pStyle w:val="TableParagraph"/>
              <w:ind w:left="0"/>
              <w:jc w:val="center"/>
              <w:rPr>
                <w:rFonts w:eastAsia="Calibri"/>
                <w:sz w:val="28"/>
                <w:szCs w:val="28"/>
              </w:rPr>
            </w:pPr>
          </w:p>
        </w:tc>
        <w:tc>
          <w:tcPr>
            <w:tcW w:w="839" w:type="dxa"/>
            <w:gridSpan w:val="2"/>
            <w:shd w:val="clear" w:color="auto" w:fill="auto"/>
          </w:tcPr>
          <w:p w:rsidR="005650AC" w:rsidRPr="008E3C1C" w:rsidRDefault="005650AC" w:rsidP="007351A3">
            <w:pPr>
              <w:pStyle w:val="TableParagraph"/>
              <w:ind w:left="0"/>
              <w:jc w:val="center"/>
              <w:rPr>
                <w:rFonts w:eastAsia="Calibri"/>
                <w:sz w:val="28"/>
                <w:szCs w:val="28"/>
              </w:rPr>
            </w:pPr>
          </w:p>
        </w:tc>
      </w:tr>
      <w:tr w:rsidR="005650AC" w:rsidRPr="008E3C1C" w:rsidTr="0094208A">
        <w:trPr>
          <w:trHeight w:val="608"/>
        </w:trPr>
        <w:tc>
          <w:tcPr>
            <w:tcW w:w="714"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13.</w:t>
            </w:r>
          </w:p>
        </w:tc>
        <w:tc>
          <w:tcPr>
            <w:tcW w:w="6302" w:type="dxa"/>
            <w:shd w:val="clear" w:color="auto" w:fill="auto"/>
          </w:tcPr>
          <w:p w:rsidR="005650AC" w:rsidRPr="008E3C1C" w:rsidRDefault="005650AC" w:rsidP="007351A3">
            <w:pPr>
              <w:pStyle w:val="TableParagraph"/>
              <w:ind w:left="205" w:right="158"/>
              <w:jc w:val="both"/>
              <w:rPr>
                <w:rFonts w:eastAsia="Calibri"/>
                <w:sz w:val="28"/>
                <w:szCs w:val="28"/>
              </w:rPr>
            </w:pPr>
            <w:r w:rsidRPr="008E3C1C">
              <w:rPr>
                <w:rFonts w:eastAsia="Calibri"/>
                <w:sz w:val="28"/>
                <w:szCs w:val="28"/>
              </w:rPr>
              <w:t xml:space="preserve">Доля доходов от </w:t>
            </w:r>
            <w:r>
              <w:rPr>
                <w:rFonts w:eastAsia="Calibri"/>
                <w:sz w:val="28"/>
                <w:szCs w:val="28"/>
              </w:rPr>
              <w:t>научно-исследовательских и опытно-конструкторских работ</w:t>
            </w:r>
            <w:r w:rsidRPr="008E3C1C">
              <w:rPr>
                <w:rFonts w:eastAsia="Calibri"/>
                <w:sz w:val="28"/>
                <w:szCs w:val="28"/>
              </w:rPr>
              <w:t xml:space="preserve"> в общих доходах организации (в %)</w:t>
            </w:r>
          </w:p>
        </w:tc>
        <w:tc>
          <w:tcPr>
            <w:tcW w:w="1907" w:type="dxa"/>
            <w:shd w:val="clear" w:color="auto" w:fill="auto"/>
          </w:tcPr>
          <w:p w:rsidR="005650AC" w:rsidRPr="008E3C1C" w:rsidRDefault="005650AC" w:rsidP="007351A3">
            <w:pPr>
              <w:pStyle w:val="TableParagraph"/>
              <w:ind w:left="0"/>
              <w:jc w:val="center"/>
              <w:rPr>
                <w:rFonts w:eastAsia="Calibri"/>
                <w:sz w:val="28"/>
                <w:szCs w:val="28"/>
              </w:rPr>
            </w:pPr>
          </w:p>
        </w:tc>
        <w:tc>
          <w:tcPr>
            <w:tcW w:w="877" w:type="dxa"/>
            <w:shd w:val="clear" w:color="auto" w:fill="auto"/>
          </w:tcPr>
          <w:p w:rsidR="005650AC" w:rsidRPr="008E3C1C" w:rsidRDefault="005650AC" w:rsidP="007351A3">
            <w:pPr>
              <w:pStyle w:val="TableParagraph"/>
              <w:ind w:left="0"/>
              <w:jc w:val="center"/>
              <w:rPr>
                <w:rFonts w:eastAsia="Calibri"/>
                <w:sz w:val="28"/>
                <w:szCs w:val="28"/>
              </w:rPr>
            </w:pPr>
          </w:p>
        </w:tc>
        <w:tc>
          <w:tcPr>
            <w:tcW w:w="891" w:type="dxa"/>
            <w:shd w:val="clear" w:color="auto" w:fill="auto"/>
          </w:tcPr>
          <w:p w:rsidR="005650AC" w:rsidRPr="008E3C1C" w:rsidRDefault="005650AC" w:rsidP="007351A3">
            <w:pPr>
              <w:pStyle w:val="TableParagraph"/>
              <w:ind w:left="0"/>
              <w:jc w:val="center"/>
              <w:rPr>
                <w:rFonts w:eastAsia="Calibri"/>
                <w:sz w:val="28"/>
                <w:szCs w:val="28"/>
              </w:rPr>
            </w:pPr>
          </w:p>
        </w:tc>
        <w:tc>
          <w:tcPr>
            <w:tcW w:w="890" w:type="dxa"/>
            <w:shd w:val="clear" w:color="auto" w:fill="auto"/>
          </w:tcPr>
          <w:p w:rsidR="005650AC" w:rsidRPr="008E3C1C" w:rsidRDefault="005650AC" w:rsidP="007351A3">
            <w:pPr>
              <w:pStyle w:val="TableParagraph"/>
              <w:ind w:left="0"/>
              <w:jc w:val="center"/>
              <w:rPr>
                <w:rFonts w:eastAsia="Calibri"/>
                <w:sz w:val="28"/>
                <w:szCs w:val="28"/>
              </w:rPr>
            </w:pPr>
          </w:p>
        </w:tc>
        <w:tc>
          <w:tcPr>
            <w:tcW w:w="891" w:type="dxa"/>
            <w:shd w:val="clear" w:color="auto" w:fill="auto"/>
          </w:tcPr>
          <w:p w:rsidR="005650AC" w:rsidRPr="008E3C1C" w:rsidRDefault="005650AC" w:rsidP="007351A3">
            <w:pPr>
              <w:pStyle w:val="TableParagraph"/>
              <w:ind w:left="0"/>
              <w:jc w:val="center"/>
              <w:rPr>
                <w:rFonts w:eastAsia="Calibri"/>
                <w:sz w:val="28"/>
                <w:szCs w:val="28"/>
              </w:rPr>
            </w:pPr>
          </w:p>
        </w:tc>
        <w:tc>
          <w:tcPr>
            <w:tcW w:w="819" w:type="dxa"/>
            <w:shd w:val="clear" w:color="auto" w:fill="auto"/>
          </w:tcPr>
          <w:p w:rsidR="005650AC" w:rsidRPr="008E3C1C" w:rsidRDefault="005650AC" w:rsidP="007351A3">
            <w:pPr>
              <w:pStyle w:val="TableParagraph"/>
              <w:ind w:left="0"/>
              <w:jc w:val="center"/>
              <w:rPr>
                <w:rFonts w:eastAsia="Calibri"/>
                <w:sz w:val="28"/>
                <w:szCs w:val="28"/>
              </w:rPr>
            </w:pPr>
          </w:p>
        </w:tc>
        <w:tc>
          <w:tcPr>
            <w:tcW w:w="839" w:type="dxa"/>
            <w:gridSpan w:val="2"/>
            <w:shd w:val="clear" w:color="auto" w:fill="auto"/>
          </w:tcPr>
          <w:p w:rsidR="005650AC" w:rsidRPr="008E3C1C" w:rsidRDefault="005650AC" w:rsidP="007351A3">
            <w:pPr>
              <w:pStyle w:val="TableParagraph"/>
              <w:ind w:left="0"/>
              <w:jc w:val="center"/>
              <w:rPr>
                <w:rFonts w:eastAsia="Calibri"/>
                <w:sz w:val="28"/>
                <w:szCs w:val="28"/>
              </w:rPr>
            </w:pPr>
          </w:p>
        </w:tc>
      </w:tr>
      <w:tr w:rsidR="005650AC" w:rsidRPr="008E3C1C" w:rsidTr="0094208A">
        <w:trPr>
          <w:trHeight w:val="605"/>
        </w:trPr>
        <w:tc>
          <w:tcPr>
            <w:tcW w:w="714"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14.</w:t>
            </w:r>
          </w:p>
        </w:tc>
        <w:tc>
          <w:tcPr>
            <w:tcW w:w="6302" w:type="dxa"/>
            <w:shd w:val="clear" w:color="auto" w:fill="auto"/>
          </w:tcPr>
          <w:p w:rsidR="005650AC" w:rsidRPr="008E3C1C" w:rsidRDefault="005650AC" w:rsidP="007351A3">
            <w:pPr>
              <w:pStyle w:val="TableParagraph"/>
              <w:ind w:left="205" w:right="158"/>
              <w:jc w:val="both"/>
              <w:rPr>
                <w:rFonts w:eastAsia="Calibri"/>
                <w:sz w:val="28"/>
                <w:szCs w:val="28"/>
              </w:rPr>
            </w:pPr>
            <w:r w:rsidRPr="008E3C1C">
              <w:rPr>
                <w:rFonts w:eastAsia="Calibri"/>
                <w:sz w:val="28"/>
                <w:szCs w:val="28"/>
              </w:rPr>
              <w:t>Число статей, подготовленных с зарубежными организациями</w:t>
            </w:r>
          </w:p>
        </w:tc>
        <w:tc>
          <w:tcPr>
            <w:tcW w:w="1907" w:type="dxa"/>
            <w:shd w:val="clear" w:color="auto" w:fill="auto"/>
          </w:tcPr>
          <w:p w:rsidR="005650AC" w:rsidRPr="008E3C1C" w:rsidRDefault="005650AC" w:rsidP="007351A3">
            <w:pPr>
              <w:pStyle w:val="TableParagraph"/>
              <w:ind w:left="0"/>
              <w:jc w:val="center"/>
              <w:rPr>
                <w:rFonts w:eastAsia="Calibri"/>
                <w:sz w:val="28"/>
                <w:szCs w:val="28"/>
              </w:rPr>
            </w:pPr>
          </w:p>
        </w:tc>
        <w:tc>
          <w:tcPr>
            <w:tcW w:w="877" w:type="dxa"/>
            <w:shd w:val="clear" w:color="auto" w:fill="auto"/>
          </w:tcPr>
          <w:p w:rsidR="005650AC" w:rsidRPr="008E3C1C" w:rsidRDefault="005650AC" w:rsidP="007351A3">
            <w:pPr>
              <w:pStyle w:val="TableParagraph"/>
              <w:ind w:left="0"/>
              <w:jc w:val="center"/>
              <w:rPr>
                <w:rFonts w:eastAsia="Calibri"/>
                <w:sz w:val="28"/>
                <w:szCs w:val="28"/>
              </w:rPr>
            </w:pPr>
          </w:p>
        </w:tc>
        <w:tc>
          <w:tcPr>
            <w:tcW w:w="891" w:type="dxa"/>
            <w:shd w:val="clear" w:color="auto" w:fill="auto"/>
          </w:tcPr>
          <w:p w:rsidR="005650AC" w:rsidRPr="008E3C1C" w:rsidRDefault="005650AC" w:rsidP="007351A3">
            <w:pPr>
              <w:pStyle w:val="TableParagraph"/>
              <w:ind w:left="0"/>
              <w:jc w:val="center"/>
              <w:rPr>
                <w:rFonts w:eastAsia="Calibri"/>
                <w:sz w:val="28"/>
                <w:szCs w:val="28"/>
              </w:rPr>
            </w:pPr>
          </w:p>
        </w:tc>
        <w:tc>
          <w:tcPr>
            <w:tcW w:w="890" w:type="dxa"/>
            <w:shd w:val="clear" w:color="auto" w:fill="auto"/>
          </w:tcPr>
          <w:p w:rsidR="005650AC" w:rsidRPr="008E3C1C" w:rsidRDefault="005650AC" w:rsidP="007351A3">
            <w:pPr>
              <w:pStyle w:val="TableParagraph"/>
              <w:ind w:left="0"/>
              <w:jc w:val="center"/>
              <w:rPr>
                <w:rFonts w:eastAsia="Calibri"/>
                <w:sz w:val="28"/>
                <w:szCs w:val="28"/>
              </w:rPr>
            </w:pPr>
          </w:p>
        </w:tc>
        <w:tc>
          <w:tcPr>
            <w:tcW w:w="891" w:type="dxa"/>
            <w:shd w:val="clear" w:color="auto" w:fill="auto"/>
          </w:tcPr>
          <w:p w:rsidR="005650AC" w:rsidRPr="008E3C1C" w:rsidRDefault="005650AC" w:rsidP="007351A3">
            <w:pPr>
              <w:pStyle w:val="TableParagraph"/>
              <w:ind w:left="0"/>
              <w:jc w:val="center"/>
              <w:rPr>
                <w:rFonts w:eastAsia="Calibri"/>
                <w:sz w:val="28"/>
                <w:szCs w:val="28"/>
              </w:rPr>
            </w:pPr>
          </w:p>
        </w:tc>
        <w:tc>
          <w:tcPr>
            <w:tcW w:w="819" w:type="dxa"/>
            <w:shd w:val="clear" w:color="auto" w:fill="auto"/>
          </w:tcPr>
          <w:p w:rsidR="005650AC" w:rsidRPr="008E3C1C" w:rsidRDefault="005650AC" w:rsidP="007351A3">
            <w:pPr>
              <w:pStyle w:val="TableParagraph"/>
              <w:ind w:left="0"/>
              <w:jc w:val="center"/>
              <w:rPr>
                <w:rFonts w:eastAsia="Calibri"/>
                <w:sz w:val="28"/>
                <w:szCs w:val="28"/>
              </w:rPr>
            </w:pPr>
          </w:p>
        </w:tc>
        <w:tc>
          <w:tcPr>
            <w:tcW w:w="839" w:type="dxa"/>
            <w:gridSpan w:val="2"/>
            <w:shd w:val="clear" w:color="auto" w:fill="auto"/>
          </w:tcPr>
          <w:p w:rsidR="005650AC" w:rsidRPr="008E3C1C" w:rsidRDefault="005650AC" w:rsidP="007351A3">
            <w:pPr>
              <w:pStyle w:val="TableParagraph"/>
              <w:ind w:left="0"/>
              <w:jc w:val="center"/>
              <w:rPr>
                <w:rFonts w:eastAsia="Calibri"/>
                <w:sz w:val="28"/>
                <w:szCs w:val="28"/>
              </w:rPr>
            </w:pPr>
          </w:p>
        </w:tc>
      </w:tr>
    </w:tbl>
    <w:p w:rsidR="005650AC" w:rsidRDefault="005650AC" w:rsidP="007351A3">
      <w:pPr>
        <w:tabs>
          <w:tab w:val="left" w:pos="941"/>
          <w:tab w:val="left" w:pos="942"/>
          <w:tab w:val="left" w:pos="2203"/>
          <w:tab w:val="left" w:pos="3584"/>
          <w:tab w:val="left" w:pos="5616"/>
          <w:tab w:val="left" w:pos="7935"/>
        </w:tabs>
        <w:jc w:val="both"/>
        <w:rPr>
          <w:b/>
          <w:sz w:val="28"/>
          <w:lang w:bidi="ru-RU"/>
        </w:rPr>
        <w:sectPr w:rsidR="005650AC" w:rsidSect="000C0DB2">
          <w:pgSz w:w="16838" w:h="11906" w:orient="landscape"/>
          <w:pgMar w:top="1247" w:right="737" w:bottom="907" w:left="1814" w:header="709" w:footer="709" w:gutter="0"/>
          <w:cols w:space="708"/>
          <w:docGrid w:linePitch="360"/>
        </w:sectPr>
      </w:pPr>
    </w:p>
    <w:p w:rsidR="005650AC" w:rsidRPr="004D59C5" w:rsidRDefault="005650AC" w:rsidP="007351A3">
      <w:pPr>
        <w:pStyle w:val="2"/>
        <w:keepNext w:val="0"/>
        <w:tabs>
          <w:tab w:val="left" w:pos="142"/>
        </w:tabs>
        <w:spacing w:before="0" w:after="0"/>
        <w:jc w:val="center"/>
        <w:rPr>
          <w:rFonts w:ascii="Times New Roman" w:hAnsi="Times New Roman"/>
          <w:i w:val="0"/>
        </w:rPr>
      </w:pPr>
      <w:r w:rsidRPr="004D59C5">
        <w:rPr>
          <w:rFonts w:ascii="Times New Roman" w:hAnsi="Times New Roman"/>
          <w:i w:val="0"/>
        </w:rPr>
        <w:lastRenderedPageBreak/>
        <w:t>Проекты (программы, мероприятия), обеспечивающие реализацию деятельности по направлению «Развитие научно</w:t>
      </w:r>
      <w:r>
        <w:rPr>
          <w:rFonts w:ascii="Times New Roman" w:hAnsi="Times New Roman"/>
          <w:i w:val="0"/>
        </w:rPr>
        <w:t xml:space="preserve">-исследовательской </w:t>
      </w:r>
      <w:r w:rsidRPr="004D59C5">
        <w:rPr>
          <w:rFonts w:ascii="Times New Roman" w:hAnsi="Times New Roman"/>
          <w:i w:val="0"/>
        </w:rPr>
        <w:t>деятельности Института»:</w:t>
      </w:r>
    </w:p>
    <w:p w:rsidR="005650AC" w:rsidRPr="00052DC6" w:rsidRDefault="005650AC" w:rsidP="007351A3">
      <w:pPr>
        <w:pStyle w:val="a7"/>
        <w:ind w:firstLine="709"/>
        <w:jc w:val="both"/>
        <w:rPr>
          <w:b/>
          <w:sz w:val="27"/>
        </w:rPr>
      </w:pPr>
    </w:p>
    <w:p w:rsidR="005650AC" w:rsidRPr="00052DC6" w:rsidRDefault="005650AC" w:rsidP="007351A3">
      <w:pPr>
        <w:jc w:val="center"/>
        <w:rPr>
          <w:b/>
          <w:sz w:val="28"/>
        </w:rPr>
      </w:pPr>
      <w:r w:rsidRPr="00052DC6">
        <w:rPr>
          <w:b/>
          <w:sz w:val="28"/>
        </w:rPr>
        <w:t xml:space="preserve">ПРОГРАММА РАЗВИТИЯ НАУЧНО-ИССЛЕДОВАТЕЛЬСКОЙ ДЕЯТЕЛЬНОСТИ В </w:t>
      </w:r>
      <w:r>
        <w:rPr>
          <w:b/>
          <w:sz w:val="28"/>
        </w:rPr>
        <w:t>АНОО ВО «ВЭПИ»</w:t>
      </w:r>
    </w:p>
    <w:p w:rsidR="005650AC" w:rsidRDefault="005650AC" w:rsidP="007351A3">
      <w:pPr>
        <w:pStyle w:val="a7"/>
        <w:ind w:firstLine="709"/>
        <w:jc w:val="both"/>
        <w:rPr>
          <w:b/>
          <w:sz w:val="27"/>
        </w:rPr>
      </w:pPr>
    </w:p>
    <w:p w:rsidR="005650AC" w:rsidRDefault="00782CC4" w:rsidP="007351A3">
      <w:pPr>
        <w:pStyle w:val="a7"/>
        <w:tabs>
          <w:tab w:val="left" w:pos="993"/>
        </w:tabs>
        <w:ind w:firstLine="709"/>
        <w:jc w:val="both"/>
      </w:pPr>
      <w:r>
        <w:t>Цели</w:t>
      </w:r>
      <w:r w:rsidR="005650AC" w:rsidRPr="004D59C5">
        <w:rPr>
          <w:b/>
        </w:rPr>
        <w:t xml:space="preserve"> </w:t>
      </w:r>
      <w:r w:rsidR="005650AC" w:rsidRPr="004D59C5">
        <w:t xml:space="preserve">развития научно-исследовательской деятельности в  АНОО ВО «ВЭПИ» на период 2020–2025 годов: </w:t>
      </w:r>
    </w:p>
    <w:p w:rsidR="005650AC" w:rsidRDefault="005650AC" w:rsidP="007351A3">
      <w:pPr>
        <w:pStyle w:val="a7"/>
        <w:tabs>
          <w:tab w:val="left" w:pos="993"/>
        </w:tabs>
        <w:ind w:firstLine="709"/>
        <w:jc w:val="both"/>
      </w:pPr>
      <w:r>
        <w:t>1.</w:t>
      </w:r>
      <w:r w:rsidR="00E11831">
        <w:t> </w:t>
      </w:r>
      <w:r>
        <w:t>Д</w:t>
      </w:r>
      <w:r w:rsidRPr="004D59C5">
        <w:t>остижение признания профессиональным академическим сообществом исследовательского потенциала</w:t>
      </w:r>
      <w:r>
        <w:t xml:space="preserve"> Института.</w:t>
      </w:r>
    </w:p>
    <w:p w:rsidR="005650AC" w:rsidRPr="004D59C5" w:rsidRDefault="005650AC" w:rsidP="007351A3">
      <w:pPr>
        <w:pStyle w:val="a7"/>
        <w:tabs>
          <w:tab w:val="left" w:pos="993"/>
        </w:tabs>
        <w:ind w:firstLine="709"/>
        <w:jc w:val="both"/>
      </w:pPr>
      <w:r>
        <w:t>2.</w:t>
      </w:r>
      <w:r w:rsidR="00E11831">
        <w:t> </w:t>
      </w:r>
      <w:r>
        <w:t>И</w:t>
      </w:r>
      <w:r w:rsidRPr="004D59C5">
        <w:t>зменение модели управления Институтом, способствующей накоплению кадрового, социального и интеллектуального потенциала.</w:t>
      </w:r>
    </w:p>
    <w:p w:rsidR="005650AC" w:rsidRDefault="005650AC" w:rsidP="007351A3">
      <w:pPr>
        <w:pStyle w:val="a7"/>
        <w:tabs>
          <w:tab w:val="left" w:pos="993"/>
        </w:tabs>
        <w:ind w:firstLine="709"/>
        <w:jc w:val="both"/>
      </w:pPr>
    </w:p>
    <w:p w:rsidR="005650AC" w:rsidRPr="00AA3D4E" w:rsidRDefault="005650AC" w:rsidP="007351A3">
      <w:pPr>
        <w:pStyle w:val="a7"/>
        <w:tabs>
          <w:tab w:val="left" w:pos="993"/>
        </w:tabs>
        <w:ind w:firstLine="709"/>
        <w:jc w:val="both"/>
      </w:pPr>
      <w:r w:rsidRPr="00AA3D4E">
        <w:t>Направление 1. Инсталляция исследовательского протокола, соответствующего международным стандартам (отбор актуальных тем, защита интеллектуальных прав, соблюдение мировых стандартов организации и проведения исследования).</w:t>
      </w:r>
    </w:p>
    <w:p w:rsidR="005650AC" w:rsidRPr="00AA3D4E" w:rsidRDefault="005650AC" w:rsidP="007351A3">
      <w:pPr>
        <w:pStyle w:val="2"/>
        <w:keepNext w:val="0"/>
        <w:tabs>
          <w:tab w:val="left" w:pos="993"/>
        </w:tabs>
        <w:spacing w:before="0" w:after="0"/>
        <w:ind w:firstLine="709"/>
        <w:jc w:val="both"/>
        <w:rPr>
          <w:rFonts w:ascii="Times New Roman" w:hAnsi="Times New Roman"/>
          <w:b w:val="0"/>
          <w:i w:val="0"/>
        </w:rPr>
      </w:pPr>
      <w:r w:rsidRPr="00AA3D4E">
        <w:rPr>
          <w:rFonts w:ascii="Times New Roman" w:hAnsi="Times New Roman"/>
          <w:b w:val="0"/>
          <w:i w:val="0"/>
        </w:rPr>
        <w:t>Мероприятия:</w:t>
      </w:r>
    </w:p>
    <w:p w:rsidR="005650AC" w:rsidRPr="004D59C5" w:rsidRDefault="005650AC" w:rsidP="007351A3">
      <w:pPr>
        <w:pStyle w:val="a9"/>
        <w:tabs>
          <w:tab w:val="left" w:pos="822"/>
          <w:tab w:val="left" w:pos="993"/>
        </w:tabs>
        <w:ind w:left="0" w:firstLine="709"/>
        <w:jc w:val="both"/>
        <w:rPr>
          <w:sz w:val="28"/>
        </w:rPr>
      </w:pPr>
      <w:r>
        <w:rPr>
          <w:sz w:val="28"/>
        </w:rPr>
        <w:t>1. </w:t>
      </w:r>
      <w:r w:rsidRPr="004D59C5">
        <w:rPr>
          <w:sz w:val="28"/>
        </w:rPr>
        <w:t>Повышение квалификации по сопровождению научно- исследовательской деятельности преподавателей и обучающихся.</w:t>
      </w:r>
    </w:p>
    <w:p w:rsidR="005650AC" w:rsidRPr="004D59C5" w:rsidRDefault="005650AC" w:rsidP="007351A3">
      <w:pPr>
        <w:pStyle w:val="a9"/>
        <w:tabs>
          <w:tab w:val="left" w:pos="822"/>
          <w:tab w:val="left" w:pos="993"/>
        </w:tabs>
        <w:ind w:left="0" w:firstLine="709"/>
        <w:jc w:val="both"/>
        <w:rPr>
          <w:sz w:val="28"/>
        </w:rPr>
      </w:pPr>
      <w:r>
        <w:rPr>
          <w:sz w:val="28"/>
        </w:rPr>
        <w:t xml:space="preserve">2. </w:t>
      </w:r>
      <w:r w:rsidRPr="004D59C5">
        <w:rPr>
          <w:sz w:val="28"/>
        </w:rPr>
        <w:t>Офис академического письма для преподавателей и  обучающихся.</w:t>
      </w:r>
    </w:p>
    <w:p w:rsidR="005650AC" w:rsidRPr="004D59C5" w:rsidRDefault="005650AC" w:rsidP="007351A3">
      <w:pPr>
        <w:pStyle w:val="a9"/>
        <w:tabs>
          <w:tab w:val="left" w:pos="822"/>
          <w:tab w:val="left" w:pos="993"/>
        </w:tabs>
        <w:ind w:left="0" w:firstLine="709"/>
        <w:jc w:val="both"/>
        <w:rPr>
          <w:sz w:val="28"/>
        </w:rPr>
      </w:pPr>
      <w:r>
        <w:rPr>
          <w:sz w:val="28"/>
        </w:rPr>
        <w:t xml:space="preserve">3. </w:t>
      </w:r>
      <w:r w:rsidRPr="004D59C5">
        <w:rPr>
          <w:sz w:val="28"/>
        </w:rPr>
        <w:t>Принятие Стандарта показателей научных школ</w:t>
      </w:r>
      <w:r w:rsidRPr="004D59C5">
        <w:rPr>
          <w:spacing w:val="-4"/>
          <w:sz w:val="28"/>
        </w:rPr>
        <w:t xml:space="preserve"> </w:t>
      </w:r>
      <w:r w:rsidRPr="004D59C5">
        <w:rPr>
          <w:sz w:val="28"/>
        </w:rPr>
        <w:t>Института.</w:t>
      </w:r>
    </w:p>
    <w:p w:rsidR="005650AC" w:rsidRPr="004D59C5" w:rsidRDefault="005650AC" w:rsidP="007351A3">
      <w:pPr>
        <w:pStyle w:val="a9"/>
        <w:tabs>
          <w:tab w:val="left" w:pos="822"/>
          <w:tab w:val="left" w:pos="993"/>
        </w:tabs>
        <w:ind w:left="0" w:firstLine="709"/>
        <w:jc w:val="both"/>
        <w:rPr>
          <w:sz w:val="28"/>
        </w:rPr>
      </w:pPr>
      <w:r>
        <w:rPr>
          <w:sz w:val="28"/>
        </w:rPr>
        <w:t>4. </w:t>
      </w:r>
      <w:r w:rsidRPr="004D59C5">
        <w:rPr>
          <w:sz w:val="28"/>
        </w:rPr>
        <w:t>Организаций зимних и летних исследовательских школ для обучающихся старших курсов.</w:t>
      </w:r>
    </w:p>
    <w:p w:rsidR="005650AC" w:rsidRPr="004D59C5" w:rsidRDefault="005650AC" w:rsidP="007351A3">
      <w:pPr>
        <w:pStyle w:val="a7"/>
        <w:tabs>
          <w:tab w:val="left" w:pos="993"/>
        </w:tabs>
        <w:ind w:firstLine="709"/>
        <w:jc w:val="both"/>
        <w:rPr>
          <w:sz w:val="32"/>
        </w:rPr>
      </w:pPr>
    </w:p>
    <w:p w:rsidR="005650AC" w:rsidRPr="00AA3D4E" w:rsidRDefault="005650AC" w:rsidP="007351A3">
      <w:pPr>
        <w:tabs>
          <w:tab w:val="left" w:pos="941"/>
          <w:tab w:val="left" w:pos="942"/>
          <w:tab w:val="left" w:pos="993"/>
          <w:tab w:val="left" w:pos="2203"/>
          <w:tab w:val="left" w:pos="3584"/>
          <w:tab w:val="left" w:pos="5616"/>
          <w:tab w:val="left" w:pos="7935"/>
        </w:tabs>
        <w:ind w:firstLine="709"/>
        <w:jc w:val="both"/>
        <w:rPr>
          <w:sz w:val="28"/>
        </w:rPr>
      </w:pPr>
      <w:r w:rsidRPr="00AA3D4E">
        <w:rPr>
          <w:sz w:val="28"/>
        </w:rPr>
        <w:t>Направление 2. Повышение удельного веса исследований и разработок, выполненных преподавателями и студентами Института в междисциплинарных межинститутских коллективах.</w:t>
      </w:r>
    </w:p>
    <w:p w:rsidR="005650AC" w:rsidRPr="00AA3D4E" w:rsidRDefault="005650AC" w:rsidP="007351A3">
      <w:pPr>
        <w:pStyle w:val="2"/>
        <w:keepNext w:val="0"/>
        <w:tabs>
          <w:tab w:val="left" w:pos="993"/>
        </w:tabs>
        <w:spacing w:before="0" w:after="0"/>
        <w:ind w:firstLine="709"/>
        <w:jc w:val="both"/>
        <w:rPr>
          <w:rFonts w:ascii="Times New Roman" w:hAnsi="Times New Roman"/>
          <w:b w:val="0"/>
          <w:i w:val="0"/>
        </w:rPr>
      </w:pPr>
      <w:r w:rsidRPr="00AA3D4E">
        <w:rPr>
          <w:rFonts w:ascii="Times New Roman" w:hAnsi="Times New Roman"/>
          <w:b w:val="0"/>
          <w:i w:val="0"/>
        </w:rPr>
        <w:t>Мероприятия:</w:t>
      </w:r>
    </w:p>
    <w:p w:rsidR="005650AC" w:rsidRPr="004D59C5" w:rsidRDefault="005650AC" w:rsidP="007351A3">
      <w:pPr>
        <w:pStyle w:val="a9"/>
        <w:tabs>
          <w:tab w:val="left" w:pos="0"/>
          <w:tab w:val="left" w:pos="993"/>
        </w:tabs>
        <w:ind w:left="0" w:firstLine="709"/>
        <w:jc w:val="both"/>
        <w:rPr>
          <w:sz w:val="28"/>
        </w:rPr>
      </w:pPr>
      <w:r>
        <w:rPr>
          <w:sz w:val="28"/>
        </w:rPr>
        <w:t>1. </w:t>
      </w:r>
      <w:r w:rsidRPr="004D59C5">
        <w:rPr>
          <w:sz w:val="28"/>
        </w:rPr>
        <w:t>Регулярные междисциплинарные научно-исследовательские семинары научных, научно-педагогических работников и обучающихся.</w:t>
      </w:r>
    </w:p>
    <w:p w:rsidR="005650AC" w:rsidRPr="004D59C5" w:rsidRDefault="005650AC" w:rsidP="007351A3">
      <w:pPr>
        <w:pStyle w:val="a9"/>
        <w:tabs>
          <w:tab w:val="left" w:pos="0"/>
          <w:tab w:val="left" w:pos="993"/>
        </w:tabs>
        <w:ind w:left="0" w:firstLine="709"/>
        <w:jc w:val="both"/>
        <w:rPr>
          <w:sz w:val="28"/>
        </w:rPr>
      </w:pPr>
      <w:r>
        <w:rPr>
          <w:sz w:val="28"/>
        </w:rPr>
        <w:t>2. </w:t>
      </w:r>
      <w:r w:rsidRPr="004D59C5">
        <w:rPr>
          <w:sz w:val="28"/>
        </w:rPr>
        <w:t>Привлечение ведущих отечественных и зарубежных ученых к руководству грантами, проектами и</w:t>
      </w:r>
      <w:r w:rsidRPr="004D59C5">
        <w:rPr>
          <w:spacing w:val="-6"/>
          <w:sz w:val="28"/>
        </w:rPr>
        <w:t xml:space="preserve"> </w:t>
      </w:r>
      <w:r w:rsidRPr="004D59C5">
        <w:rPr>
          <w:sz w:val="28"/>
        </w:rPr>
        <w:t>лабораториями.</w:t>
      </w:r>
    </w:p>
    <w:p w:rsidR="005650AC" w:rsidRDefault="005650AC" w:rsidP="007351A3">
      <w:pPr>
        <w:pStyle w:val="a7"/>
        <w:tabs>
          <w:tab w:val="left" w:pos="993"/>
        </w:tabs>
        <w:ind w:firstLine="709"/>
        <w:jc w:val="both"/>
        <w:rPr>
          <w:b/>
        </w:rPr>
      </w:pPr>
    </w:p>
    <w:p w:rsidR="005650AC" w:rsidRPr="00AA3D4E" w:rsidRDefault="005650AC" w:rsidP="007351A3">
      <w:pPr>
        <w:pStyle w:val="a7"/>
        <w:tabs>
          <w:tab w:val="left" w:pos="993"/>
        </w:tabs>
        <w:ind w:firstLine="709"/>
        <w:jc w:val="both"/>
      </w:pPr>
      <w:r w:rsidRPr="00AA3D4E">
        <w:t>Направление 3. Разработка системы дифференцированных эффективных контрактов для преподавателей разного исследовательского и профессионально-педагогического статуса.</w:t>
      </w:r>
    </w:p>
    <w:p w:rsidR="005650AC" w:rsidRPr="00AA3D4E" w:rsidRDefault="005650AC" w:rsidP="007351A3">
      <w:pPr>
        <w:pStyle w:val="2"/>
        <w:keepNext w:val="0"/>
        <w:tabs>
          <w:tab w:val="left" w:pos="993"/>
        </w:tabs>
        <w:spacing w:before="0" w:after="0"/>
        <w:ind w:firstLine="709"/>
        <w:jc w:val="both"/>
        <w:rPr>
          <w:rFonts w:ascii="Times New Roman" w:hAnsi="Times New Roman"/>
          <w:b w:val="0"/>
          <w:i w:val="0"/>
        </w:rPr>
      </w:pPr>
      <w:r w:rsidRPr="00AA3D4E">
        <w:rPr>
          <w:rFonts w:ascii="Times New Roman" w:hAnsi="Times New Roman"/>
          <w:b w:val="0"/>
          <w:i w:val="0"/>
        </w:rPr>
        <w:t>Мероприятия:</w:t>
      </w:r>
    </w:p>
    <w:p w:rsidR="005650AC" w:rsidRPr="004D59C5" w:rsidRDefault="005650AC" w:rsidP="007351A3">
      <w:pPr>
        <w:pStyle w:val="a9"/>
        <w:tabs>
          <w:tab w:val="left" w:pos="821"/>
          <w:tab w:val="left" w:pos="822"/>
          <w:tab w:val="left" w:pos="993"/>
          <w:tab w:val="left" w:pos="2440"/>
          <w:tab w:val="left" w:pos="5422"/>
          <w:tab w:val="left" w:pos="7372"/>
          <w:tab w:val="left" w:pos="9041"/>
        </w:tabs>
        <w:ind w:left="0" w:firstLine="709"/>
        <w:jc w:val="both"/>
        <w:rPr>
          <w:sz w:val="28"/>
        </w:rPr>
      </w:pPr>
      <w:r>
        <w:rPr>
          <w:sz w:val="28"/>
        </w:rPr>
        <w:t>1. </w:t>
      </w:r>
      <w:r w:rsidRPr="004D59C5">
        <w:rPr>
          <w:sz w:val="28"/>
        </w:rPr>
        <w:t xml:space="preserve">Внедрение дифференцированных эффективных контрактов </w:t>
      </w:r>
      <w:r w:rsidRPr="004D59C5">
        <w:rPr>
          <w:spacing w:val="-8"/>
          <w:sz w:val="28"/>
        </w:rPr>
        <w:t xml:space="preserve">для </w:t>
      </w:r>
      <w:r w:rsidRPr="004D59C5">
        <w:rPr>
          <w:sz w:val="28"/>
        </w:rPr>
        <w:t>преподавателей, в том числе для молодых</w:t>
      </w:r>
      <w:r w:rsidRPr="004D59C5">
        <w:rPr>
          <w:spacing w:val="-11"/>
          <w:sz w:val="28"/>
        </w:rPr>
        <w:t xml:space="preserve"> </w:t>
      </w:r>
      <w:r w:rsidRPr="004D59C5">
        <w:rPr>
          <w:sz w:val="28"/>
        </w:rPr>
        <w:t>преподавателей.</w:t>
      </w:r>
    </w:p>
    <w:p w:rsidR="005650AC" w:rsidRPr="004D59C5" w:rsidRDefault="005650AC" w:rsidP="007351A3">
      <w:pPr>
        <w:pStyle w:val="a9"/>
        <w:tabs>
          <w:tab w:val="left" w:pos="821"/>
          <w:tab w:val="left" w:pos="822"/>
          <w:tab w:val="left" w:pos="993"/>
          <w:tab w:val="left" w:pos="2579"/>
          <w:tab w:val="left" w:pos="4940"/>
          <w:tab w:val="left" w:pos="6598"/>
          <w:tab w:val="left" w:pos="7473"/>
        </w:tabs>
        <w:ind w:left="0" w:firstLine="709"/>
        <w:jc w:val="both"/>
        <w:rPr>
          <w:sz w:val="28"/>
        </w:rPr>
      </w:pPr>
      <w:r>
        <w:rPr>
          <w:sz w:val="28"/>
        </w:rPr>
        <w:t>2. </w:t>
      </w:r>
      <w:r w:rsidRPr="004D59C5">
        <w:rPr>
          <w:sz w:val="28"/>
        </w:rPr>
        <w:t xml:space="preserve">Внедрение академического контракта для </w:t>
      </w:r>
      <w:r w:rsidRPr="004D59C5">
        <w:rPr>
          <w:spacing w:val="-1"/>
          <w:sz w:val="28"/>
        </w:rPr>
        <w:t>преподавателей-</w:t>
      </w:r>
      <w:r w:rsidRPr="004D59C5">
        <w:rPr>
          <w:sz w:val="28"/>
        </w:rPr>
        <w:t>исследователей.</w:t>
      </w:r>
    </w:p>
    <w:p w:rsidR="005650AC" w:rsidRPr="004D59C5" w:rsidRDefault="005650AC" w:rsidP="007351A3">
      <w:pPr>
        <w:pStyle w:val="a7"/>
        <w:ind w:firstLine="709"/>
        <w:jc w:val="both"/>
      </w:pPr>
    </w:p>
    <w:p w:rsidR="00E11831" w:rsidRDefault="00E11831" w:rsidP="007351A3">
      <w:pPr>
        <w:pStyle w:val="2"/>
        <w:keepNext w:val="0"/>
        <w:spacing w:before="0" w:after="0"/>
        <w:ind w:firstLine="709"/>
        <w:jc w:val="both"/>
        <w:rPr>
          <w:rFonts w:ascii="Times New Roman" w:hAnsi="Times New Roman"/>
          <w:b w:val="0"/>
          <w:i w:val="0"/>
        </w:rPr>
      </w:pPr>
      <w:r>
        <w:rPr>
          <w:rFonts w:ascii="Times New Roman" w:hAnsi="Times New Roman"/>
          <w:b w:val="0"/>
          <w:i w:val="0"/>
        </w:rPr>
        <w:br w:type="page"/>
      </w:r>
    </w:p>
    <w:p w:rsidR="005650AC" w:rsidRPr="002D2975" w:rsidRDefault="005650AC" w:rsidP="007351A3">
      <w:pPr>
        <w:pStyle w:val="2"/>
        <w:keepNext w:val="0"/>
        <w:spacing w:before="0" w:after="0"/>
        <w:ind w:firstLine="709"/>
        <w:jc w:val="both"/>
        <w:rPr>
          <w:rFonts w:ascii="Times New Roman" w:hAnsi="Times New Roman"/>
          <w:b w:val="0"/>
          <w:i w:val="0"/>
        </w:rPr>
      </w:pPr>
      <w:r w:rsidRPr="002D2975">
        <w:rPr>
          <w:rFonts w:ascii="Times New Roman" w:hAnsi="Times New Roman"/>
          <w:b w:val="0"/>
          <w:i w:val="0"/>
        </w:rPr>
        <w:lastRenderedPageBreak/>
        <w:t>Проекты программы:</w:t>
      </w:r>
    </w:p>
    <w:p w:rsidR="005650AC" w:rsidRPr="004D59C5" w:rsidRDefault="005650AC" w:rsidP="007351A3">
      <w:pPr>
        <w:pStyle w:val="a9"/>
        <w:numPr>
          <w:ilvl w:val="0"/>
          <w:numId w:val="30"/>
        </w:numPr>
        <w:tabs>
          <w:tab w:val="left" w:pos="821"/>
          <w:tab w:val="left" w:pos="822"/>
          <w:tab w:val="left" w:pos="993"/>
        </w:tabs>
        <w:ind w:left="0" w:firstLine="709"/>
        <w:jc w:val="both"/>
        <w:rPr>
          <w:sz w:val="28"/>
        </w:rPr>
      </w:pPr>
      <w:r w:rsidRPr="004D59C5">
        <w:rPr>
          <w:sz w:val="28"/>
        </w:rPr>
        <w:t>Технологии формирования психологического здоровья.</w:t>
      </w:r>
    </w:p>
    <w:p w:rsidR="005650AC" w:rsidRPr="004D59C5" w:rsidRDefault="005650AC" w:rsidP="007351A3">
      <w:pPr>
        <w:pStyle w:val="a9"/>
        <w:numPr>
          <w:ilvl w:val="0"/>
          <w:numId w:val="30"/>
        </w:numPr>
        <w:tabs>
          <w:tab w:val="left" w:pos="821"/>
          <w:tab w:val="left" w:pos="822"/>
          <w:tab w:val="left" w:pos="993"/>
        </w:tabs>
        <w:ind w:left="0" w:firstLine="709"/>
        <w:jc w:val="both"/>
        <w:rPr>
          <w:sz w:val="28"/>
        </w:rPr>
      </w:pPr>
      <w:r w:rsidRPr="004D59C5">
        <w:rPr>
          <w:sz w:val="28"/>
        </w:rPr>
        <w:t>Учебный курс экономики  для школьников и студентов на основе цифровых технологий.</w:t>
      </w:r>
    </w:p>
    <w:p w:rsidR="005650AC" w:rsidRPr="004D59C5" w:rsidRDefault="005650AC" w:rsidP="007351A3">
      <w:pPr>
        <w:pStyle w:val="a9"/>
        <w:numPr>
          <w:ilvl w:val="0"/>
          <w:numId w:val="30"/>
        </w:numPr>
        <w:tabs>
          <w:tab w:val="left" w:pos="821"/>
          <w:tab w:val="left" w:pos="822"/>
          <w:tab w:val="left" w:pos="993"/>
        </w:tabs>
        <w:ind w:left="0" w:firstLine="709"/>
        <w:jc w:val="both"/>
        <w:rPr>
          <w:sz w:val="28"/>
        </w:rPr>
      </w:pPr>
      <w:r w:rsidRPr="004D59C5">
        <w:rPr>
          <w:sz w:val="28"/>
        </w:rPr>
        <w:t>Индивидуальный гейм-образовательный маршрут для</w:t>
      </w:r>
      <w:r w:rsidRPr="004D59C5">
        <w:rPr>
          <w:spacing w:val="-6"/>
          <w:sz w:val="28"/>
        </w:rPr>
        <w:t xml:space="preserve"> </w:t>
      </w:r>
      <w:r w:rsidRPr="004D59C5">
        <w:rPr>
          <w:sz w:val="28"/>
        </w:rPr>
        <w:t>обучающихся.</w:t>
      </w:r>
    </w:p>
    <w:p w:rsidR="005650AC" w:rsidRPr="004D59C5" w:rsidRDefault="005650AC" w:rsidP="007351A3">
      <w:pPr>
        <w:pStyle w:val="a9"/>
        <w:numPr>
          <w:ilvl w:val="0"/>
          <w:numId w:val="30"/>
        </w:numPr>
        <w:tabs>
          <w:tab w:val="left" w:pos="821"/>
          <w:tab w:val="left" w:pos="822"/>
          <w:tab w:val="left" w:pos="993"/>
          <w:tab w:val="left" w:pos="2923"/>
          <w:tab w:val="left" w:pos="4589"/>
          <w:tab w:val="left" w:pos="8060"/>
        </w:tabs>
        <w:ind w:left="0" w:firstLine="709"/>
        <w:jc w:val="both"/>
        <w:rPr>
          <w:sz w:val="28"/>
        </w:rPr>
      </w:pPr>
      <w:r w:rsidRPr="004D59C5">
        <w:rPr>
          <w:sz w:val="28"/>
        </w:rPr>
        <w:t>Компьютерная</w:t>
      </w:r>
      <w:r w:rsidRPr="004D59C5">
        <w:rPr>
          <w:sz w:val="28"/>
        </w:rPr>
        <w:tab/>
        <w:t xml:space="preserve">технология критериально-модульного </w:t>
      </w:r>
      <w:r w:rsidRPr="004D59C5">
        <w:rPr>
          <w:spacing w:val="-4"/>
          <w:sz w:val="28"/>
        </w:rPr>
        <w:t xml:space="preserve">оценивания </w:t>
      </w:r>
      <w:r w:rsidRPr="004D59C5">
        <w:rPr>
          <w:sz w:val="28"/>
        </w:rPr>
        <w:t>метапредметных результатов обучения</w:t>
      </w:r>
      <w:r w:rsidRPr="004D59C5">
        <w:rPr>
          <w:spacing w:val="-3"/>
          <w:sz w:val="28"/>
        </w:rPr>
        <w:t xml:space="preserve"> </w:t>
      </w:r>
      <w:r w:rsidRPr="004D59C5">
        <w:rPr>
          <w:sz w:val="28"/>
        </w:rPr>
        <w:t>юриспруденции.</w:t>
      </w:r>
    </w:p>
    <w:p w:rsidR="005650AC" w:rsidRPr="004D59C5" w:rsidRDefault="005650AC" w:rsidP="007351A3">
      <w:pPr>
        <w:pStyle w:val="a9"/>
        <w:numPr>
          <w:ilvl w:val="0"/>
          <w:numId w:val="30"/>
        </w:numPr>
        <w:tabs>
          <w:tab w:val="left" w:pos="821"/>
          <w:tab w:val="left" w:pos="822"/>
          <w:tab w:val="left" w:pos="993"/>
        </w:tabs>
        <w:ind w:left="0" w:firstLine="709"/>
        <w:jc w:val="both"/>
        <w:rPr>
          <w:sz w:val="28"/>
        </w:rPr>
      </w:pPr>
      <w:r w:rsidRPr="004D59C5">
        <w:rPr>
          <w:sz w:val="28"/>
        </w:rPr>
        <w:t>Конструктор адаптивной образовательной</w:t>
      </w:r>
      <w:r w:rsidRPr="004D59C5">
        <w:rPr>
          <w:spacing w:val="-4"/>
          <w:sz w:val="28"/>
        </w:rPr>
        <w:t xml:space="preserve"> </w:t>
      </w:r>
      <w:r w:rsidRPr="004D59C5">
        <w:rPr>
          <w:sz w:val="28"/>
        </w:rPr>
        <w:t>программы.</w:t>
      </w:r>
    </w:p>
    <w:p w:rsidR="005650AC" w:rsidRDefault="005650AC" w:rsidP="007351A3">
      <w:pPr>
        <w:pStyle w:val="a7"/>
        <w:ind w:firstLine="709"/>
        <w:jc w:val="both"/>
      </w:pPr>
    </w:p>
    <w:p w:rsidR="005650AC" w:rsidRDefault="005650AC" w:rsidP="007351A3">
      <w:pPr>
        <w:pStyle w:val="a7"/>
        <w:ind w:firstLine="707"/>
        <w:jc w:val="center"/>
        <w:rPr>
          <w:b/>
        </w:rPr>
      </w:pPr>
      <w:r>
        <w:rPr>
          <w:b/>
        </w:rPr>
        <w:br w:type="page"/>
      </w:r>
      <w:r>
        <w:rPr>
          <w:b/>
        </w:rPr>
        <w:lastRenderedPageBreak/>
        <w:t>3</w:t>
      </w:r>
      <w:r w:rsidRPr="00435D7E">
        <w:rPr>
          <w:b/>
        </w:rPr>
        <w:t>.3. Развитие молодежной политики и внеучебной воспитательной деятельности</w:t>
      </w:r>
    </w:p>
    <w:p w:rsidR="005650AC" w:rsidRDefault="005650AC" w:rsidP="007351A3">
      <w:pPr>
        <w:pStyle w:val="a7"/>
        <w:ind w:firstLine="707"/>
        <w:jc w:val="center"/>
        <w:rPr>
          <w:b/>
        </w:rPr>
      </w:pPr>
    </w:p>
    <w:p w:rsidR="005650AC" w:rsidRPr="00705697" w:rsidRDefault="005650AC" w:rsidP="007351A3">
      <w:pPr>
        <w:pStyle w:val="2"/>
        <w:keepNext w:val="0"/>
        <w:spacing w:before="0" w:after="0"/>
        <w:ind w:firstLine="709"/>
        <w:jc w:val="both"/>
        <w:rPr>
          <w:rFonts w:ascii="Times New Roman" w:hAnsi="Times New Roman"/>
          <w:b w:val="0"/>
          <w:i w:val="0"/>
        </w:rPr>
      </w:pPr>
      <w:r>
        <w:rPr>
          <w:rFonts w:ascii="Times New Roman" w:hAnsi="Times New Roman"/>
          <w:b w:val="0"/>
          <w:i w:val="0"/>
        </w:rPr>
        <w:t xml:space="preserve">Основными </w:t>
      </w:r>
      <w:r w:rsidRPr="00705697">
        <w:rPr>
          <w:rFonts w:ascii="Times New Roman" w:hAnsi="Times New Roman"/>
          <w:b w:val="0"/>
          <w:i w:val="0"/>
        </w:rPr>
        <w:t>задачами Института по направлению развития молодежной политики и внеучебной воспитательной деятельности являются:</w:t>
      </w:r>
    </w:p>
    <w:p w:rsidR="005650AC" w:rsidRPr="005039E5" w:rsidRDefault="005650AC" w:rsidP="007351A3">
      <w:pPr>
        <w:pStyle w:val="TableParagraph"/>
        <w:tabs>
          <w:tab w:val="left" w:pos="1580"/>
          <w:tab w:val="left" w:pos="3326"/>
          <w:tab w:val="left" w:pos="3702"/>
          <w:tab w:val="left" w:pos="4342"/>
          <w:tab w:val="left" w:pos="5189"/>
          <w:tab w:val="left" w:pos="6807"/>
          <w:tab w:val="left" w:pos="8157"/>
          <w:tab w:val="left" w:pos="8799"/>
        </w:tabs>
        <w:ind w:left="0" w:firstLine="709"/>
        <w:jc w:val="both"/>
        <w:rPr>
          <w:sz w:val="28"/>
          <w:szCs w:val="28"/>
        </w:rPr>
      </w:pPr>
      <w:r w:rsidRPr="00D9692F">
        <w:rPr>
          <w:sz w:val="28"/>
          <w:szCs w:val="28"/>
        </w:rPr>
        <w:t>1.</w:t>
      </w:r>
      <w:r>
        <w:rPr>
          <w:sz w:val="28"/>
          <w:szCs w:val="28"/>
        </w:rPr>
        <w:t xml:space="preserve"> </w:t>
      </w:r>
      <w:r w:rsidRPr="005039E5">
        <w:rPr>
          <w:sz w:val="28"/>
          <w:szCs w:val="28"/>
        </w:rPr>
        <w:t>Вовлечение обучающихся, в том числе иностранных студентов, лиц с ограниченными возможностями здоровья, в социальную практику,</w:t>
      </w:r>
      <w:r w:rsidRPr="005039E5">
        <w:rPr>
          <w:spacing w:val="18"/>
          <w:sz w:val="28"/>
          <w:szCs w:val="28"/>
        </w:rPr>
        <w:t xml:space="preserve"> </w:t>
      </w:r>
      <w:r w:rsidRPr="005039E5">
        <w:rPr>
          <w:sz w:val="28"/>
          <w:szCs w:val="28"/>
        </w:rPr>
        <w:t>обеспечение поддержки их созидательной инициативы, научной, общественной, творческой и предпринимательской активности.</w:t>
      </w:r>
    </w:p>
    <w:p w:rsidR="005650AC" w:rsidRPr="005039E5" w:rsidRDefault="005650AC" w:rsidP="007351A3">
      <w:pPr>
        <w:pStyle w:val="TableParagraph"/>
        <w:ind w:left="0" w:firstLine="709"/>
        <w:jc w:val="both"/>
        <w:rPr>
          <w:sz w:val="28"/>
          <w:szCs w:val="28"/>
        </w:rPr>
      </w:pPr>
      <w:r>
        <w:rPr>
          <w:sz w:val="28"/>
          <w:szCs w:val="28"/>
        </w:rPr>
        <w:t>2. </w:t>
      </w:r>
      <w:r w:rsidRPr="005039E5">
        <w:rPr>
          <w:sz w:val="28"/>
          <w:szCs w:val="28"/>
        </w:rPr>
        <w:t>Совершенствование системы студенческого самоуправления, участия обучающихся</w:t>
      </w:r>
      <w:r>
        <w:rPr>
          <w:sz w:val="28"/>
          <w:szCs w:val="28"/>
        </w:rPr>
        <w:t xml:space="preserve"> </w:t>
      </w:r>
      <w:r w:rsidRPr="005039E5">
        <w:rPr>
          <w:sz w:val="28"/>
          <w:szCs w:val="28"/>
        </w:rPr>
        <w:t>в управлении жизнедеятельностью Института.</w:t>
      </w:r>
    </w:p>
    <w:p w:rsidR="005650AC" w:rsidRDefault="005650AC" w:rsidP="007351A3">
      <w:pPr>
        <w:pStyle w:val="TableParagraph"/>
        <w:tabs>
          <w:tab w:val="left" w:pos="1328"/>
          <w:tab w:val="left" w:pos="1711"/>
          <w:tab w:val="left" w:pos="2865"/>
          <w:tab w:val="left" w:pos="4510"/>
          <w:tab w:val="left" w:pos="5573"/>
          <w:tab w:val="left" w:pos="6077"/>
          <w:tab w:val="left" w:pos="7461"/>
        </w:tabs>
        <w:ind w:left="0" w:firstLine="709"/>
        <w:jc w:val="both"/>
        <w:rPr>
          <w:sz w:val="28"/>
          <w:szCs w:val="28"/>
        </w:rPr>
      </w:pPr>
      <w:r>
        <w:rPr>
          <w:sz w:val="28"/>
          <w:szCs w:val="28"/>
        </w:rPr>
        <w:t>3. </w:t>
      </w:r>
      <w:r w:rsidRPr="005039E5">
        <w:rPr>
          <w:sz w:val="28"/>
          <w:szCs w:val="28"/>
        </w:rPr>
        <w:t>Использование потенц</w:t>
      </w:r>
      <w:r>
        <w:rPr>
          <w:sz w:val="28"/>
          <w:szCs w:val="28"/>
        </w:rPr>
        <w:t>иала студентов для решения общеи</w:t>
      </w:r>
      <w:r w:rsidRPr="005039E5">
        <w:rPr>
          <w:sz w:val="28"/>
          <w:szCs w:val="28"/>
        </w:rPr>
        <w:t>нститутских задач.</w:t>
      </w:r>
    </w:p>
    <w:p w:rsidR="005650AC" w:rsidRPr="005039E5" w:rsidRDefault="005650AC" w:rsidP="007351A3">
      <w:pPr>
        <w:pStyle w:val="TableParagraph"/>
        <w:tabs>
          <w:tab w:val="left" w:pos="1328"/>
          <w:tab w:val="left" w:pos="1711"/>
          <w:tab w:val="left" w:pos="2865"/>
          <w:tab w:val="left" w:pos="4510"/>
          <w:tab w:val="left" w:pos="5573"/>
          <w:tab w:val="left" w:pos="6077"/>
          <w:tab w:val="left" w:pos="7461"/>
        </w:tabs>
        <w:ind w:left="0" w:firstLine="709"/>
        <w:jc w:val="both"/>
        <w:rPr>
          <w:sz w:val="28"/>
          <w:szCs w:val="28"/>
        </w:rPr>
      </w:pPr>
      <w:r>
        <w:rPr>
          <w:sz w:val="28"/>
          <w:szCs w:val="28"/>
        </w:rPr>
        <w:t xml:space="preserve">4. Создание и развитие студенческих отрядов по </w:t>
      </w:r>
      <w:r w:rsidRPr="005039E5">
        <w:rPr>
          <w:sz w:val="28"/>
          <w:szCs w:val="28"/>
        </w:rPr>
        <w:t>различным</w:t>
      </w:r>
      <w:r>
        <w:rPr>
          <w:sz w:val="28"/>
          <w:szCs w:val="28"/>
        </w:rPr>
        <w:t xml:space="preserve"> </w:t>
      </w:r>
      <w:r w:rsidRPr="005039E5">
        <w:rPr>
          <w:spacing w:val="-1"/>
          <w:sz w:val="28"/>
          <w:szCs w:val="28"/>
        </w:rPr>
        <w:t>направлениям</w:t>
      </w:r>
      <w:r>
        <w:rPr>
          <w:spacing w:val="-1"/>
          <w:sz w:val="28"/>
          <w:szCs w:val="28"/>
        </w:rPr>
        <w:t xml:space="preserve"> </w:t>
      </w:r>
      <w:r w:rsidRPr="005039E5">
        <w:rPr>
          <w:sz w:val="28"/>
          <w:szCs w:val="28"/>
        </w:rPr>
        <w:t>деятельности.</w:t>
      </w:r>
    </w:p>
    <w:p w:rsidR="005650AC" w:rsidRPr="005039E5" w:rsidRDefault="005650AC" w:rsidP="007351A3">
      <w:pPr>
        <w:pStyle w:val="TableParagraph"/>
        <w:ind w:left="0" w:firstLine="709"/>
        <w:jc w:val="both"/>
        <w:rPr>
          <w:sz w:val="28"/>
          <w:szCs w:val="28"/>
        </w:rPr>
      </w:pPr>
      <w:r>
        <w:rPr>
          <w:sz w:val="28"/>
          <w:szCs w:val="28"/>
        </w:rPr>
        <w:t>5. </w:t>
      </w:r>
      <w:r w:rsidRPr="005039E5">
        <w:rPr>
          <w:sz w:val="28"/>
          <w:szCs w:val="28"/>
        </w:rPr>
        <w:t xml:space="preserve">Развитие кадрового резерва в воспитательной деятельности Института из числа </w:t>
      </w:r>
      <w:r>
        <w:rPr>
          <w:sz w:val="28"/>
          <w:szCs w:val="28"/>
        </w:rPr>
        <w:t>обучающихся</w:t>
      </w:r>
      <w:r w:rsidRPr="005039E5">
        <w:rPr>
          <w:sz w:val="28"/>
          <w:szCs w:val="28"/>
        </w:rPr>
        <w:t>, привлечение молодежи города к организации мероприятий</w:t>
      </w:r>
      <w:r>
        <w:rPr>
          <w:sz w:val="28"/>
          <w:szCs w:val="28"/>
        </w:rPr>
        <w:t xml:space="preserve"> </w:t>
      </w:r>
      <w:r w:rsidRPr="005039E5">
        <w:rPr>
          <w:sz w:val="28"/>
          <w:szCs w:val="28"/>
        </w:rPr>
        <w:t>культурной, спортивной, воспитательной направленности.</w:t>
      </w:r>
    </w:p>
    <w:p w:rsidR="005650AC" w:rsidRPr="005039E5" w:rsidRDefault="005650AC" w:rsidP="007351A3">
      <w:pPr>
        <w:pStyle w:val="TableParagraph"/>
        <w:ind w:left="0" w:firstLine="709"/>
        <w:jc w:val="both"/>
        <w:rPr>
          <w:sz w:val="28"/>
          <w:szCs w:val="28"/>
        </w:rPr>
      </w:pPr>
      <w:r>
        <w:rPr>
          <w:sz w:val="28"/>
          <w:szCs w:val="28"/>
        </w:rPr>
        <w:t>6. </w:t>
      </w:r>
      <w:r w:rsidRPr="005039E5">
        <w:rPr>
          <w:sz w:val="28"/>
          <w:szCs w:val="28"/>
        </w:rPr>
        <w:t xml:space="preserve">Выявление и сопровождение талантливой молодежи – </w:t>
      </w:r>
      <w:r>
        <w:rPr>
          <w:sz w:val="28"/>
          <w:szCs w:val="28"/>
        </w:rPr>
        <w:t>обучающихся</w:t>
      </w:r>
      <w:r w:rsidRPr="005039E5">
        <w:rPr>
          <w:sz w:val="28"/>
          <w:szCs w:val="28"/>
        </w:rPr>
        <w:t>, проявляющих склонность к образовательной и педагогической деятельности и</w:t>
      </w:r>
      <w:r>
        <w:rPr>
          <w:sz w:val="28"/>
          <w:szCs w:val="28"/>
        </w:rPr>
        <w:t xml:space="preserve"> </w:t>
      </w:r>
      <w:r w:rsidRPr="005039E5">
        <w:rPr>
          <w:sz w:val="28"/>
          <w:szCs w:val="28"/>
        </w:rPr>
        <w:t>демонстрирующих достижения в этих видах деятельности.</w:t>
      </w:r>
    </w:p>
    <w:p w:rsidR="005650AC" w:rsidRPr="005039E5" w:rsidRDefault="005650AC" w:rsidP="007351A3">
      <w:pPr>
        <w:pStyle w:val="TableParagraph"/>
        <w:tabs>
          <w:tab w:val="left" w:pos="1757"/>
          <w:tab w:val="left" w:pos="3759"/>
          <w:tab w:val="left" w:pos="6011"/>
          <w:tab w:val="left" w:pos="6383"/>
          <w:tab w:val="left" w:pos="7924"/>
        </w:tabs>
        <w:ind w:left="0" w:firstLine="709"/>
        <w:jc w:val="both"/>
        <w:rPr>
          <w:sz w:val="28"/>
          <w:szCs w:val="28"/>
        </w:rPr>
      </w:pPr>
      <w:r>
        <w:rPr>
          <w:sz w:val="28"/>
          <w:szCs w:val="28"/>
        </w:rPr>
        <w:t>7. </w:t>
      </w:r>
      <w:r w:rsidRPr="005039E5">
        <w:rPr>
          <w:sz w:val="28"/>
          <w:szCs w:val="28"/>
        </w:rPr>
        <w:t>Усиление позиций Института в системе всероссийских</w:t>
      </w:r>
      <w:r>
        <w:rPr>
          <w:sz w:val="28"/>
          <w:szCs w:val="28"/>
        </w:rPr>
        <w:t xml:space="preserve"> и межрегиональных мероприятий, </w:t>
      </w:r>
      <w:r w:rsidRPr="005039E5">
        <w:rPr>
          <w:sz w:val="28"/>
          <w:szCs w:val="28"/>
        </w:rPr>
        <w:t>с</w:t>
      </w:r>
      <w:r>
        <w:rPr>
          <w:sz w:val="28"/>
          <w:szCs w:val="28"/>
        </w:rPr>
        <w:t xml:space="preserve">пособствующих интеллектуальному и творческому </w:t>
      </w:r>
      <w:r w:rsidRPr="005039E5">
        <w:rPr>
          <w:sz w:val="28"/>
          <w:szCs w:val="28"/>
        </w:rPr>
        <w:t>развитию</w:t>
      </w:r>
      <w:r>
        <w:rPr>
          <w:sz w:val="28"/>
          <w:szCs w:val="28"/>
        </w:rPr>
        <w:t xml:space="preserve"> обучающихся</w:t>
      </w:r>
      <w:r w:rsidRPr="005039E5">
        <w:rPr>
          <w:sz w:val="28"/>
          <w:szCs w:val="28"/>
        </w:rPr>
        <w:t>, формированию у них новых навыков и компетенций.</w:t>
      </w:r>
    </w:p>
    <w:p w:rsidR="005650AC" w:rsidRPr="005039E5" w:rsidRDefault="005650AC" w:rsidP="007351A3">
      <w:pPr>
        <w:pStyle w:val="TableParagraph"/>
        <w:ind w:left="0" w:firstLine="709"/>
        <w:jc w:val="both"/>
        <w:rPr>
          <w:sz w:val="28"/>
          <w:szCs w:val="28"/>
        </w:rPr>
      </w:pPr>
      <w:r>
        <w:rPr>
          <w:sz w:val="28"/>
          <w:szCs w:val="28"/>
        </w:rPr>
        <w:t>8. </w:t>
      </w:r>
      <w:r w:rsidRPr="005039E5">
        <w:rPr>
          <w:sz w:val="28"/>
          <w:szCs w:val="28"/>
        </w:rPr>
        <w:t>Усиление влияния Института на развитие воспитательной деятельности в системе</w:t>
      </w:r>
      <w:r>
        <w:rPr>
          <w:sz w:val="28"/>
          <w:szCs w:val="28"/>
        </w:rPr>
        <w:t xml:space="preserve"> </w:t>
      </w:r>
      <w:r w:rsidRPr="005039E5">
        <w:rPr>
          <w:sz w:val="28"/>
          <w:szCs w:val="28"/>
        </w:rPr>
        <w:t>непрерывного образования.</w:t>
      </w:r>
    </w:p>
    <w:p w:rsidR="005650AC" w:rsidRPr="005039E5" w:rsidRDefault="005650AC" w:rsidP="007351A3">
      <w:pPr>
        <w:pStyle w:val="TableParagraph"/>
        <w:ind w:left="0" w:firstLine="709"/>
        <w:jc w:val="both"/>
        <w:rPr>
          <w:sz w:val="28"/>
          <w:szCs w:val="28"/>
        </w:rPr>
      </w:pPr>
      <w:r>
        <w:rPr>
          <w:sz w:val="28"/>
          <w:szCs w:val="28"/>
        </w:rPr>
        <w:t>9. </w:t>
      </w:r>
      <w:r w:rsidRPr="005039E5">
        <w:rPr>
          <w:sz w:val="28"/>
          <w:szCs w:val="28"/>
        </w:rPr>
        <w:t>Использование мероприятий внеучебной деятельности как информационных поводов для поддержания и продвижения позитивного имиджа Института, а также для популяризации и продвижения через раз</w:t>
      </w:r>
      <w:r>
        <w:rPr>
          <w:sz w:val="28"/>
          <w:szCs w:val="28"/>
        </w:rPr>
        <w:t>личные медиаканалы на городском и</w:t>
      </w:r>
      <w:r w:rsidRPr="005039E5">
        <w:rPr>
          <w:sz w:val="28"/>
          <w:szCs w:val="28"/>
        </w:rPr>
        <w:t xml:space="preserve"> региональном уровнях культурно-досуговых</w:t>
      </w:r>
      <w:r w:rsidRPr="005039E5">
        <w:rPr>
          <w:spacing w:val="45"/>
          <w:sz w:val="28"/>
          <w:szCs w:val="28"/>
        </w:rPr>
        <w:t xml:space="preserve"> </w:t>
      </w:r>
      <w:r w:rsidRPr="005039E5">
        <w:rPr>
          <w:sz w:val="28"/>
          <w:szCs w:val="28"/>
        </w:rPr>
        <w:t>и</w:t>
      </w:r>
      <w:r>
        <w:rPr>
          <w:sz w:val="28"/>
          <w:szCs w:val="28"/>
        </w:rPr>
        <w:t xml:space="preserve"> </w:t>
      </w:r>
      <w:r w:rsidRPr="005039E5">
        <w:rPr>
          <w:sz w:val="28"/>
          <w:szCs w:val="28"/>
        </w:rPr>
        <w:t>спортивных мероприятий, проводимых Институтом или при его участии.</w:t>
      </w:r>
    </w:p>
    <w:p w:rsidR="005650AC" w:rsidRPr="005039E5" w:rsidRDefault="005650AC" w:rsidP="007351A3">
      <w:pPr>
        <w:pStyle w:val="TableParagraph"/>
        <w:ind w:left="0" w:firstLine="709"/>
        <w:jc w:val="both"/>
        <w:rPr>
          <w:sz w:val="28"/>
          <w:szCs w:val="28"/>
        </w:rPr>
      </w:pPr>
      <w:r>
        <w:rPr>
          <w:sz w:val="28"/>
          <w:szCs w:val="28"/>
        </w:rPr>
        <w:t>10. </w:t>
      </w:r>
      <w:r w:rsidRPr="005039E5">
        <w:rPr>
          <w:sz w:val="28"/>
          <w:szCs w:val="28"/>
        </w:rPr>
        <w:t>Создание условий для волонтерской деятельности, являющейся эффективным</w:t>
      </w:r>
      <w:r>
        <w:rPr>
          <w:sz w:val="28"/>
          <w:szCs w:val="28"/>
        </w:rPr>
        <w:t xml:space="preserve"> </w:t>
      </w:r>
      <w:r w:rsidRPr="005039E5">
        <w:rPr>
          <w:sz w:val="28"/>
          <w:szCs w:val="28"/>
        </w:rPr>
        <w:t>инструментом гражданско-патриотического воспитания.</w:t>
      </w:r>
    </w:p>
    <w:p w:rsidR="005650AC" w:rsidRPr="005039E5" w:rsidRDefault="005650AC" w:rsidP="007351A3">
      <w:pPr>
        <w:pStyle w:val="TableParagraph"/>
        <w:tabs>
          <w:tab w:val="left" w:pos="1914"/>
          <w:tab w:val="left" w:pos="3441"/>
          <w:tab w:val="left" w:pos="3786"/>
          <w:tab w:val="left" w:pos="4982"/>
          <w:tab w:val="left" w:pos="5884"/>
          <w:tab w:val="left" w:pos="6766"/>
          <w:tab w:val="left" w:pos="7126"/>
          <w:tab w:val="left" w:pos="8792"/>
        </w:tabs>
        <w:ind w:left="0" w:firstLine="709"/>
        <w:jc w:val="both"/>
        <w:rPr>
          <w:sz w:val="28"/>
          <w:szCs w:val="28"/>
        </w:rPr>
      </w:pPr>
      <w:r>
        <w:rPr>
          <w:sz w:val="28"/>
          <w:szCs w:val="28"/>
        </w:rPr>
        <w:t xml:space="preserve">11. Формирование потребности в здоровом образе жизни и нетерпимости </w:t>
      </w:r>
      <w:r w:rsidRPr="005039E5">
        <w:rPr>
          <w:sz w:val="28"/>
          <w:szCs w:val="28"/>
        </w:rPr>
        <w:t>к</w:t>
      </w:r>
      <w:r>
        <w:rPr>
          <w:sz w:val="28"/>
          <w:szCs w:val="28"/>
        </w:rPr>
        <w:t xml:space="preserve"> </w:t>
      </w:r>
      <w:r w:rsidRPr="005039E5">
        <w:rPr>
          <w:sz w:val="28"/>
          <w:szCs w:val="28"/>
        </w:rPr>
        <w:t>асоциальным явлениям.</w:t>
      </w:r>
    </w:p>
    <w:p w:rsidR="005650AC" w:rsidRPr="005039E5" w:rsidRDefault="005650AC" w:rsidP="007351A3">
      <w:pPr>
        <w:pStyle w:val="TableParagraph"/>
        <w:tabs>
          <w:tab w:val="left" w:pos="1695"/>
          <w:tab w:val="left" w:pos="4830"/>
          <w:tab w:val="left" w:pos="6175"/>
          <w:tab w:val="left" w:pos="7866"/>
        </w:tabs>
        <w:ind w:left="0" w:firstLine="709"/>
        <w:jc w:val="both"/>
        <w:rPr>
          <w:sz w:val="28"/>
          <w:szCs w:val="28"/>
        </w:rPr>
      </w:pPr>
      <w:r>
        <w:rPr>
          <w:sz w:val="28"/>
          <w:szCs w:val="28"/>
        </w:rPr>
        <w:t xml:space="preserve">12. Обеспечение социально-психологической поддержки обучающихся, </w:t>
      </w:r>
      <w:r w:rsidRPr="005039E5">
        <w:rPr>
          <w:sz w:val="28"/>
          <w:szCs w:val="28"/>
        </w:rPr>
        <w:t>адаптация</w:t>
      </w:r>
      <w:r>
        <w:rPr>
          <w:sz w:val="28"/>
          <w:szCs w:val="28"/>
        </w:rPr>
        <w:t xml:space="preserve"> </w:t>
      </w:r>
      <w:r w:rsidRPr="005039E5">
        <w:rPr>
          <w:sz w:val="28"/>
          <w:szCs w:val="28"/>
        </w:rPr>
        <w:t>первокурсников и иногородних студентов в Институтскую среду.</w:t>
      </w:r>
    </w:p>
    <w:p w:rsidR="005650AC" w:rsidRPr="005039E5" w:rsidRDefault="005650AC" w:rsidP="007351A3">
      <w:pPr>
        <w:pStyle w:val="a7"/>
        <w:ind w:firstLine="707"/>
        <w:jc w:val="center"/>
        <w:rPr>
          <w:b/>
        </w:rPr>
      </w:pPr>
    </w:p>
    <w:p w:rsidR="005650AC" w:rsidRPr="005039E5" w:rsidRDefault="005650AC" w:rsidP="007351A3">
      <w:pPr>
        <w:pStyle w:val="a7"/>
      </w:pPr>
    </w:p>
    <w:p w:rsidR="005650AC" w:rsidRDefault="005650AC" w:rsidP="007351A3">
      <w:pPr>
        <w:tabs>
          <w:tab w:val="left" w:pos="941"/>
          <w:tab w:val="left" w:pos="942"/>
          <w:tab w:val="left" w:pos="2203"/>
          <w:tab w:val="left" w:pos="3584"/>
          <w:tab w:val="left" w:pos="5616"/>
          <w:tab w:val="left" w:pos="7935"/>
        </w:tabs>
        <w:jc w:val="both"/>
        <w:rPr>
          <w:b/>
          <w:sz w:val="36"/>
          <w:lang w:bidi="ru-RU"/>
        </w:rPr>
        <w:sectPr w:rsidR="005650AC" w:rsidSect="000C0DB2">
          <w:pgSz w:w="11906" w:h="16838"/>
          <w:pgMar w:top="1247" w:right="737" w:bottom="907" w:left="1814" w:header="709" w:footer="709" w:gutter="0"/>
          <w:cols w:space="708"/>
          <w:docGrid w:linePitch="360"/>
        </w:sectPr>
      </w:pPr>
    </w:p>
    <w:p w:rsidR="005650AC" w:rsidRDefault="005650AC" w:rsidP="007351A3">
      <w:pPr>
        <w:pStyle w:val="TableParagraph"/>
        <w:tabs>
          <w:tab w:val="left" w:pos="459"/>
          <w:tab w:val="left" w:pos="1574"/>
          <w:tab w:val="left" w:pos="2824"/>
          <w:tab w:val="left" w:pos="3071"/>
          <w:tab w:val="left" w:pos="4309"/>
          <w:tab w:val="left" w:pos="4657"/>
          <w:tab w:val="left" w:pos="4964"/>
          <w:tab w:val="left" w:pos="6346"/>
          <w:tab w:val="left" w:pos="6762"/>
          <w:tab w:val="left" w:pos="7087"/>
          <w:tab w:val="left" w:pos="8656"/>
        </w:tabs>
        <w:ind w:left="0" w:firstLine="709"/>
        <w:jc w:val="center"/>
        <w:rPr>
          <w:sz w:val="28"/>
        </w:rPr>
      </w:pPr>
      <w:r>
        <w:rPr>
          <w:sz w:val="28"/>
          <w:szCs w:val="28"/>
        </w:rPr>
        <w:lastRenderedPageBreak/>
        <w:t xml:space="preserve">Таблица 4. Целевые ориентиры </w:t>
      </w:r>
      <w:r w:rsidRPr="00D81F1C">
        <w:rPr>
          <w:bCs/>
          <w:sz w:val="28"/>
          <w:szCs w:val="28"/>
        </w:rPr>
        <w:t xml:space="preserve">развития </w:t>
      </w:r>
      <w:r w:rsidRPr="00D81F1C">
        <w:rPr>
          <w:sz w:val="28"/>
        </w:rPr>
        <w:t>молодежной политики и внеучебной воспитательной деятельности</w:t>
      </w:r>
    </w:p>
    <w:p w:rsidR="005650AC" w:rsidRPr="008F4EF5" w:rsidRDefault="005650AC" w:rsidP="007351A3">
      <w:pPr>
        <w:pStyle w:val="TableParagraph"/>
        <w:tabs>
          <w:tab w:val="left" w:pos="459"/>
          <w:tab w:val="left" w:pos="1574"/>
          <w:tab w:val="left" w:pos="2824"/>
          <w:tab w:val="left" w:pos="3071"/>
          <w:tab w:val="left" w:pos="4309"/>
          <w:tab w:val="left" w:pos="4657"/>
          <w:tab w:val="left" w:pos="4964"/>
          <w:tab w:val="left" w:pos="6346"/>
          <w:tab w:val="left" w:pos="6762"/>
          <w:tab w:val="left" w:pos="7087"/>
          <w:tab w:val="left" w:pos="8656"/>
        </w:tabs>
        <w:ind w:left="0" w:firstLine="709"/>
        <w:jc w:val="center"/>
        <w:rPr>
          <w:sz w:val="28"/>
          <w:szCs w:val="28"/>
        </w:rPr>
      </w:pPr>
    </w:p>
    <w:tbl>
      <w:tblPr>
        <w:tblW w:w="1413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
        <w:gridCol w:w="6268"/>
        <w:gridCol w:w="1498"/>
        <w:gridCol w:w="964"/>
        <w:gridCol w:w="964"/>
        <w:gridCol w:w="964"/>
        <w:gridCol w:w="965"/>
        <w:gridCol w:w="964"/>
        <w:gridCol w:w="964"/>
      </w:tblGrid>
      <w:tr w:rsidR="00E66894" w:rsidRPr="008E3C1C" w:rsidTr="00A56618">
        <w:trPr>
          <w:trHeight w:val="560"/>
        </w:trPr>
        <w:tc>
          <w:tcPr>
            <w:tcW w:w="583" w:type="dxa"/>
            <w:shd w:val="clear" w:color="auto" w:fill="auto"/>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w:t>
            </w:r>
          </w:p>
        </w:tc>
        <w:tc>
          <w:tcPr>
            <w:tcW w:w="6268" w:type="dxa"/>
            <w:shd w:val="clear" w:color="auto" w:fill="auto"/>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Цель, целевой показатель</w:t>
            </w:r>
          </w:p>
        </w:tc>
        <w:tc>
          <w:tcPr>
            <w:tcW w:w="1498" w:type="dxa"/>
            <w:shd w:val="clear" w:color="auto" w:fill="auto"/>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Базовое</w:t>
            </w:r>
          </w:p>
          <w:p w:rsidR="005650AC" w:rsidRPr="008E3C1C" w:rsidRDefault="005650AC" w:rsidP="007351A3">
            <w:pPr>
              <w:pStyle w:val="TableParagraph"/>
              <w:ind w:left="0"/>
              <w:jc w:val="center"/>
              <w:rPr>
                <w:rFonts w:eastAsia="Calibri"/>
                <w:sz w:val="28"/>
                <w:szCs w:val="28"/>
              </w:rPr>
            </w:pPr>
            <w:r w:rsidRPr="008E3C1C">
              <w:rPr>
                <w:rFonts w:eastAsia="Calibri"/>
                <w:sz w:val="28"/>
                <w:szCs w:val="28"/>
              </w:rPr>
              <w:t>значение, 2019</w:t>
            </w:r>
          </w:p>
        </w:tc>
        <w:tc>
          <w:tcPr>
            <w:tcW w:w="964" w:type="dxa"/>
            <w:shd w:val="clear" w:color="auto" w:fill="auto"/>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2020</w:t>
            </w:r>
          </w:p>
        </w:tc>
        <w:tc>
          <w:tcPr>
            <w:tcW w:w="964" w:type="dxa"/>
            <w:shd w:val="clear" w:color="auto" w:fill="auto"/>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2021</w:t>
            </w:r>
          </w:p>
        </w:tc>
        <w:tc>
          <w:tcPr>
            <w:tcW w:w="964" w:type="dxa"/>
            <w:shd w:val="clear" w:color="auto" w:fill="auto"/>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2022</w:t>
            </w:r>
          </w:p>
        </w:tc>
        <w:tc>
          <w:tcPr>
            <w:tcW w:w="965" w:type="dxa"/>
            <w:shd w:val="clear" w:color="auto" w:fill="auto"/>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2023</w:t>
            </w:r>
          </w:p>
        </w:tc>
        <w:tc>
          <w:tcPr>
            <w:tcW w:w="964" w:type="dxa"/>
            <w:shd w:val="clear" w:color="auto" w:fill="auto"/>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2024</w:t>
            </w:r>
          </w:p>
        </w:tc>
        <w:tc>
          <w:tcPr>
            <w:tcW w:w="964" w:type="dxa"/>
            <w:shd w:val="clear" w:color="auto" w:fill="auto"/>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2025</w:t>
            </w:r>
          </w:p>
        </w:tc>
      </w:tr>
      <w:tr w:rsidR="00E66894" w:rsidRPr="008E3C1C" w:rsidTr="00A56618">
        <w:trPr>
          <w:trHeight w:val="560"/>
        </w:trPr>
        <w:tc>
          <w:tcPr>
            <w:tcW w:w="583"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1.</w:t>
            </w:r>
          </w:p>
        </w:tc>
        <w:tc>
          <w:tcPr>
            <w:tcW w:w="6268" w:type="dxa"/>
            <w:shd w:val="clear" w:color="auto" w:fill="auto"/>
          </w:tcPr>
          <w:p w:rsidR="005650AC" w:rsidRPr="008E3C1C" w:rsidRDefault="005650AC" w:rsidP="007351A3">
            <w:pPr>
              <w:pStyle w:val="TableParagraph"/>
              <w:ind w:left="152" w:right="133"/>
              <w:jc w:val="both"/>
              <w:rPr>
                <w:rFonts w:eastAsia="Calibri"/>
                <w:sz w:val="28"/>
                <w:szCs w:val="28"/>
              </w:rPr>
            </w:pPr>
            <w:r>
              <w:rPr>
                <w:rFonts w:eastAsia="Calibri"/>
                <w:sz w:val="28"/>
                <w:szCs w:val="28"/>
              </w:rPr>
              <w:t>Количество подписчиков аккаунт</w:t>
            </w:r>
            <w:r w:rsidRPr="000F0217">
              <w:rPr>
                <w:rFonts w:eastAsia="Calibri"/>
                <w:sz w:val="28"/>
                <w:szCs w:val="28"/>
              </w:rPr>
              <w:t>ов</w:t>
            </w:r>
            <w:r w:rsidRPr="008E3C1C">
              <w:rPr>
                <w:rFonts w:eastAsia="Calibri"/>
                <w:sz w:val="28"/>
                <w:szCs w:val="28"/>
              </w:rPr>
              <w:t xml:space="preserve"> Института, студенческих движений и творческих объединений в социальных сетях</w:t>
            </w:r>
          </w:p>
        </w:tc>
        <w:tc>
          <w:tcPr>
            <w:tcW w:w="1498"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c>
          <w:tcPr>
            <w:tcW w:w="965"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r>
      <w:tr w:rsidR="00E66894" w:rsidRPr="008E3C1C" w:rsidTr="00A56618">
        <w:trPr>
          <w:trHeight w:val="561"/>
        </w:trPr>
        <w:tc>
          <w:tcPr>
            <w:tcW w:w="583"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2.</w:t>
            </w:r>
          </w:p>
        </w:tc>
        <w:tc>
          <w:tcPr>
            <w:tcW w:w="6268" w:type="dxa"/>
            <w:shd w:val="clear" w:color="auto" w:fill="auto"/>
          </w:tcPr>
          <w:p w:rsidR="005650AC" w:rsidRPr="008E3C1C" w:rsidRDefault="005650AC" w:rsidP="007351A3">
            <w:pPr>
              <w:pStyle w:val="TableParagraph"/>
              <w:ind w:left="152" w:right="133"/>
              <w:jc w:val="both"/>
              <w:rPr>
                <w:rFonts w:eastAsia="Calibri"/>
                <w:sz w:val="28"/>
                <w:szCs w:val="28"/>
              </w:rPr>
            </w:pPr>
            <w:r w:rsidRPr="008E3C1C">
              <w:rPr>
                <w:rFonts w:eastAsia="Calibri"/>
                <w:sz w:val="28"/>
                <w:szCs w:val="28"/>
              </w:rPr>
              <w:t>Количество разработанных и реализованных обучающимися Института социально значимых проектов</w:t>
            </w:r>
          </w:p>
        </w:tc>
        <w:tc>
          <w:tcPr>
            <w:tcW w:w="1498"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c>
          <w:tcPr>
            <w:tcW w:w="965"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r>
      <w:tr w:rsidR="00E66894" w:rsidRPr="008E3C1C" w:rsidTr="00A56618">
        <w:trPr>
          <w:trHeight w:val="560"/>
        </w:trPr>
        <w:tc>
          <w:tcPr>
            <w:tcW w:w="583"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3.</w:t>
            </w:r>
          </w:p>
        </w:tc>
        <w:tc>
          <w:tcPr>
            <w:tcW w:w="6268" w:type="dxa"/>
            <w:shd w:val="clear" w:color="auto" w:fill="auto"/>
          </w:tcPr>
          <w:p w:rsidR="005650AC" w:rsidRPr="008E3C1C" w:rsidRDefault="005650AC" w:rsidP="007351A3">
            <w:pPr>
              <w:pStyle w:val="TableParagraph"/>
              <w:tabs>
                <w:tab w:val="left" w:pos="1817"/>
                <w:tab w:val="left" w:pos="4746"/>
              </w:tabs>
              <w:ind w:left="152" w:right="133"/>
              <w:jc w:val="both"/>
              <w:rPr>
                <w:rFonts w:eastAsia="Calibri"/>
                <w:sz w:val="28"/>
                <w:szCs w:val="28"/>
              </w:rPr>
            </w:pPr>
            <w:r w:rsidRPr="008E3C1C">
              <w:rPr>
                <w:rFonts w:eastAsia="Calibri"/>
                <w:sz w:val="28"/>
                <w:szCs w:val="28"/>
              </w:rPr>
              <w:t>Колич</w:t>
            </w:r>
            <w:r w:rsidR="009469D8">
              <w:rPr>
                <w:rFonts w:eastAsia="Calibri"/>
                <w:sz w:val="28"/>
                <w:szCs w:val="28"/>
              </w:rPr>
              <w:t xml:space="preserve">ество организаций-партнеров </w:t>
            </w:r>
            <w:r w:rsidRPr="008E3C1C">
              <w:rPr>
                <w:rFonts w:eastAsia="Calibri"/>
                <w:sz w:val="28"/>
                <w:szCs w:val="28"/>
              </w:rPr>
              <w:t xml:space="preserve">по внеучебной деятельности </w:t>
            </w:r>
          </w:p>
        </w:tc>
        <w:tc>
          <w:tcPr>
            <w:tcW w:w="1498"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c>
          <w:tcPr>
            <w:tcW w:w="965"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r>
      <w:tr w:rsidR="00E66894" w:rsidRPr="008E3C1C" w:rsidTr="00A56618">
        <w:trPr>
          <w:trHeight w:val="612"/>
        </w:trPr>
        <w:tc>
          <w:tcPr>
            <w:tcW w:w="583"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4.</w:t>
            </w:r>
          </w:p>
        </w:tc>
        <w:tc>
          <w:tcPr>
            <w:tcW w:w="6268" w:type="dxa"/>
            <w:shd w:val="clear" w:color="auto" w:fill="auto"/>
          </w:tcPr>
          <w:p w:rsidR="005650AC" w:rsidRPr="008E3C1C" w:rsidRDefault="005650AC" w:rsidP="007351A3">
            <w:pPr>
              <w:pStyle w:val="TableParagraph"/>
              <w:ind w:left="152" w:right="133"/>
              <w:jc w:val="both"/>
              <w:rPr>
                <w:rFonts w:eastAsia="Calibri"/>
                <w:sz w:val="28"/>
                <w:szCs w:val="28"/>
              </w:rPr>
            </w:pPr>
            <w:r w:rsidRPr="008E3C1C">
              <w:rPr>
                <w:rFonts w:eastAsia="Calibri"/>
                <w:sz w:val="28"/>
                <w:szCs w:val="28"/>
              </w:rPr>
              <w:t>Количество обучающихся, участвующих в работе студенческих движений</w:t>
            </w:r>
          </w:p>
        </w:tc>
        <w:tc>
          <w:tcPr>
            <w:tcW w:w="1498"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c>
          <w:tcPr>
            <w:tcW w:w="965"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r>
      <w:tr w:rsidR="00E66894" w:rsidRPr="008E3C1C" w:rsidTr="00A56618">
        <w:trPr>
          <w:trHeight w:val="560"/>
        </w:trPr>
        <w:tc>
          <w:tcPr>
            <w:tcW w:w="583"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5.</w:t>
            </w:r>
          </w:p>
        </w:tc>
        <w:tc>
          <w:tcPr>
            <w:tcW w:w="6268" w:type="dxa"/>
            <w:shd w:val="clear" w:color="auto" w:fill="auto"/>
          </w:tcPr>
          <w:p w:rsidR="005650AC" w:rsidRPr="008E3C1C" w:rsidRDefault="005650AC" w:rsidP="007351A3">
            <w:pPr>
              <w:pStyle w:val="TableParagraph"/>
              <w:tabs>
                <w:tab w:val="left" w:pos="1620"/>
                <w:tab w:val="left" w:pos="3417"/>
              </w:tabs>
              <w:ind w:left="152" w:right="133"/>
              <w:jc w:val="both"/>
              <w:rPr>
                <w:rFonts w:eastAsia="Calibri"/>
                <w:sz w:val="28"/>
                <w:szCs w:val="28"/>
              </w:rPr>
            </w:pPr>
            <w:r w:rsidRPr="008E3C1C">
              <w:rPr>
                <w:rFonts w:eastAsia="Calibri"/>
                <w:sz w:val="28"/>
                <w:szCs w:val="28"/>
              </w:rPr>
              <w:t>Количество обучающихся, участвующих в культурно-творческой деятельности</w:t>
            </w:r>
          </w:p>
        </w:tc>
        <w:tc>
          <w:tcPr>
            <w:tcW w:w="1498"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c>
          <w:tcPr>
            <w:tcW w:w="965"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r>
      <w:tr w:rsidR="00E66894" w:rsidRPr="008E3C1C" w:rsidTr="00A56618">
        <w:trPr>
          <w:trHeight w:val="222"/>
        </w:trPr>
        <w:tc>
          <w:tcPr>
            <w:tcW w:w="583"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6.</w:t>
            </w:r>
          </w:p>
        </w:tc>
        <w:tc>
          <w:tcPr>
            <w:tcW w:w="6268" w:type="dxa"/>
            <w:shd w:val="clear" w:color="auto" w:fill="auto"/>
          </w:tcPr>
          <w:p w:rsidR="005650AC" w:rsidRPr="008E3C1C" w:rsidRDefault="005650AC" w:rsidP="007351A3">
            <w:pPr>
              <w:pStyle w:val="TableParagraph"/>
              <w:ind w:left="152" w:right="133"/>
              <w:jc w:val="both"/>
              <w:rPr>
                <w:rFonts w:eastAsia="Calibri"/>
                <w:sz w:val="28"/>
                <w:szCs w:val="28"/>
              </w:rPr>
            </w:pPr>
            <w:r w:rsidRPr="008E3C1C">
              <w:rPr>
                <w:rFonts w:eastAsia="Calibri"/>
                <w:sz w:val="28"/>
                <w:szCs w:val="28"/>
              </w:rPr>
              <w:t>Количество обучающихся, участвующих в спортивной  деятельности</w:t>
            </w:r>
          </w:p>
        </w:tc>
        <w:tc>
          <w:tcPr>
            <w:tcW w:w="1498"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c>
          <w:tcPr>
            <w:tcW w:w="965"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r>
      <w:tr w:rsidR="00E66894" w:rsidRPr="008E3C1C" w:rsidTr="00A56618">
        <w:trPr>
          <w:trHeight w:val="560"/>
        </w:trPr>
        <w:tc>
          <w:tcPr>
            <w:tcW w:w="583"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7.</w:t>
            </w:r>
          </w:p>
        </w:tc>
        <w:tc>
          <w:tcPr>
            <w:tcW w:w="6268" w:type="dxa"/>
            <w:shd w:val="clear" w:color="auto" w:fill="auto"/>
          </w:tcPr>
          <w:p w:rsidR="005650AC" w:rsidRPr="008E3C1C" w:rsidRDefault="005650AC" w:rsidP="007351A3">
            <w:pPr>
              <w:pStyle w:val="TableParagraph"/>
              <w:tabs>
                <w:tab w:val="left" w:pos="1575"/>
                <w:tab w:val="left" w:pos="3954"/>
                <w:tab w:val="left" w:pos="4928"/>
              </w:tabs>
              <w:ind w:left="152" w:right="133"/>
              <w:jc w:val="both"/>
              <w:rPr>
                <w:rFonts w:eastAsia="Calibri"/>
                <w:sz w:val="28"/>
                <w:szCs w:val="28"/>
              </w:rPr>
            </w:pPr>
            <w:r>
              <w:rPr>
                <w:rFonts w:eastAsia="Calibri"/>
                <w:sz w:val="28"/>
                <w:szCs w:val="28"/>
              </w:rPr>
              <w:t xml:space="preserve">Количество зарегистрированных </w:t>
            </w:r>
            <w:r w:rsidRPr="008E3C1C">
              <w:rPr>
                <w:rFonts w:eastAsia="Calibri"/>
                <w:sz w:val="28"/>
                <w:szCs w:val="28"/>
              </w:rPr>
              <w:t>членов добровольческих (волонтерских) организаций Института</w:t>
            </w:r>
          </w:p>
        </w:tc>
        <w:tc>
          <w:tcPr>
            <w:tcW w:w="1498"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c>
          <w:tcPr>
            <w:tcW w:w="965"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c>
          <w:tcPr>
            <w:tcW w:w="964" w:type="dxa"/>
            <w:shd w:val="clear" w:color="auto" w:fill="auto"/>
          </w:tcPr>
          <w:p w:rsidR="005650AC" w:rsidRPr="008E3C1C" w:rsidRDefault="005650AC" w:rsidP="007351A3">
            <w:pPr>
              <w:pStyle w:val="TableParagraph"/>
              <w:ind w:left="0"/>
              <w:jc w:val="center"/>
              <w:rPr>
                <w:rFonts w:eastAsia="Calibri"/>
                <w:sz w:val="28"/>
                <w:szCs w:val="28"/>
              </w:rPr>
            </w:pPr>
          </w:p>
        </w:tc>
      </w:tr>
    </w:tbl>
    <w:p w:rsidR="005650AC" w:rsidRDefault="005650AC" w:rsidP="007351A3">
      <w:pPr>
        <w:tabs>
          <w:tab w:val="left" w:pos="941"/>
          <w:tab w:val="left" w:pos="942"/>
          <w:tab w:val="left" w:pos="2203"/>
          <w:tab w:val="left" w:pos="3584"/>
          <w:tab w:val="left" w:pos="5616"/>
          <w:tab w:val="left" w:pos="7935"/>
        </w:tabs>
        <w:jc w:val="both"/>
        <w:rPr>
          <w:b/>
          <w:sz w:val="36"/>
          <w:lang w:bidi="ru-RU"/>
        </w:rPr>
        <w:sectPr w:rsidR="005650AC" w:rsidSect="000C0DB2">
          <w:pgSz w:w="16838" w:h="11906" w:orient="landscape"/>
          <w:pgMar w:top="1247" w:right="737" w:bottom="907" w:left="1814" w:header="709" w:footer="709" w:gutter="0"/>
          <w:cols w:space="708"/>
          <w:docGrid w:linePitch="360"/>
        </w:sectPr>
      </w:pPr>
    </w:p>
    <w:p w:rsidR="005650AC" w:rsidRDefault="005650AC" w:rsidP="007351A3">
      <w:pPr>
        <w:tabs>
          <w:tab w:val="left" w:pos="941"/>
          <w:tab w:val="left" w:pos="942"/>
          <w:tab w:val="left" w:pos="2203"/>
          <w:tab w:val="left" w:pos="3584"/>
          <w:tab w:val="left" w:pos="5616"/>
          <w:tab w:val="left" w:pos="7935"/>
        </w:tabs>
        <w:jc w:val="center"/>
        <w:rPr>
          <w:b/>
          <w:sz w:val="28"/>
          <w:lang w:bidi="ru-RU"/>
        </w:rPr>
      </w:pPr>
      <w:r>
        <w:rPr>
          <w:b/>
          <w:sz w:val="28"/>
          <w:lang w:bidi="ru-RU"/>
        </w:rPr>
        <w:lastRenderedPageBreak/>
        <w:t>3</w:t>
      </w:r>
      <w:r w:rsidRPr="00A155ED">
        <w:rPr>
          <w:b/>
          <w:sz w:val="28"/>
          <w:lang w:bidi="ru-RU"/>
        </w:rPr>
        <w:t>.4. Развитие кадрового потенциала</w:t>
      </w:r>
      <w:r>
        <w:rPr>
          <w:b/>
          <w:sz w:val="28"/>
          <w:lang w:bidi="ru-RU"/>
        </w:rPr>
        <w:t xml:space="preserve"> Института</w:t>
      </w:r>
    </w:p>
    <w:p w:rsidR="005650AC" w:rsidRDefault="005650AC" w:rsidP="007351A3">
      <w:pPr>
        <w:tabs>
          <w:tab w:val="left" w:pos="941"/>
          <w:tab w:val="left" w:pos="942"/>
          <w:tab w:val="left" w:pos="2203"/>
          <w:tab w:val="left" w:pos="3584"/>
          <w:tab w:val="left" w:pos="5616"/>
          <w:tab w:val="left" w:pos="7935"/>
        </w:tabs>
        <w:jc w:val="center"/>
        <w:rPr>
          <w:b/>
          <w:sz w:val="28"/>
          <w:lang w:bidi="ru-RU"/>
        </w:rPr>
      </w:pPr>
    </w:p>
    <w:p w:rsidR="005650AC" w:rsidRPr="00705697" w:rsidRDefault="005650AC" w:rsidP="007351A3">
      <w:pPr>
        <w:pStyle w:val="2"/>
        <w:keepNext w:val="0"/>
        <w:spacing w:before="0" w:after="0"/>
        <w:ind w:firstLine="709"/>
        <w:jc w:val="both"/>
        <w:rPr>
          <w:rFonts w:ascii="Times New Roman" w:hAnsi="Times New Roman"/>
          <w:b w:val="0"/>
          <w:i w:val="0"/>
        </w:rPr>
      </w:pPr>
      <w:r>
        <w:rPr>
          <w:rFonts w:ascii="Times New Roman" w:hAnsi="Times New Roman"/>
          <w:b w:val="0"/>
          <w:i w:val="0"/>
        </w:rPr>
        <w:t xml:space="preserve">Основными </w:t>
      </w:r>
      <w:r w:rsidRPr="00705697">
        <w:rPr>
          <w:rFonts w:ascii="Times New Roman" w:hAnsi="Times New Roman"/>
          <w:b w:val="0"/>
          <w:i w:val="0"/>
        </w:rPr>
        <w:t xml:space="preserve">задачами Института по направлению развития </w:t>
      </w:r>
      <w:r>
        <w:rPr>
          <w:rFonts w:ascii="Times New Roman" w:hAnsi="Times New Roman"/>
          <w:b w:val="0"/>
          <w:i w:val="0"/>
        </w:rPr>
        <w:t>кадрового потенциала</w:t>
      </w:r>
      <w:r w:rsidRPr="00705697">
        <w:rPr>
          <w:rFonts w:ascii="Times New Roman" w:hAnsi="Times New Roman"/>
          <w:b w:val="0"/>
          <w:i w:val="0"/>
        </w:rPr>
        <w:t xml:space="preserve"> являются:</w:t>
      </w:r>
    </w:p>
    <w:p w:rsidR="005650AC" w:rsidRPr="00D9692F" w:rsidRDefault="005650AC" w:rsidP="007351A3">
      <w:pPr>
        <w:pStyle w:val="TableParagraph"/>
        <w:tabs>
          <w:tab w:val="left" w:pos="2070"/>
          <w:tab w:val="left" w:pos="3650"/>
          <w:tab w:val="left" w:pos="6782"/>
        </w:tabs>
        <w:ind w:left="0" w:firstLine="709"/>
        <w:jc w:val="both"/>
        <w:rPr>
          <w:sz w:val="28"/>
          <w:szCs w:val="28"/>
        </w:rPr>
      </w:pPr>
      <w:r w:rsidRPr="00705697">
        <w:rPr>
          <w:sz w:val="28"/>
          <w:szCs w:val="28"/>
        </w:rPr>
        <w:t>1.</w:t>
      </w:r>
      <w:r>
        <w:rPr>
          <w:sz w:val="28"/>
          <w:szCs w:val="28"/>
        </w:rPr>
        <w:t xml:space="preserve"> Формирование коллектива высокопрофессиональных </w:t>
      </w:r>
      <w:r w:rsidRPr="00D9692F">
        <w:rPr>
          <w:sz w:val="28"/>
          <w:szCs w:val="28"/>
        </w:rPr>
        <w:t>единомышленников,</w:t>
      </w:r>
      <w:r>
        <w:rPr>
          <w:sz w:val="28"/>
          <w:szCs w:val="28"/>
        </w:rPr>
        <w:t xml:space="preserve"> </w:t>
      </w:r>
      <w:r w:rsidRPr="00D9692F">
        <w:rPr>
          <w:sz w:val="28"/>
          <w:szCs w:val="28"/>
        </w:rPr>
        <w:t>обеспечивающих динамичное развитие Института как уникального научно- образовательного учреждения.</w:t>
      </w:r>
    </w:p>
    <w:p w:rsidR="005650AC" w:rsidRPr="00D9692F" w:rsidRDefault="005650AC" w:rsidP="007351A3">
      <w:pPr>
        <w:pStyle w:val="TableParagraph"/>
        <w:ind w:left="0" w:firstLine="709"/>
        <w:jc w:val="both"/>
        <w:rPr>
          <w:sz w:val="28"/>
          <w:szCs w:val="28"/>
        </w:rPr>
      </w:pPr>
      <w:r>
        <w:rPr>
          <w:sz w:val="28"/>
          <w:szCs w:val="28"/>
        </w:rPr>
        <w:t>2. </w:t>
      </w:r>
      <w:r w:rsidRPr="00D9692F">
        <w:rPr>
          <w:sz w:val="28"/>
          <w:szCs w:val="28"/>
        </w:rPr>
        <w:t>Развитие системы корпоративной культуры и корпоративных ценностей для</w:t>
      </w:r>
      <w:r>
        <w:rPr>
          <w:sz w:val="28"/>
          <w:szCs w:val="28"/>
        </w:rPr>
        <w:t xml:space="preserve"> </w:t>
      </w:r>
      <w:r w:rsidRPr="00D9692F">
        <w:rPr>
          <w:sz w:val="28"/>
          <w:szCs w:val="28"/>
        </w:rPr>
        <w:t>преподавателей, студентов и сотрудников.</w:t>
      </w:r>
    </w:p>
    <w:p w:rsidR="005650AC" w:rsidRPr="00D9692F" w:rsidRDefault="005650AC" w:rsidP="007351A3">
      <w:pPr>
        <w:pStyle w:val="TableParagraph"/>
        <w:tabs>
          <w:tab w:val="left" w:pos="1498"/>
          <w:tab w:val="left" w:pos="2812"/>
          <w:tab w:val="left" w:pos="4136"/>
          <w:tab w:val="left" w:pos="5316"/>
          <w:tab w:val="left" w:pos="6676"/>
          <w:tab w:val="left" w:pos="7724"/>
        </w:tabs>
        <w:ind w:left="0" w:firstLine="709"/>
        <w:jc w:val="both"/>
        <w:rPr>
          <w:sz w:val="28"/>
          <w:szCs w:val="28"/>
        </w:rPr>
      </w:pPr>
      <w:r>
        <w:rPr>
          <w:sz w:val="28"/>
          <w:szCs w:val="28"/>
        </w:rPr>
        <w:t>3. </w:t>
      </w:r>
      <w:r w:rsidRPr="00D9692F">
        <w:rPr>
          <w:sz w:val="28"/>
          <w:szCs w:val="28"/>
        </w:rPr>
        <w:t>Принятие стандарта преподавательской деятельности в Ин</w:t>
      </w:r>
      <w:r>
        <w:rPr>
          <w:sz w:val="28"/>
          <w:szCs w:val="28"/>
        </w:rPr>
        <w:t>ституте (использование цифровых ресурсов, активных методов</w:t>
      </w:r>
      <w:r>
        <w:rPr>
          <w:sz w:val="28"/>
          <w:szCs w:val="28"/>
        </w:rPr>
        <w:tab/>
        <w:t>обучения,</w:t>
      </w:r>
      <w:r>
        <w:rPr>
          <w:sz w:val="28"/>
          <w:szCs w:val="28"/>
        </w:rPr>
        <w:tab/>
        <w:t xml:space="preserve">систем </w:t>
      </w:r>
      <w:r w:rsidRPr="00D9692F">
        <w:rPr>
          <w:sz w:val="28"/>
          <w:szCs w:val="28"/>
        </w:rPr>
        <w:t>управления</w:t>
      </w:r>
      <w:r>
        <w:rPr>
          <w:sz w:val="28"/>
          <w:szCs w:val="28"/>
        </w:rPr>
        <w:t xml:space="preserve"> самостоятельной работой, критериального </w:t>
      </w:r>
      <w:r w:rsidRPr="00D9692F">
        <w:rPr>
          <w:sz w:val="28"/>
          <w:szCs w:val="28"/>
        </w:rPr>
        <w:t>формирующего</w:t>
      </w:r>
      <w:r>
        <w:rPr>
          <w:sz w:val="28"/>
          <w:szCs w:val="28"/>
        </w:rPr>
        <w:t xml:space="preserve"> </w:t>
      </w:r>
      <w:r w:rsidRPr="00D9692F">
        <w:rPr>
          <w:spacing w:val="-1"/>
          <w:sz w:val="28"/>
          <w:szCs w:val="28"/>
        </w:rPr>
        <w:t xml:space="preserve">оценивания, </w:t>
      </w:r>
      <w:r w:rsidRPr="00D9692F">
        <w:rPr>
          <w:sz w:val="28"/>
          <w:szCs w:val="28"/>
        </w:rPr>
        <w:t>методического комментирования стиля преподавания и</w:t>
      </w:r>
      <w:r w:rsidRPr="00D9692F">
        <w:rPr>
          <w:spacing w:val="-3"/>
          <w:sz w:val="28"/>
          <w:szCs w:val="28"/>
        </w:rPr>
        <w:t xml:space="preserve"> </w:t>
      </w:r>
      <w:r w:rsidRPr="00D9692F">
        <w:rPr>
          <w:sz w:val="28"/>
          <w:szCs w:val="28"/>
        </w:rPr>
        <w:t>пр.).</w:t>
      </w:r>
    </w:p>
    <w:p w:rsidR="005650AC" w:rsidRPr="00D9692F" w:rsidRDefault="005650AC" w:rsidP="007351A3">
      <w:pPr>
        <w:pStyle w:val="TableParagraph"/>
        <w:ind w:left="0" w:firstLine="709"/>
        <w:jc w:val="both"/>
        <w:rPr>
          <w:sz w:val="28"/>
          <w:szCs w:val="28"/>
        </w:rPr>
      </w:pPr>
      <w:r>
        <w:rPr>
          <w:sz w:val="28"/>
          <w:szCs w:val="28"/>
        </w:rPr>
        <w:t>4. </w:t>
      </w:r>
      <w:r w:rsidRPr="00D9692F">
        <w:rPr>
          <w:sz w:val="28"/>
          <w:szCs w:val="28"/>
        </w:rPr>
        <w:t>Управление персоналом на основе модели компетенций. Оценка деятельности на</w:t>
      </w:r>
      <w:r>
        <w:rPr>
          <w:sz w:val="28"/>
          <w:szCs w:val="28"/>
        </w:rPr>
        <w:t xml:space="preserve"> </w:t>
      </w:r>
      <w:r w:rsidRPr="00D9692F">
        <w:rPr>
          <w:sz w:val="28"/>
          <w:szCs w:val="28"/>
        </w:rPr>
        <w:t>основе целевых показателей (индивидуальных и коллективных).</w:t>
      </w:r>
    </w:p>
    <w:p w:rsidR="005650AC" w:rsidRPr="00D9692F" w:rsidRDefault="005650AC" w:rsidP="007351A3">
      <w:pPr>
        <w:pStyle w:val="TableParagraph"/>
        <w:ind w:left="0" w:firstLine="709"/>
        <w:jc w:val="both"/>
        <w:rPr>
          <w:sz w:val="28"/>
          <w:szCs w:val="28"/>
        </w:rPr>
      </w:pPr>
      <w:r>
        <w:rPr>
          <w:sz w:val="28"/>
          <w:szCs w:val="28"/>
        </w:rPr>
        <w:t>5. </w:t>
      </w:r>
      <w:r w:rsidRPr="00D9692F">
        <w:rPr>
          <w:sz w:val="28"/>
          <w:szCs w:val="28"/>
        </w:rPr>
        <w:t>Создание системы адаптации молодых научно-педагогических работников.</w:t>
      </w:r>
    </w:p>
    <w:p w:rsidR="005650AC" w:rsidRPr="00D9692F" w:rsidRDefault="005650AC" w:rsidP="007351A3">
      <w:pPr>
        <w:pStyle w:val="TableParagraph"/>
        <w:tabs>
          <w:tab w:val="left" w:pos="1656"/>
          <w:tab w:val="left" w:pos="3230"/>
          <w:tab w:val="left" w:pos="4592"/>
          <w:tab w:val="left" w:pos="4935"/>
          <w:tab w:val="left" w:pos="7218"/>
          <w:tab w:val="left" w:pos="7990"/>
        </w:tabs>
        <w:ind w:left="0" w:firstLine="709"/>
        <w:jc w:val="both"/>
        <w:rPr>
          <w:sz w:val="28"/>
          <w:szCs w:val="28"/>
        </w:rPr>
      </w:pPr>
      <w:r>
        <w:rPr>
          <w:sz w:val="28"/>
          <w:szCs w:val="28"/>
        </w:rPr>
        <w:t xml:space="preserve">6. Обеспечение динамичного карьерного и квалификационного </w:t>
      </w:r>
      <w:r w:rsidRPr="00D9692F">
        <w:rPr>
          <w:sz w:val="28"/>
          <w:szCs w:val="28"/>
        </w:rPr>
        <w:t>роста</w:t>
      </w:r>
      <w:r>
        <w:rPr>
          <w:sz w:val="28"/>
          <w:szCs w:val="28"/>
        </w:rPr>
        <w:t xml:space="preserve"> </w:t>
      </w:r>
      <w:r w:rsidRPr="00D9692F">
        <w:rPr>
          <w:spacing w:val="-3"/>
          <w:sz w:val="28"/>
          <w:szCs w:val="28"/>
        </w:rPr>
        <w:t xml:space="preserve">молодых </w:t>
      </w:r>
      <w:r w:rsidRPr="00D9692F">
        <w:rPr>
          <w:sz w:val="28"/>
          <w:szCs w:val="28"/>
        </w:rPr>
        <w:t>сотрудников, своевременной ротации кадров; обеспечение механизма</w:t>
      </w:r>
      <w:r w:rsidRPr="00D9692F">
        <w:rPr>
          <w:spacing w:val="17"/>
          <w:sz w:val="28"/>
          <w:szCs w:val="28"/>
        </w:rPr>
        <w:t xml:space="preserve"> </w:t>
      </w:r>
      <w:r w:rsidRPr="00D9692F">
        <w:rPr>
          <w:sz w:val="28"/>
          <w:szCs w:val="28"/>
        </w:rPr>
        <w:t>«карьерного</w:t>
      </w:r>
      <w:r>
        <w:rPr>
          <w:sz w:val="28"/>
          <w:szCs w:val="28"/>
        </w:rPr>
        <w:t xml:space="preserve"> </w:t>
      </w:r>
      <w:r w:rsidRPr="00D9692F">
        <w:rPr>
          <w:sz w:val="28"/>
          <w:szCs w:val="28"/>
        </w:rPr>
        <w:t>лифта». Планирование и подготовка резерва на ключевые должности.</w:t>
      </w:r>
    </w:p>
    <w:p w:rsidR="005650AC" w:rsidRPr="00D9692F" w:rsidRDefault="005650AC" w:rsidP="007351A3">
      <w:pPr>
        <w:pStyle w:val="TableParagraph"/>
        <w:ind w:left="0" w:firstLine="709"/>
        <w:jc w:val="both"/>
        <w:rPr>
          <w:sz w:val="28"/>
          <w:szCs w:val="28"/>
        </w:rPr>
      </w:pPr>
      <w:r>
        <w:rPr>
          <w:sz w:val="28"/>
          <w:szCs w:val="28"/>
        </w:rPr>
        <w:t>7. </w:t>
      </w:r>
      <w:r w:rsidRPr="00D9692F">
        <w:rPr>
          <w:sz w:val="28"/>
          <w:szCs w:val="28"/>
        </w:rPr>
        <w:t>Обеспечение потребностей Института в научных кадрах:</w:t>
      </w:r>
    </w:p>
    <w:p w:rsidR="005650AC" w:rsidRPr="00D9692F" w:rsidRDefault="005650AC" w:rsidP="007351A3">
      <w:pPr>
        <w:pStyle w:val="TableParagraph"/>
        <w:tabs>
          <w:tab w:val="left" w:pos="406"/>
        </w:tabs>
        <w:ind w:left="0" w:firstLine="1276"/>
        <w:jc w:val="both"/>
        <w:rPr>
          <w:sz w:val="28"/>
          <w:szCs w:val="28"/>
        </w:rPr>
      </w:pPr>
      <w:r>
        <w:rPr>
          <w:sz w:val="28"/>
          <w:szCs w:val="28"/>
        </w:rPr>
        <w:t>7.1. И</w:t>
      </w:r>
      <w:r w:rsidRPr="00D9692F">
        <w:rPr>
          <w:sz w:val="28"/>
          <w:szCs w:val="28"/>
        </w:rPr>
        <w:t>зменение структуры нагрузки по видам</w:t>
      </w:r>
      <w:r w:rsidR="004816B0">
        <w:rPr>
          <w:sz w:val="28"/>
          <w:szCs w:val="28"/>
        </w:rPr>
        <w:t xml:space="preserve"> деятельности для профессорско-</w:t>
      </w:r>
      <w:r w:rsidRPr="00D9692F">
        <w:rPr>
          <w:sz w:val="28"/>
          <w:szCs w:val="28"/>
        </w:rPr>
        <w:t>преподавательского состава Института в пользу научно-исследовательской и проектной</w:t>
      </w:r>
      <w:r w:rsidRPr="00D9692F">
        <w:rPr>
          <w:spacing w:val="-1"/>
          <w:sz w:val="28"/>
          <w:szCs w:val="28"/>
        </w:rPr>
        <w:t xml:space="preserve"> </w:t>
      </w:r>
      <w:r>
        <w:rPr>
          <w:sz w:val="28"/>
          <w:szCs w:val="28"/>
        </w:rPr>
        <w:t>деятельности.</w:t>
      </w:r>
    </w:p>
    <w:p w:rsidR="005650AC" w:rsidRPr="00D9692F" w:rsidRDefault="005650AC" w:rsidP="007351A3">
      <w:pPr>
        <w:pStyle w:val="TableParagraph"/>
        <w:tabs>
          <w:tab w:val="left" w:pos="406"/>
        </w:tabs>
        <w:ind w:left="0" w:firstLine="1276"/>
        <w:jc w:val="both"/>
        <w:rPr>
          <w:sz w:val="28"/>
          <w:szCs w:val="28"/>
        </w:rPr>
      </w:pPr>
      <w:r>
        <w:rPr>
          <w:sz w:val="28"/>
          <w:szCs w:val="28"/>
        </w:rPr>
        <w:t>7.2. С</w:t>
      </w:r>
      <w:r w:rsidRPr="00D9692F">
        <w:rPr>
          <w:sz w:val="28"/>
          <w:szCs w:val="28"/>
        </w:rPr>
        <w:t>оздание условий для повышения квалификации, языкового уровня, международной мобильности, карьерного</w:t>
      </w:r>
      <w:r w:rsidRPr="00D9692F">
        <w:rPr>
          <w:spacing w:val="-1"/>
          <w:sz w:val="28"/>
          <w:szCs w:val="28"/>
        </w:rPr>
        <w:t xml:space="preserve"> </w:t>
      </w:r>
      <w:r>
        <w:rPr>
          <w:sz w:val="28"/>
          <w:szCs w:val="28"/>
        </w:rPr>
        <w:t>роста.</w:t>
      </w:r>
    </w:p>
    <w:p w:rsidR="005650AC" w:rsidRPr="00D9692F" w:rsidRDefault="005650AC" w:rsidP="007351A3">
      <w:pPr>
        <w:pStyle w:val="TableParagraph"/>
        <w:tabs>
          <w:tab w:val="left" w:pos="406"/>
        </w:tabs>
        <w:ind w:left="0" w:firstLine="1276"/>
        <w:jc w:val="both"/>
        <w:rPr>
          <w:sz w:val="28"/>
          <w:szCs w:val="28"/>
        </w:rPr>
      </w:pPr>
      <w:r>
        <w:rPr>
          <w:sz w:val="28"/>
          <w:szCs w:val="28"/>
        </w:rPr>
        <w:t>7.3 С</w:t>
      </w:r>
      <w:r w:rsidRPr="00D9692F">
        <w:rPr>
          <w:sz w:val="28"/>
          <w:szCs w:val="28"/>
        </w:rPr>
        <w:t>оздание дополнительных рабочих мест в категории научных</w:t>
      </w:r>
      <w:r w:rsidRPr="00D9692F">
        <w:rPr>
          <w:spacing w:val="-5"/>
          <w:sz w:val="28"/>
          <w:szCs w:val="28"/>
        </w:rPr>
        <w:t xml:space="preserve"> </w:t>
      </w:r>
      <w:r>
        <w:rPr>
          <w:sz w:val="28"/>
          <w:szCs w:val="28"/>
        </w:rPr>
        <w:t>сотрудников.</w:t>
      </w:r>
    </w:p>
    <w:p w:rsidR="005650AC" w:rsidRPr="00D9692F" w:rsidRDefault="005650AC" w:rsidP="007351A3">
      <w:pPr>
        <w:pStyle w:val="TableParagraph"/>
        <w:tabs>
          <w:tab w:val="left" w:pos="406"/>
        </w:tabs>
        <w:ind w:left="0" w:firstLine="1276"/>
        <w:jc w:val="both"/>
        <w:rPr>
          <w:sz w:val="28"/>
          <w:szCs w:val="28"/>
        </w:rPr>
      </w:pPr>
      <w:r>
        <w:rPr>
          <w:sz w:val="28"/>
          <w:szCs w:val="28"/>
        </w:rPr>
        <w:t>7.4. П</w:t>
      </w:r>
      <w:r w:rsidRPr="00D9692F">
        <w:rPr>
          <w:sz w:val="28"/>
          <w:szCs w:val="28"/>
        </w:rPr>
        <w:t>риоритетное финансирование студенческих научных</w:t>
      </w:r>
      <w:r w:rsidRPr="00D9692F">
        <w:rPr>
          <w:spacing w:val="-5"/>
          <w:sz w:val="28"/>
          <w:szCs w:val="28"/>
        </w:rPr>
        <w:t xml:space="preserve"> </w:t>
      </w:r>
      <w:r w:rsidRPr="00D9692F">
        <w:rPr>
          <w:sz w:val="28"/>
          <w:szCs w:val="28"/>
        </w:rPr>
        <w:t>обществ.</w:t>
      </w:r>
    </w:p>
    <w:p w:rsidR="005650AC" w:rsidRPr="00D9692F" w:rsidRDefault="005650AC" w:rsidP="007351A3">
      <w:pPr>
        <w:pStyle w:val="TableParagraph"/>
        <w:ind w:left="0" w:firstLine="709"/>
        <w:jc w:val="both"/>
        <w:rPr>
          <w:sz w:val="28"/>
          <w:szCs w:val="28"/>
        </w:rPr>
      </w:pPr>
      <w:r w:rsidRPr="00705697">
        <w:rPr>
          <w:sz w:val="28"/>
          <w:szCs w:val="28"/>
        </w:rPr>
        <w:t>8.</w:t>
      </w:r>
      <w:r>
        <w:rPr>
          <w:sz w:val="28"/>
          <w:szCs w:val="28"/>
        </w:rPr>
        <w:t xml:space="preserve"> </w:t>
      </w:r>
      <w:r w:rsidRPr="00D9692F">
        <w:rPr>
          <w:sz w:val="28"/>
          <w:szCs w:val="28"/>
        </w:rPr>
        <w:t>Привлечение перспективных и высококвалифицированных научно-педагогических кадров путем обеспечения:</w:t>
      </w:r>
    </w:p>
    <w:p w:rsidR="005650AC" w:rsidRPr="00D9692F" w:rsidRDefault="005650AC" w:rsidP="007351A3">
      <w:pPr>
        <w:pStyle w:val="TableParagraph"/>
        <w:tabs>
          <w:tab w:val="left" w:pos="406"/>
          <w:tab w:val="left" w:pos="1276"/>
        </w:tabs>
        <w:ind w:left="0" w:firstLine="1276"/>
        <w:jc w:val="both"/>
        <w:rPr>
          <w:sz w:val="28"/>
          <w:szCs w:val="28"/>
        </w:rPr>
      </w:pPr>
      <w:r>
        <w:rPr>
          <w:sz w:val="28"/>
          <w:szCs w:val="28"/>
        </w:rPr>
        <w:t>8.1. М</w:t>
      </w:r>
      <w:r w:rsidRPr="00D9692F">
        <w:rPr>
          <w:sz w:val="28"/>
          <w:szCs w:val="28"/>
        </w:rPr>
        <w:t>атериально-технических условий труда, отвечающих современным</w:t>
      </w:r>
      <w:r w:rsidRPr="00D9692F">
        <w:rPr>
          <w:spacing w:val="-16"/>
          <w:sz w:val="28"/>
          <w:szCs w:val="28"/>
        </w:rPr>
        <w:t xml:space="preserve"> </w:t>
      </w:r>
      <w:r>
        <w:rPr>
          <w:sz w:val="28"/>
          <w:szCs w:val="28"/>
        </w:rPr>
        <w:t>требованиям.</w:t>
      </w:r>
    </w:p>
    <w:p w:rsidR="005650AC" w:rsidRPr="00D9692F" w:rsidRDefault="005650AC" w:rsidP="007351A3">
      <w:pPr>
        <w:pStyle w:val="TableParagraph"/>
        <w:tabs>
          <w:tab w:val="left" w:pos="406"/>
          <w:tab w:val="left" w:pos="1276"/>
          <w:tab w:val="left" w:pos="1764"/>
          <w:tab w:val="left" w:pos="2640"/>
          <w:tab w:val="left" w:pos="3913"/>
          <w:tab w:val="left" w:pos="5483"/>
          <w:tab w:val="left" w:pos="7680"/>
        </w:tabs>
        <w:ind w:left="0" w:firstLine="1276"/>
        <w:jc w:val="both"/>
        <w:rPr>
          <w:sz w:val="28"/>
          <w:szCs w:val="28"/>
        </w:rPr>
      </w:pPr>
      <w:r>
        <w:rPr>
          <w:sz w:val="28"/>
          <w:szCs w:val="28"/>
        </w:rPr>
        <w:t xml:space="preserve">8.2. Мотивации труда, адекватно отражающей </w:t>
      </w:r>
      <w:r w:rsidRPr="00D9692F">
        <w:rPr>
          <w:sz w:val="28"/>
          <w:szCs w:val="28"/>
        </w:rPr>
        <w:t>профессиональные</w:t>
      </w:r>
      <w:r>
        <w:rPr>
          <w:sz w:val="28"/>
          <w:szCs w:val="28"/>
        </w:rPr>
        <w:t xml:space="preserve"> </w:t>
      </w:r>
      <w:r w:rsidRPr="00D9692F">
        <w:rPr>
          <w:spacing w:val="-3"/>
          <w:sz w:val="28"/>
          <w:szCs w:val="28"/>
        </w:rPr>
        <w:t xml:space="preserve">достижения </w:t>
      </w:r>
      <w:r>
        <w:rPr>
          <w:sz w:val="28"/>
          <w:szCs w:val="28"/>
        </w:rPr>
        <w:t>работника.</w:t>
      </w:r>
    </w:p>
    <w:p w:rsidR="005650AC" w:rsidRDefault="005650AC" w:rsidP="007351A3">
      <w:pPr>
        <w:pStyle w:val="TableParagraph"/>
        <w:tabs>
          <w:tab w:val="left" w:pos="406"/>
          <w:tab w:val="left" w:pos="1276"/>
        </w:tabs>
        <w:ind w:left="0" w:firstLine="1276"/>
        <w:jc w:val="both"/>
        <w:rPr>
          <w:sz w:val="28"/>
          <w:szCs w:val="28"/>
        </w:rPr>
      </w:pPr>
      <w:r>
        <w:rPr>
          <w:sz w:val="28"/>
          <w:szCs w:val="28"/>
        </w:rPr>
        <w:t>8.3. С</w:t>
      </w:r>
      <w:r w:rsidRPr="00705697">
        <w:rPr>
          <w:sz w:val="28"/>
          <w:szCs w:val="28"/>
        </w:rPr>
        <w:t>оциального и медико-санаторного обслуживания, отвечающего законодательным стандартам РФ</w:t>
      </w:r>
      <w:r>
        <w:rPr>
          <w:sz w:val="28"/>
          <w:szCs w:val="28"/>
        </w:rPr>
        <w:t xml:space="preserve"> и уровню организаций-партнеров.</w:t>
      </w:r>
    </w:p>
    <w:p w:rsidR="005650AC" w:rsidRPr="00705697" w:rsidRDefault="005650AC" w:rsidP="007351A3">
      <w:pPr>
        <w:pStyle w:val="TableParagraph"/>
        <w:tabs>
          <w:tab w:val="left" w:pos="406"/>
          <w:tab w:val="left" w:pos="1276"/>
        </w:tabs>
        <w:ind w:left="0" w:firstLine="1276"/>
        <w:jc w:val="both"/>
        <w:rPr>
          <w:sz w:val="28"/>
          <w:szCs w:val="28"/>
        </w:rPr>
      </w:pPr>
      <w:r>
        <w:rPr>
          <w:sz w:val="28"/>
          <w:szCs w:val="28"/>
        </w:rPr>
        <w:t>8.4. С</w:t>
      </w:r>
      <w:r w:rsidRPr="00705697">
        <w:rPr>
          <w:sz w:val="28"/>
          <w:szCs w:val="28"/>
        </w:rPr>
        <w:t>оответствующих условий проживания в комфортном жилье для приглашенных высо</w:t>
      </w:r>
      <w:r>
        <w:rPr>
          <w:sz w:val="28"/>
          <w:szCs w:val="28"/>
        </w:rPr>
        <w:t xml:space="preserve">коквалифицированных </w:t>
      </w:r>
      <w:r w:rsidRPr="00705697">
        <w:rPr>
          <w:sz w:val="28"/>
          <w:szCs w:val="28"/>
        </w:rPr>
        <w:t>иногородних и зарубежных преподавателей и научных работников.</w:t>
      </w:r>
    </w:p>
    <w:p w:rsidR="005650AC" w:rsidRPr="00D9692F" w:rsidRDefault="005650AC" w:rsidP="007351A3">
      <w:pPr>
        <w:pStyle w:val="TableParagraph"/>
        <w:ind w:left="0" w:firstLine="709"/>
        <w:jc w:val="both"/>
        <w:rPr>
          <w:sz w:val="28"/>
          <w:szCs w:val="28"/>
        </w:rPr>
      </w:pPr>
      <w:r>
        <w:rPr>
          <w:sz w:val="28"/>
          <w:szCs w:val="28"/>
        </w:rPr>
        <w:t>9. Повышение эффективности м</w:t>
      </w:r>
      <w:r w:rsidRPr="00D9692F">
        <w:rPr>
          <w:sz w:val="28"/>
          <w:szCs w:val="28"/>
        </w:rPr>
        <w:t>отивация персонала:</w:t>
      </w:r>
    </w:p>
    <w:p w:rsidR="005650AC" w:rsidRPr="00D9692F" w:rsidRDefault="005650AC" w:rsidP="007351A3">
      <w:pPr>
        <w:pStyle w:val="TableParagraph"/>
        <w:tabs>
          <w:tab w:val="left" w:pos="406"/>
        </w:tabs>
        <w:ind w:left="0" w:firstLine="1276"/>
        <w:jc w:val="both"/>
        <w:rPr>
          <w:sz w:val="28"/>
          <w:szCs w:val="28"/>
        </w:rPr>
      </w:pPr>
      <w:r>
        <w:rPr>
          <w:sz w:val="28"/>
          <w:szCs w:val="28"/>
        </w:rPr>
        <w:lastRenderedPageBreak/>
        <w:t>9.1. С</w:t>
      </w:r>
      <w:r w:rsidRPr="00D9692F">
        <w:rPr>
          <w:sz w:val="28"/>
          <w:szCs w:val="28"/>
        </w:rPr>
        <w:t>оздание эффективной системы стимулирования и мотивации деятельности работников Института, направленной на достижение ст</w:t>
      </w:r>
      <w:r>
        <w:rPr>
          <w:sz w:val="28"/>
          <w:szCs w:val="28"/>
        </w:rPr>
        <w:t>ратегических целей его развития.</w:t>
      </w:r>
    </w:p>
    <w:p w:rsidR="005650AC" w:rsidRPr="00D9692F" w:rsidRDefault="005650AC" w:rsidP="007351A3">
      <w:pPr>
        <w:pStyle w:val="TableParagraph"/>
        <w:tabs>
          <w:tab w:val="left" w:pos="406"/>
        </w:tabs>
        <w:ind w:left="0" w:firstLine="1276"/>
        <w:jc w:val="both"/>
        <w:rPr>
          <w:sz w:val="28"/>
          <w:szCs w:val="28"/>
        </w:rPr>
      </w:pPr>
      <w:r>
        <w:rPr>
          <w:sz w:val="28"/>
          <w:szCs w:val="28"/>
        </w:rPr>
        <w:t>9.2. С</w:t>
      </w:r>
      <w:r w:rsidRPr="00D9692F">
        <w:rPr>
          <w:sz w:val="28"/>
          <w:szCs w:val="28"/>
        </w:rPr>
        <w:t>овершенствование системы мотивации, включающей комплекс материальных и моральных стимулов, социальных гарантий, мероприятий, направленных на обеспечение профессионального и карьерного роста преподавателя, повышение его статуса, включение мотивационных принципов в инди</w:t>
      </w:r>
      <w:r>
        <w:rPr>
          <w:sz w:val="28"/>
          <w:szCs w:val="28"/>
        </w:rPr>
        <w:t>видуальные контракты работников.</w:t>
      </w:r>
    </w:p>
    <w:p w:rsidR="005650AC" w:rsidRPr="00705697" w:rsidRDefault="005650AC" w:rsidP="007351A3">
      <w:pPr>
        <w:pStyle w:val="TableParagraph"/>
        <w:tabs>
          <w:tab w:val="left" w:pos="406"/>
        </w:tabs>
        <w:ind w:left="0" w:firstLine="1276"/>
        <w:jc w:val="both"/>
        <w:rPr>
          <w:sz w:val="28"/>
          <w:szCs w:val="28"/>
        </w:rPr>
      </w:pPr>
      <w:r>
        <w:rPr>
          <w:sz w:val="28"/>
          <w:szCs w:val="28"/>
        </w:rPr>
        <w:t>9.3. П</w:t>
      </w:r>
      <w:r w:rsidRPr="00705697">
        <w:rPr>
          <w:sz w:val="28"/>
          <w:szCs w:val="28"/>
        </w:rPr>
        <w:t>риоритетное стимулирование научной и образовательной деятельности, обеспечивающей рост доходов Института, активизацию деятельности</w:t>
      </w:r>
      <w:r w:rsidRPr="00705697">
        <w:rPr>
          <w:spacing w:val="23"/>
          <w:sz w:val="28"/>
          <w:szCs w:val="28"/>
        </w:rPr>
        <w:t xml:space="preserve"> </w:t>
      </w:r>
      <w:r w:rsidRPr="00705697">
        <w:rPr>
          <w:sz w:val="28"/>
          <w:szCs w:val="28"/>
        </w:rPr>
        <w:t>по реализации «третьей» роли Института.</w:t>
      </w:r>
    </w:p>
    <w:p w:rsidR="005650AC" w:rsidRPr="00D9692F" w:rsidRDefault="005650AC" w:rsidP="007351A3">
      <w:pPr>
        <w:pStyle w:val="TableParagraph"/>
        <w:ind w:left="0" w:firstLine="709"/>
        <w:jc w:val="both"/>
        <w:rPr>
          <w:sz w:val="28"/>
          <w:szCs w:val="28"/>
        </w:rPr>
      </w:pPr>
      <w:r>
        <w:rPr>
          <w:sz w:val="28"/>
          <w:szCs w:val="28"/>
        </w:rPr>
        <w:t xml:space="preserve">10. </w:t>
      </w:r>
      <w:r w:rsidRPr="00D9692F">
        <w:rPr>
          <w:sz w:val="28"/>
          <w:szCs w:val="28"/>
        </w:rPr>
        <w:t>Организация и поддержка проведения коллективных мероприятий на уровне кафедр, факультетов, Института в целом для формирования внутренних корпоративных</w:t>
      </w:r>
      <w:r>
        <w:rPr>
          <w:sz w:val="28"/>
          <w:szCs w:val="28"/>
        </w:rPr>
        <w:t xml:space="preserve"> </w:t>
      </w:r>
      <w:r w:rsidRPr="00D9692F">
        <w:rPr>
          <w:sz w:val="28"/>
          <w:szCs w:val="28"/>
        </w:rPr>
        <w:t>отношений.</w:t>
      </w:r>
    </w:p>
    <w:p w:rsidR="005650AC" w:rsidRPr="00D9692F" w:rsidRDefault="005650AC" w:rsidP="007351A3">
      <w:pPr>
        <w:pStyle w:val="TableParagraph"/>
        <w:ind w:left="0" w:firstLine="709"/>
        <w:jc w:val="both"/>
        <w:rPr>
          <w:sz w:val="28"/>
          <w:szCs w:val="28"/>
        </w:rPr>
      </w:pPr>
      <w:r>
        <w:rPr>
          <w:sz w:val="28"/>
          <w:szCs w:val="28"/>
        </w:rPr>
        <w:t>11. </w:t>
      </w:r>
      <w:r w:rsidRPr="00D9692F">
        <w:rPr>
          <w:sz w:val="28"/>
          <w:szCs w:val="28"/>
        </w:rPr>
        <w:t>Развитие внутренних средств массовой информации и коммуникаций для освещения корпоративной жизни Института, обеспечения взаимодействия администрации</w:t>
      </w:r>
      <w:r>
        <w:rPr>
          <w:sz w:val="28"/>
          <w:szCs w:val="28"/>
        </w:rPr>
        <w:t xml:space="preserve"> </w:t>
      </w:r>
      <w:r w:rsidRPr="00D9692F">
        <w:rPr>
          <w:sz w:val="28"/>
          <w:szCs w:val="28"/>
        </w:rPr>
        <w:t>Института, работников и обучающихся.</w:t>
      </w:r>
    </w:p>
    <w:p w:rsidR="005650AC" w:rsidRDefault="005650AC" w:rsidP="007351A3">
      <w:pPr>
        <w:pStyle w:val="TableParagraph"/>
        <w:tabs>
          <w:tab w:val="left" w:pos="1318"/>
          <w:tab w:val="left" w:pos="2390"/>
          <w:tab w:val="left" w:pos="2983"/>
          <w:tab w:val="left" w:pos="4393"/>
          <w:tab w:val="left" w:pos="5788"/>
          <w:tab w:val="left" w:pos="7431"/>
        </w:tabs>
        <w:ind w:left="0" w:firstLine="709"/>
        <w:jc w:val="both"/>
        <w:rPr>
          <w:sz w:val="28"/>
          <w:szCs w:val="28"/>
        </w:rPr>
      </w:pPr>
      <w:r w:rsidRPr="00705697">
        <w:rPr>
          <w:sz w:val="28"/>
          <w:szCs w:val="28"/>
        </w:rPr>
        <w:t>12.</w:t>
      </w:r>
      <w:r>
        <w:rPr>
          <w:sz w:val="28"/>
          <w:szCs w:val="28"/>
        </w:rPr>
        <w:t xml:space="preserve"> Создание условий для реализации творческих способностей </w:t>
      </w:r>
      <w:r w:rsidRPr="00D9692F">
        <w:rPr>
          <w:sz w:val="28"/>
          <w:szCs w:val="28"/>
        </w:rPr>
        <w:t>обучающихся,</w:t>
      </w:r>
      <w:r>
        <w:rPr>
          <w:sz w:val="28"/>
          <w:szCs w:val="28"/>
        </w:rPr>
        <w:t xml:space="preserve"> </w:t>
      </w:r>
      <w:r w:rsidRPr="00D9692F">
        <w:rPr>
          <w:sz w:val="28"/>
          <w:szCs w:val="28"/>
        </w:rPr>
        <w:t>работников и преподавателей Института во внеучебное время.</w:t>
      </w:r>
    </w:p>
    <w:p w:rsidR="005650AC" w:rsidRPr="000005AE" w:rsidRDefault="005650AC" w:rsidP="007351A3">
      <w:pPr>
        <w:pStyle w:val="TableParagraph"/>
        <w:tabs>
          <w:tab w:val="left" w:pos="1318"/>
          <w:tab w:val="left" w:pos="2390"/>
          <w:tab w:val="left" w:pos="2983"/>
          <w:tab w:val="left" w:pos="4393"/>
          <w:tab w:val="left" w:pos="5788"/>
          <w:tab w:val="left" w:pos="7431"/>
        </w:tabs>
        <w:ind w:left="0" w:firstLine="709"/>
        <w:jc w:val="both"/>
        <w:rPr>
          <w:b/>
          <w:sz w:val="28"/>
          <w:szCs w:val="28"/>
        </w:rPr>
      </w:pPr>
    </w:p>
    <w:p w:rsidR="005650AC" w:rsidRPr="00C12AB2" w:rsidRDefault="005650AC" w:rsidP="007351A3">
      <w:pPr>
        <w:pStyle w:val="Default"/>
        <w:ind w:firstLine="709"/>
        <w:jc w:val="both"/>
        <w:rPr>
          <w:sz w:val="28"/>
          <w:szCs w:val="28"/>
        </w:rPr>
      </w:pPr>
      <w:r w:rsidRPr="00C12AB2">
        <w:rPr>
          <w:bCs/>
          <w:sz w:val="28"/>
          <w:szCs w:val="28"/>
        </w:rPr>
        <w:t xml:space="preserve">Мероприятия направления: </w:t>
      </w:r>
    </w:p>
    <w:p w:rsidR="005650AC" w:rsidRPr="000005AE" w:rsidRDefault="005650AC" w:rsidP="007351A3">
      <w:pPr>
        <w:pStyle w:val="Default"/>
        <w:ind w:firstLine="709"/>
        <w:jc w:val="both"/>
        <w:rPr>
          <w:sz w:val="28"/>
          <w:szCs w:val="28"/>
        </w:rPr>
      </w:pPr>
      <w:r w:rsidRPr="000005AE">
        <w:rPr>
          <w:sz w:val="28"/>
          <w:szCs w:val="28"/>
        </w:rPr>
        <w:t>1.</w:t>
      </w:r>
      <w:r>
        <w:rPr>
          <w:sz w:val="28"/>
          <w:szCs w:val="28"/>
        </w:rPr>
        <w:t> </w:t>
      </w:r>
      <w:r w:rsidRPr="000005AE">
        <w:rPr>
          <w:sz w:val="28"/>
          <w:szCs w:val="28"/>
        </w:rPr>
        <w:t xml:space="preserve">Внедрение стандарта преподавателя Института. </w:t>
      </w:r>
    </w:p>
    <w:p w:rsidR="005650AC" w:rsidRPr="000005AE" w:rsidRDefault="005650AC" w:rsidP="007351A3">
      <w:pPr>
        <w:pStyle w:val="Default"/>
        <w:ind w:firstLine="709"/>
        <w:jc w:val="both"/>
        <w:rPr>
          <w:sz w:val="28"/>
          <w:szCs w:val="28"/>
        </w:rPr>
      </w:pPr>
      <w:r w:rsidRPr="000005AE">
        <w:rPr>
          <w:sz w:val="28"/>
          <w:szCs w:val="28"/>
        </w:rPr>
        <w:t>2.</w:t>
      </w:r>
      <w:r>
        <w:rPr>
          <w:sz w:val="28"/>
          <w:szCs w:val="28"/>
        </w:rPr>
        <w:t> </w:t>
      </w:r>
      <w:r w:rsidRPr="000005AE">
        <w:rPr>
          <w:sz w:val="28"/>
          <w:szCs w:val="28"/>
        </w:rPr>
        <w:t xml:space="preserve">Внедрение дифференцированных эффективных контрактов для преподавателей, в том числе, для молодых преподавателей. </w:t>
      </w:r>
    </w:p>
    <w:p w:rsidR="005650AC" w:rsidRPr="000005AE" w:rsidRDefault="005650AC" w:rsidP="007351A3">
      <w:pPr>
        <w:pStyle w:val="Default"/>
        <w:ind w:firstLine="709"/>
        <w:jc w:val="both"/>
        <w:rPr>
          <w:sz w:val="28"/>
          <w:szCs w:val="28"/>
        </w:rPr>
      </w:pPr>
      <w:r w:rsidRPr="000005AE">
        <w:rPr>
          <w:sz w:val="28"/>
          <w:szCs w:val="28"/>
        </w:rPr>
        <w:t>3.</w:t>
      </w:r>
      <w:r>
        <w:rPr>
          <w:sz w:val="28"/>
          <w:szCs w:val="28"/>
        </w:rPr>
        <w:t> </w:t>
      </w:r>
      <w:r w:rsidRPr="000005AE">
        <w:rPr>
          <w:sz w:val="28"/>
          <w:szCs w:val="28"/>
        </w:rPr>
        <w:t xml:space="preserve">Внедрение академического контракта для преподавателей-исследователей. </w:t>
      </w:r>
    </w:p>
    <w:p w:rsidR="005650AC" w:rsidRPr="00D9692F" w:rsidRDefault="005650AC" w:rsidP="007351A3">
      <w:pPr>
        <w:pStyle w:val="TableParagraph"/>
        <w:tabs>
          <w:tab w:val="left" w:pos="1318"/>
          <w:tab w:val="left" w:pos="2390"/>
          <w:tab w:val="left" w:pos="2983"/>
          <w:tab w:val="left" w:pos="4393"/>
          <w:tab w:val="left" w:pos="5788"/>
          <w:tab w:val="left" w:pos="7431"/>
        </w:tabs>
        <w:ind w:left="0" w:firstLine="709"/>
        <w:jc w:val="both"/>
        <w:rPr>
          <w:sz w:val="28"/>
          <w:szCs w:val="28"/>
        </w:rPr>
      </w:pPr>
    </w:p>
    <w:p w:rsidR="005650AC" w:rsidRPr="00D9692F" w:rsidRDefault="005650AC" w:rsidP="007351A3">
      <w:pPr>
        <w:pStyle w:val="TableParagraph"/>
        <w:ind w:left="0" w:firstLine="709"/>
        <w:jc w:val="both"/>
        <w:rPr>
          <w:sz w:val="28"/>
          <w:szCs w:val="28"/>
        </w:rPr>
      </w:pPr>
      <w:r>
        <w:rPr>
          <w:sz w:val="28"/>
          <w:szCs w:val="28"/>
        </w:rPr>
        <w:t xml:space="preserve"> </w:t>
      </w:r>
    </w:p>
    <w:p w:rsidR="005650AC" w:rsidRDefault="005650AC" w:rsidP="007351A3">
      <w:pPr>
        <w:tabs>
          <w:tab w:val="left" w:pos="941"/>
          <w:tab w:val="left" w:pos="942"/>
          <w:tab w:val="left" w:pos="2203"/>
          <w:tab w:val="left" w:pos="3584"/>
          <w:tab w:val="left" w:pos="5616"/>
          <w:tab w:val="left" w:pos="7935"/>
        </w:tabs>
        <w:jc w:val="both"/>
        <w:rPr>
          <w:b/>
          <w:sz w:val="28"/>
          <w:lang w:bidi="ru-RU"/>
        </w:rPr>
        <w:sectPr w:rsidR="005650AC" w:rsidSect="000C0DB2">
          <w:pgSz w:w="11906" w:h="16838"/>
          <w:pgMar w:top="1247" w:right="737" w:bottom="907" w:left="1814" w:header="709" w:footer="709" w:gutter="0"/>
          <w:cols w:space="708"/>
          <w:docGrid w:linePitch="360"/>
        </w:sectPr>
      </w:pPr>
    </w:p>
    <w:p w:rsidR="005650AC" w:rsidRDefault="005650AC" w:rsidP="007351A3">
      <w:pPr>
        <w:pStyle w:val="TableParagraph"/>
        <w:tabs>
          <w:tab w:val="left" w:pos="459"/>
          <w:tab w:val="left" w:pos="1574"/>
          <w:tab w:val="left" w:pos="2824"/>
          <w:tab w:val="left" w:pos="3071"/>
          <w:tab w:val="left" w:pos="4309"/>
          <w:tab w:val="left" w:pos="4657"/>
          <w:tab w:val="left" w:pos="4964"/>
          <w:tab w:val="left" w:pos="6346"/>
          <w:tab w:val="left" w:pos="6762"/>
          <w:tab w:val="left" w:pos="7087"/>
          <w:tab w:val="left" w:pos="8656"/>
        </w:tabs>
        <w:ind w:left="0" w:firstLine="709"/>
        <w:jc w:val="center"/>
        <w:rPr>
          <w:sz w:val="28"/>
        </w:rPr>
      </w:pPr>
      <w:r>
        <w:rPr>
          <w:sz w:val="28"/>
          <w:szCs w:val="28"/>
        </w:rPr>
        <w:lastRenderedPageBreak/>
        <w:t xml:space="preserve">Таблица 5. Целевые ориентиры </w:t>
      </w:r>
      <w:r w:rsidRPr="00D81F1C">
        <w:rPr>
          <w:bCs/>
          <w:sz w:val="28"/>
          <w:szCs w:val="28"/>
        </w:rPr>
        <w:t xml:space="preserve">развития </w:t>
      </w:r>
      <w:r>
        <w:rPr>
          <w:sz w:val="28"/>
        </w:rPr>
        <w:t>кадрового потенциала</w:t>
      </w:r>
    </w:p>
    <w:p w:rsidR="00503858" w:rsidRPr="008F4EF5" w:rsidRDefault="00503858" w:rsidP="007351A3">
      <w:pPr>
        <w:pStyle w:val="TableParagraph"/>
        <w:tabs>
          <w:tab w:val="left" w:pos="459"/>
          <w:tab w:val="left" w:pos="1574"/>
          <w:tab w:val="left" w:pos="2824"/>
          <w:tab w:val="left" w:pos="3071"/>
          <w:tab w:val="left" w:pos="4309"/>
          <w:tab w:val="left" w:pos="4657"/>
          <w:tab w:val="left" w:pos="4964"/>
          <w:tab w:val="left" w:pos="6346"/>
          <w:tab w:val="left" w:pos="6762"/>
          <w:tab w:val="left" w:pos="7087"/>
          <w:tab w:val="left" w:pos="8656"/>
        </w:tabs>
        <w:ind w:left="0" w:firstLine="709"/>
        <w:jc w:val="center"/>
        <w:rPr>
          <w:sz w:val="28"/>
          <w:szCs w:val="28"/>
        </w:rPr>
      </w:pPr>
    </w:p>
    <w:tbl>
      <w:tblPr>
        <w:tblW w:w="141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9"/>
        <w:gridCol w:w="6493"/>
        <w:gridCol w:w="1370"/>
        <w:gridCol w:w="894"/>
        <w:gridCol w:w="896"/>
        <w:gridCol w:w="894"/>
        <w:gridCol w:w="897"/>
        <w:gridCol w:w="894"/>
        <w:gridCol w:w="896"/>
      </w:tblGrid>
      <w:tr w:rsidR="009C57C2" w:rsidRPr="008E3C1C" w:rsidTr="00CD7135">
        <w:trPr>
          <w:trHeight w:val="567"/>
        </w:trPr>
        <w:tc>
          <w:tcPr>
            <w:tcW w:w="929" w:type="dxa"/>
            <w:shd w:val="clear" w:color="auto" w:fill="auto"/>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w:t>
            </w:r>
          </w:p>
        </w:tc>
        <w:tc>
          <w:tcPr>
            <w:tcW w:w="6493" w:type="dxa"/>
            <w:shd w:val="clear" w:color="auto" w:fill="auto"/>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Цель, целевой показатель</w:t>
            </w:r>
          </w:p>
        </w:tc>
        <w:tc>
          <w:tcPr>
            <w:tcW w:w="1370" w:type="dxa"/>
            <w:shd w:val="clear" w:color="auto" w:fill="auto"/>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Базовое</w:t>
            </w:r>
          </w:p>
          <w:p w:rsidR="005650AC" w:rsidRPr="008E3C1C" w:rsidRDefault="005650AC" w:rsidP="007351A3">
            <w:pPr>
              <w:pStyle w:val="TableParagraph"/>
              <w:ind w:left="0"/>
              <w:jc w:val="center"/>
              <w:rPr>
                <w:rFonts w:eastAsia="Calibri"/>
                <w:sz w:val="28"/>
                <w:szCs w:val="28"/>
              </w:rPr>
            </w:pPr>
            <w:r w:rsidRPr="008E3C1C">
              <w:rPr>
                <w:rFonts w:eastAsia="Calibri"/>
                <w:sz w:val="28"/>
                <w:szCs w:val="28"/>
              </w:rPr>
              <w:t>значение</w:t>
            </w:r>
          </w:p>
        </w:tc>
        <w:tc>
          <w:tcPr>
            <w:tcW w:w="894" w:type="dxa"/>
            <w:shd w:val="clear" w:color="auto" w:fill="auto"/>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2020</w:t>
            </w:r>
          </w:p>
        </w:tc>
        <w:tc>
          <w:tcPr>
            <w:tcW w:w="896" w:type="dxa"/>
            <w:shd w:val="clear" w:color="auto" w:fill="auto"/>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2021</w:t>
            </w:r>
          </w:p>
        </w:tc>
        <w:tc>
          <w:tcPr>
            <w:tcW w:w="894" w:type="dxa"/>
            <w:shd w:val="clear" w:color="auto" w:fill="auto"/>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2022</w:t>
            </w:r>
          </w:p>
        </w:tc>
        <w:tc>
          <w:tcPr>
            <w:tcW w:w="897" w:type="dxa"/>
            <w:shd w:val="clear" w:color="auto" w:fill="auto"/>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2023</w:t>
            </w:r>
          </w:p>
        </w:tc>
        <w:tc>
          <w:tcPr>
            <w:tcW w:w="894" w:type="dxa"/>
            <w:shd w:val="clear" w:color="auto" w:fill="auto"/>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2024</w:t>
            </w:r>
          </w:p>
        </w:tc>
        <w:tc>
          <w:tcPr>
            <w:tcW w:w="896" w:type="dxa"/>
            <w:shd w:val="clear" w:color="auto" w:fill="auto"/>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2025</w:t>
            </w:r>
          </w:p>
        </w:tc>
      </w:tr>
      <w:tr w:rsidR="009C57C2" w:rsidRPr="008E3C1C" w:rsidTr="00CD7135">
        <w:trPr>
          <w:trHeight w:val="567"/>
        </w:trPr>
        <w:tc>
          <w:tcPr>
            <w:tcW w:w="929"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1.</w:t>
            </w:r>
          </w:p>
        </w:tc>
        <w:tc>
          <w:tcPr>
            <w:tcW w:w="6493" w:type="dxa"/>
            <w:shd w:val="clear" w:color="auto" w:fill="auto"/>
          </w:tcPr>
          <w:p w:rsidR="005650AC" w:rsidRPr="008E3C1C" w:rsidRDefault="005650AC" w:rsidP="007351A3">
            <w:pPr>
              <w:pStyle w:val="TableParagraph"/>
              <w:tabs>
                <w:tab w:val="left" w:pos="3433"/>
                <w:tab w:val="left" w:pos="6369"/>
              </w:tabs>
              <w:ind w:left="198" w:right="134"/>
              <w:jc w:val="both"/>
              <w:rPr>
                <w:rFonts w:eastAsia="Calibri"/>
                <w:sz w:val="28"/>
                <w:szCs w:val="28"/>
              </w:rPr>
            </w:pPr>
            <w:r w:rsidRPr="008E3C1C">
              <w:rPr>
                <w:rFonts w:eastAsia="Calibri"/>
                <w:sz w:val="28"/>
                <w:szCs w:val="28"/>
              </w:rPr>
              <w:t>Доля научно-педагогических работников, работающих на</w:t>
            </w:r>
            <w:r>
              <w:rPr>
                <w:rFonts w:eastAsia="Calibri"/>
                <w:sz w:val="28"/>
                <w:szCs w:val="28"/>
              </w:rPr>
              <w:t xml:space="preserve"> </w:t>
            </w:r>
            <w:r w:rsidRPr="008E3C1C">
              <w:rPr>
                <w:rFonts w:eastAsia="Calibri"/>
                <w:sz w:val="28"/>
                <w:szCs w:val="28"/>
              </w:rPr>
              <w:t>полную ставку (в %)</w:t>
            </w:r>
          </w:p>
        </w:tc>
        <w:tc>
          <w:tcPr>
            <w:tcW w:w="1370"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46,7</w:t>
            </w:r>
          </w:p>
        </w:tc>
        <w:tc>
          <w:tcPr>
            <w:tcW w:w="894"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47</w:t>
            </w:r>
          </w:p>
        </w:tc>
        <w:tc>
          <w:tcPr>
            <w:tcW w:w="896"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50</w:t>
            </w:r>
          </w:p>
        </w:tc>
        <w:tc>
          <w:tcPr>
            <w:tcW w:w="894"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51</w:t>
            </w:r>
          </w:p>
        </w:tc>
        <w:tc>
          <w:tcPr>
            <w:tcW w:w="897"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53</w:t>
            </w:r>
          </w:p>
        </w:tc>
        <w:tc>
          <w:tcPr>
            <w:tcW w:w="894"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55</w:t>
            </w:r>
          </w:p>
        </w:tc>
        <w:tc>
          <w:tcPr>
            <w:tcW w:w="896"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60</w:t>
            </w:r>
          </w:p>
        </w:tc>
      </w:tr>
      <w:tr w:rsidR="009C57C2" w:rsidRPr="008E3C1C" w:rsidTr="00CD7135">
        <w:trPr>
          <w:trHeight w:val="551"/>
        </w:trPr>
        <w:tc>
          <w:tcPr>
            <w:tcW w:w="929"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2.</w:t>
            </w:r>
          </w:p>
        </w:tc>
        <w:tc>
          <w:tcPr>
            <w:tcW w:w="6493" w:type="dxa"/>
            <w:shd w:val="clear" w:color="auto" w:fill="auto"/>
          </w:tcPr>
          <w:p w:rsidR="005650AC" w:rsidRPr="008E3C1C" w:rsidRDefault="005650AC" w:rsidP="007351A3">
            <w:pPr>
              <w:pStyle w:val="TableParagraph"/>
              <w:ind w:left="198" w:right="134"/>
              <w:jc w:val="both"/>
              <w:rPr>
                <w:rFonts w:eastAsia="Calibri"/>
                <w:sz w:val="28"/>
                <w:szCs w:val="28"/>
              </w:rPr>
            </w:pPr>
            <w:r w:rsidRPr="008E3C1C">
              <w:rPr>
                <w:rFonts w:eastAsia="Calibri"/>
                <w:sz w:val="28"/>
                <w:szCs w:val="28"/>
              </w:rPr>
              <w:t xml:space="preserve">Доля научно-педагогических работников до 30 лет </w:t>
            </w:r>
            <w:r>
              <w:rPr>
                <w:rFonts w:eastAsia="Calibri"/>
                <w:sz w:val="28"/>
                <w:szCs w:val="28"/>
              </w:rPr>
              <w:br/>
            </w:r>
            <w:r w:rsidRPr="008E3C1C">
              <w:rPr>
                <w:rFonts w:eastAsia="Calibri"/>
                <w:sz w:val="28"/>
                <w:szCs w:val="28"/>
              </w:rPr>
              <w:t>(в %)</w:t>
            </w:r>
          </w:p>
        </w:tc>
        <w:tc>
          <w:tcPr>
            <w:tcW w:w="1370"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9,1</w:t>
            </w:r>
          </w:p>
        </w:tc>
        <w:tc>
          <w:tcPr>
            <w:tcW w:w="894"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12</w:t>
            </w:r>
          </w:p>
        </w:tc>
        <w:tc>
          <w:tcPr>
            <w:tcW w:w="896"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16</w:t>
            </w:r>
          </w:p>
        </w:tc>
        <w:tc>
          <w:tcPr>
            <w:tcW w:w="894"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20</w:t>
            </w:r>
          </w:p>
        </w:tc>
        <w:tc>
          <w:tcPr>
            <w:tcW w:w="897"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24</w:t>
            </w:r>
          </w:p>
        </w:tc>
        <w:tc>
          <w:tcPr>
            <w:tcW w:w="894"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28</w:t>
            </w:r>
          </w:p>
        </w:tc>
        <w:tc>
          <w:tcPr>
            <w:tcW w:w="896"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30</w:t>
            </w:r>
          </w:p>
        </w:tc>
      </w:tr>
      <w:tr w:rsidR="009C57C2" w:rsidRPr="008E3C1C" w:rsidTr="00CD7135">
        <w:trPr>
          <w:trHeight w:val="569"/>
        </w:trPr>
        <w:tc>
          <w:tcPr>
            <w:tcW w:w="929"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3.</w:t>
            </w:r>
          </w:p>
        </w:tc>
        <w:tc>
          <w:tcPr>
            <w:tcW w:w="6493" w:type="dxa"/>
            <w:shd w:val="clear" w:color="auto" w:fill="auto"/>
          </w:tcPr>
          <w:p w:rsidR="005650AC" w:rsidRPr="008E3C1C" w:rsidRDefault="005650AC" w:rsidP="007351A3">
            <w:pPr>
              <w:pStyle w:val="TableParagraph"/>
              <w:ind w:left="198" w:right="134"/>
              <w:jc w:val="both"/>
              <w:rPr>
                <w:rFonts w:eastAsia="Calibri"/>
                <w:sz w:val="28"/>
                <w:szCs w:val="28"/>
              </w:rPr>
            </w:pPr>
            <w:r w:rsidRPr="008E3C1C">
              <w:rPr>
                <w:rFonts w:eastAsia="Calibri"/>
                <w:sz w:val="28"/>
                <w:szCs w:val="28"/>
              </w:rPr>
              <w:t>Доля научно-педагогических работников с ученой степенью</w:t>
            </w:r>
            <w:r w:rsidR="00EA45D0">
              <w:rPr>
                <w:rFonts w:eastAsia="Calibri"/>
                <w:sz w:val="28"/>
                <w:szCs w:val="28"/>
              </w:rPr>
              <w:t xml:space="preserve"> </w:t>
            </w:r>
            <w:r w:rsidRPr="008E3C1C">
              <w:rPr>
                <w:rFonts w:eastAsia="Calibri"/>
                <w:sz w:val="28"/>
                <w:szCs w:val="28"/>
              </w:rPr>
              <w:t>кандидата наук до 35 лет (в %)</w:t>
            </w:r>
          </w:p>
        </w:tc>
        <w:tc>
          <w:tcPr>
            <w:tcW w:w="1370"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8</w:t>
            </w:r>
          </w:p>
        </w:tc>
        <w:tc>
          <w:tcPr>
            <w:tcW w:w="894"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8,1</w:t>
            </w:r>
          </w:p>
        </w:tc>
        <w:tc>
          <w:tcPr>
            <w:tcW w:w="896"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8,2</w:t>
            </w:r>
          </w:p>
        </w:tc>
        <w:tc>
          <w:tcPr>
            <w:tcW w:w="894"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8,3</w:t>
            </w:r>
          </w:p>
        </w:tc>
        <w:tc>
          <w:tcPr>
            <w:tcW w:w="897"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8,5</w:t>
            </w:r>
          </w:p>
        </w:tc>
        <w:tc>
          <w:tcPr>
            <w:tcW w:w="894"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9</w:t>
            </w:r>
          </w:p>
        </w:tc>
        <w:tc>
          <w:tcPr>
            <w:tcW w:w="896"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10</w:t>
            </w:r>
          </w:p>
        </w:tc>
      </w:tr>
      <w:tr w:rsidR="009C57C2" w:rsidRPr="008E3C1C" w:rsidTr="00CD7135">
        <w:trPr>
          <w:trHeight w:val="617"/>
        </w:trPr>
        <w:tc>
          <w:tcPr>
            <w:tcW w:w="929"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4.</w:t>
            </w:r>
          </w:p>
        </w:tc>
        <w:tc>
          <w:tcPr>
            <w:tcW w:w="6493" w:type="dxa"/>
            <w:shd w:val="clear" w:color="auto" w:fill="auto"/>
          </w:tcPr>
          <w:p w:rsidR="005650AC" w:rsidRPr="008E3C1C" w:rsidRDefault="005650AC" w:rsidP="007351A3">
            <w:pPr>
              <w:pStyle w:val="TableParagraph"/>
              <w:ind w:left="198" w:right="134"/>
              <w:jc w:val="both"/>
              <w:rPr>
                <w:rFonts w:eastAsia="Calibri"/>
                <w:sz w:val="28"/>
                <w:szCs w:val="28"/>
              </w:rPr>
            </w:pPr>
            <w:r w:rsidRPr="008E3C1C">
              <w:rPr>
                <w:rFonts w:eastAsia="Calibri"/>
                <w:sz w:val="28"/>
                <w:szCs w:val="28"/>
              </w:rPr>
              <w:t>Научно-педагогические работники с ученой степенью доктора наук до 40 лет</w:t>
            </w:r>
          </w:p>
        </w:tc>
        <w:tc>
          <w:tcPr>
            <w:tcW w:w="1370"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2</w:t>
            </w:r>
          </w:p>
        </w:tc>
        <w:tc>
          <w:tcPr>
            <w:tcW w:w="894"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2</w:t>
            </w:r>
          </w:p>
        </w:tc>
        <w:tc>
          <w:tcPr>
            <w:tcW w:w="896"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2</w:t>
            </w:r>
          </w:p>
        </w:tc>
        <w:tc>
          <w:tcPr>
            <w:tcW w:w="894"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3</w:t>
            </w:r>
          </w:p>
        </w:tc>
        <w:tc>
          <w:tcPr>
            <w:tcW w:w="897"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3</w:t>
            </w:r>
          </w:p>
        </w:tc>
        <w:tc>
          <w:tcPr>
            <w:tcW w:w="894"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3</w:t>
            </w:r>
          </w:p>
        </w:tc>
        <w:tc>
          <w:tcPr>
            <w:tcW w:w="896"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4</w:t>
            </w:r>
          </w:p>
        </w:tc>
      </w:tr>
      <w:tr w:rsidR="009C57C2" w:rsidRPr="008E3C1C" w:rsidTr="00CD7135">
        <w:trPr>
          <w:trHeight w:val="852"/>
        </w:trPr>
        <w:tc>
          <w:tcPr>
            <w:tcW w:w="929"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5.</w:t>
            </w:r>
          </w:p>
        </w:tc>
        <w:tc>
          <w:tcPr>
            <w:tcW w:w="6493" w:type="dxa"/>
            <w:shd w:val="clear" w:color="auto" w:fill="auto"/>
          </w:tcPr>
          <w:p w:rsidR="005650AC" w:rsidRPr="008E3C1C" w:rsidRDefault="005650AC" w:rsidP="007351A3">
            <w:pPr>
              <w:pStyle w:val="TableParagraph"/>
              <w:ind w:left="198" w:right="134"/>
              <w:jc w:val="both"/>
              <w:rPr>
                <w:rFonts w:eastAsia="Calibri"/>
                <w:sz w:val="28"/>
                <w:szCs w:val="28"/>
              </w:rPr>
            </w:pPr>
            <w:r w:rsidRPr="008E3C1C">
              <w:rPr>
                <w:rFonts w:eastAsia="Calibri"/>
                <w:sz w:val="28"/>
                <w:szCs w:val="28"/>
              </w:rPr>
              <w:t>Количество научно-педагогических работников, участвующих в профессиональных конкурсах регионального, федерального и международного уровней (чел.)</w:t>
            </w:r>
          </w:p>
        </w:tc>
        <w:tc>
          <w:tcPr>
            <w:tcW w:w="1370"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4</w:t>
            </w:r>
          </w:p>
        </w:tc>
        <w:tc>
          <w:tcPr>
            <w:tcW w:w="894"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5</w:t>
            </w:r>
          </w:p>
        </w:tc>
        <w:tc>
          <w:tcPr>
            <w:tcW w:w="896"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6</w:t>
            </w:r>
          </w:p>
        </w:tc>
        <w:tc>
          <w:tcPr>
            <w:tcW w:w="894"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7</w:t>
            </w:r>
          </w:p>
        </w:tc>
        <w:tc>
          <w:tcPr>
            <w:tcW w:w="897"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8</w:t>
            </w:r>
          </w:p>
        </w:tc>
        <w:tc>
          <w:tcPr>
            <w:tcW w:w="894"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9</w:t>
            </w:r>
          </w:p>
        </w:tc>
        <w:tc>
          <w:tcPr>
            <w:tcW w:w="896"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10</w:t>
            </w:r>
          </w:p>
        </w:tc>
      </w:tr>
      <w:tr w:rsidR="009C57C2" w:rsidRPr="008E3C1C" w:rsidTr="00CD7135">
        <w:trPr>
          <w:trHeight w:val="308"/>
        </w:trPr>
        <w:tc>
          <w:tcPr>
            <w:tcW w:w="929"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6.</w:t>
            </w:r>
          </w:p>
        </w:tc>
        <w:tc>
          <w:tcPr>
            <w:tcW w:w="6493" w:type="dxa"/>
            <w:shd w:val="clear" w:color="auto" w:fill="auto"/>
          </w:tcPr>
          <w:p w:rsidR="005650AC" w:rsidRPr="008E3C1C" w:rsidRDefault="005650AC" w:rsidP="007351A3">
            <w:pPr>
              <w:pStyle w:val="TableParagraph"/>
              <w:ind w:left="198" w:right="134"/>
              <w:jc w:val="both"/>
              <w:rPr>
                <w:rFonts w:eastAsia="Calibri"/>
                <w:sz w:val="28"/>
                <w:szCs w:val="28"/>
              </w:rPr>
            </w:pPr>
            <w:r w:rsidRPr="008E3C1C">
              <w:rPr>
                <w:rFonts w:eastAsia="Calibri"/>
                <w:sz w:val="28"/>
                <w:szCs w:val="28"/>
              </w:rPr>
              <w:t>Количество научных сотрудников (чел.)</w:t>
            </w:r>
          </w:p>
        </w:tc>
        <w:tc>
          <w:tcPr>
            <w:tcW w:w="1370"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3</w:t>
            </w:r>
          </w:p>
        </w:tc>
        <w:tc>
          <w:tcPr>
            <w:tcW w:w="894"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4</w:t>
            </w:r>
          </w:p>
        </w:tc>
        <w:tc>
          <w:tcPr>
            <w:tcW w:w="896"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5</w:t>
            </w:r>
          </w:p>
        </w:tc>
        <w:tc>
          <w:tcPr>
            <w:tcW w:w="894"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6</w:t>
            </w:r>
          </w:p>
        </w:tc>
        <w:tc>
          <w:tcPr>
            <w:tcW w:w="897"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7</w:t>
            </w:r>
          </w:p>
        </w:tc>
        <w:tc>
          <w:tcPr>
            <w:tcW w:w="894"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8</w:t>
            </w:r>
          </w:p>
        </w:tc>
        <w:tc>
          <w:tcPr>
            <w:tcW w:w="896" w:type="dxa"/>
            <w:shd w:val="clear" w:color="auto" w:fill="auto"/>
            <w:vAlign w:val="center"/>
          </w:tcPr>
          <w:p w:rsidR="005650AC" w:rsidRPr="008E3C1C" w:rsidRDefault="005650AC" w:rsidP="007351A3">
            <w:pPr>
              <w:pStyle w:val="TableParagraph"/>
              <w:ind w:left="0"/>
              <w:jc w:val="center"/>
              <w:rPr>
                <w:rFonts w:eastAsia="Calibri"/>
                <w:sz w:val="28"/>
                <w:szCs w:val="28"/>
              </w:rPr>
            </w:pPr>
            <w:r w:rsidRPr="008E3C1C">
              <w:rPr>
                <w:rFonts w:eastAsia="Calibri"/>
                <w:sz w:val="28"/>
                <w:szCs w:val="28"/>
              </w:rPr>
              <w:t>9</w:t>
            </w:r>
          </w:p>
        </w:tc>
      </w:tr>
    </w:tbl>
    <w:p w:rsidR="005650AC" w:rsidRDefault="005650AC" w:rsidP="007351A3">
      <w:pPr>
        <w:jc w:val="center"/>
        <w:rPr>
          <w:sz w:val="24"/>
        </w:rPr>
        <w:sectPr w:rsidR="005650AC" w:rsidSect="00EA45D0">
          <w:pgSz w:w="16840" w:h="11910" w:orient="landscape"/>
          <w:pgMar w:top="1247" w:right="851" w:bottom="907" w:left="1701" w:header="340" w:footer="731" w:gutter="0"/>
          <w:cols w:space="720"/>
          <w:docGrid w:linePitch="272"/>
        </w:sectPr>
      </w:pPr>
    </w:p>
    <w:p w:rsidR="005650AC" w:rsidRPr="008E29D1" w:rsidRDefault="005650AC" w:rsidP="007351A3">
      <w:pPr>
        <w:jc w:val="center"/>
        <w:rPr>
          <w:b/>
          <w:sz w:val="28"/>
          <w:szCs w:val="28"/>
        </w:rPr>
      </w:pPr>
      <w:r>
        <w:rPr>
          <w:b/>
          <w:sz w:val="28"/>
          <w:szCs w:val="28"/>
        </w:rPr>
        <w:lastRenderedPageBreak/>
        <w:t>3</w:t>
      </w:r>
      <w:r w:rsidRPr="008E29D1">
        <w:rPr>
          <w:b/>
          <w:sz w:val="28"/>
          <w:szCs w:val="28"/>
        </w:rPr>
        <w:t>.5. Развитие международной деятельности</w:t>
      </w:r>
    </w:p>
    <w:p w:rsidR="005650AC" w:rsidRPr="000005AE" w:rsidRDefault="005650AC" w:rsidP="007351A3">
      <w:pPr>
        <w:ind w:firstLine="709"/>
        <w:jc w:val="center"/>
        <w:rPr>
          <w:sz w:val="28"/>
          <w:szCs w:val="28"/>
        </w:rPr>
      </w:pPr>
    </w:p>
    <w:p w:rsidR="005650AC" w:rsidRPr="000005AE" w:rsidRDefault="005650AC" w:rsidP="007351A3">
      <w:pPr>
        <w:ind w:firstLine="709"/>
        <w:jc w:val="both"/>
        <w:rPr>
          <w:sz w:val="28"/>
          <w:szCs w:val="28"/>
        </w:rPr>
      </w:pPr>
      <w:r>
        <w:rPr>
          <w:sz w:val="28"/>
          <w:szCs w:val="28"/>
        </w:rPr>
        <w:t xml:space="preserve">Основными </w:t>
      </w:r>
      <w:r w:rsidRPr="000005AE">
        <w:rPr>
          <w:sz w:val="28"/>
          <w:szCs w:val="28"/>
        </w:rPr>
        <w:t>задачами Института по направлению развит</w:t>
      </w:r>
      <w:r>
        <w:rPr>
          <w:sz w:val="28"/>
          <w:szCs w:val="28"/>
        </w:rPr>
        <w:t xml:space="preserve">ия международной деятельности </w:t>
      </w:r>
      <w:r w:rsidRPr="000005AE">
        <w:rPr>
          <w:sz w:val="28"/>
          <w:szCs w:val="28"/>
        </w:rPr>
        <w:t>являются</w:t>
      </w:r>
      <w:r>
        <w:rPr>
          <w:sz w:val="28"/>
          <w:szCs w:val="28"/>
        </w:rPr>
        <w:t>:</w:t>
      </w:r>
    </w:p>
    <w:p w:rsidR="005650AC" w:rsidRPr="000005AE" w:rsidRDefault="005650AC" w:rsidP="007351A3">
      <w:pPr>
        <w:ind w:firstLine="709"/>
        <w:jc w:val="both"/>
        <w:rPr>
          <w:sz w:val="28"/>
          <w:szCs w:val="28"/>
        </w:rPr>
      </w:pPr>
      <w:r>
        <w:rPr>
          <w:sz w:val="28"/>
          <w:szCs w:val="28"/>
        </w:rPr>
        <w:t>1.</w:t>
      </w:r>
      <w:r w:rsidR="004816B0">
        <w:rPr>
          <w:sz w:val="28"/>
          <w:szCs w:val="28"/>
        </w:rPr>
        <w:t> </w:t>
      </w:r>
      <w:r w:rsidRPr="000005AE">
        <w:rPr>
          <w:sz w:val="28"/>
          <w:szCs w:val="28"/>
        </w:rPr>
        <w:t xml:space="preserve">Участие </w:t>
      </w:r>
      <w:r>
        <w:rPr>
          <w:sz w:val="28"/>
          <w:szCs w:val="28"/>
        </w:rPr>
        <w:t>Института</w:t>
      </w:r>
      <w:r w:rsidRPr="000005AE">
        <w:rPr>
          <w:sz w:val="28"/>
          <w:szCs w:val="28"/>
        </w:rPr>
        <w:t xml:space="preserve"> в международной научно</w:t>
      </w:r>
      <w:r>
        <w:rPr>
          <w:sz w:val="28"/>
          <w:szCs w:val="28"/>
        </w:rPr>
        <w:t>-</w:t>
      </w:r>
      <w:r w:rsidRPr="000005AE">
        <w:rPr>
          <w:sz w:val="28"/>
          <w:szCs w:val="28"/>
        </w:rPr>
        <w:t>исследовательской деятельности.</w:t>
      </w:r>
    </w:p>
    <w:p w:rsidR="005650AC" w:rsidRPr="000005AE" w:rsidRDefault="005650AC" w:rsidP="007351A3">
      <w:pPr>
        <w:ind w:firstLine="709"/>
        <w:jc w:val="both"/>
        <w:rPr>
          <w:sz w:val="28"/>
          <w:szCs w:val="28"/>
        </w:rPr>
      </w:pPr>
      <w:r>
        <w:rPr>
          <w:sz w:val="28"/>
          <w:szCs w:val="28"/>
        </w:rPr>
        <w:t>2.</w:t>
      </w:r>
      <w:r w:rsidR="004816B0">
        <w:rPr>
          <w:sz w:val="28"/>
          <w:szCs w:val="28"/>
        </w:rPr>
        <w:t> </w:t>
      </w:r>
      <w:r w:rsidRPr="000005AE">
        <w:rPr>
          <w:sz w:val="28"/>
          <w:szCs w:val="28"/>
        </w:rPr>
        <w:t xml:space="preserve">Развитие международной деятельности как средства реализации концепции качества </w:t>
      </w:r>
      <w:r>
        <w:rPr>
          <w:sz w:val="28"/>
          <w:szCs w:val="28"/>
        </w:rPr>
        <w:t xml:space="preserve"> Института</w:t>
      </w:r>
      <w:r w:rsidRPr="000005AE">
        <w:rPr>
          <w:sz w:val="28"/>
          <w:szCs w:val="28"/>
        </w:rPr>
        <w:t xml:space="preserve">. </w:t>
      </w:r>
    </w:p>
    <w:p w:rsidR="005650AC" w:rsidRPr="000005AE" w:rsidRDefault="005650AC" w:rsidP="007351A3">
      <w:pPr>
        <w:ind w:firstLine="709"/>
        <w:jc w:val="both"/>
        <w:rPr>
          <w:sz w:val="28"/>
          <w:szCs w:val="28"/>
        </w:rPr>
      </w:pPr>
      <w:r>
        <w:rPr>
          <w:sz w:val="28"/>
          <w:szCs w:val="28"/>
        </w:rPr>
        <w:t>3.</w:t>
      </w:r>
      <w:r w:rsidR="004816B0">
        <w:rPr>
          <w:sz w:val="28"/>
          <w:szCs w:val="28"/>
        </w:rPr>
        <w:t> </w:t>
      </w:r>
      <w:r w:rsidRPr="000005AE">
        <w:rPr>
          <w:sz w:val="28"/>
          <w:szCs w:val="28"/>
        </w:rPr>
        <w:t xml:space="preserve">Обеспечение в соответствии с требованиями Болонского процесса мобильности студентов, мобильности и вовлеченности сотрудников в международный образовательный процесс. </w:t>
      </w:r>
    </w:p>
    <w:p w:rsidR="005650AC" w:rsidRPr="000005AE" w:rsidRDefault="005650AC" w:rsidP="007351A3">
      <w:pPr>
        <w:ind w:firstLine="709"/>
        <w:jc w:val="both"/>
        <w:rPr>
          <w:sz w:val="28"/>
          <w:szCs w:val="28"/>
        </w:rPr>
      </w:pPr>
      <w:r>
        <w:rPr>
          <w:sz w:val="28"/>
          <w:szCs w:val="28"/>
        </w:rPr>
        <w:t>4.</w:t>
      </w:r>
      <w:r w:rsidR="004816B0">
        <w:rPr>
          <w:sz w:val="28"/>
          <w:szCs w:val="28"/>
        </w:rPr>
        <w:t> </w:t>
      </w:r>
      <w:r w:rsidRPr="000005AE">
        <w:rPr>
          <w:sz w:val="28"/>
          <w:szCs w:val="28"/>
        </w:rPr>
        <w:t xml:space="preserve">Развитие международных связей в ходе подготовки и переподготовки специалистов. </w:t>
      </w:r>
    </w:p>
    <w:p w:rsidR="005650AC" w:rsidRPr="000005AE" w:rsidRDefault="005650AC" w:rsidP="007351A3">
      <w:pPr>
        <w:ind w:firstLine="709"/>
        <w:jc w:val="both"/>
        <w:rPr>
          <w:sz w:val="28"/>
          <w:szCs w:val="28"/>
        </w:rPr>
      </w:pPr>
      <w:r>
        <w:rPr>
          <w:sz w:val="28"/>
          <w:szCs w:val="28"/>
        </w:rPr>
        <w:t>5.</w:t>
      </w:r>
      <w:r w:rsidR="004816B0">
        <w:rPr>
          <w:sz w:val="28"/>
          <w:szCs w:val="28"/>
        </w:rPr>
        <w:t> </w:t>
      </w:r>
      <w:r w:rsidRPr="000005AE">
        <w:rPr>
          <w:sz w:val="28"/>
          <w:szCs w:val="28"/>
        </w:rPr>
        <w:t xml:space="preserve">Внедрение и реализация программ двойных дипломов как важнейшего средства повышения конкурентоспособности </w:t>
      </w:r>
      <w:r>
        <w:rPr>
          <w:sz w:val="28"/>
          <w:szCs w:val="28"/>
        </w:rPr>
        <w:t>Института</w:t>
      </w:r>
      <w:r w:rsidRPr="000005AE">
        <w:rPr>
          <w:sz w:val="28"/>
          <w:szCs w:val="28"/>
        </w:rPr>
        <w:t xml:space="preserve"> на рынке образовательных услуг. </w:t>
      </w:r>
    </w:p>
    <w:p w:rsidR="005650AC" w:rsidRPr="000005AE" w:rsidRDefault="005650AC" w:rsidP="007351A3">
      <w:pPr>
        <w:ind w:firstLine="709"/>
        <w:jc w:val="both"/>
        <w:rPr>
          <w:sz w:val="28"/>
          <w:szCs w:val="28"/>
        </w:rPr>
      </w:pPr>
      <w:r>
        <w:rPr>
          <w:sz w:val="28"/>
          <w:szCs w:val="28"/>
        </w:rPr>
        <w:t>6.</w:t>
      </w:r>
      <w:r w:rsidR="004816B0">
        <w:rPr>
          <w:sz w:val="28"/>
          <w:szCs w:val="28"/>
        </w:rPr>
        <w:t> </w:t>
      </w:r>
      <w:r w:rsidRPr="000005AE">
        <w:rPr>
          <w:sz w:val="28"/>
          <w:szCs w:val="28"/>
        </w:rPr>
        <w:t xml:space="preserve">Международная деятельность в сфере экспорта образовательных услуг. </w:t>
      </w:r>
    </w:p>
    <w:p w:rsidR="005650AC" w:rsidRPr="000005AE" w:rsidRDefault="005650AC" w:rsidP="007351A3">
      <w:pPr>
        <w:ind w:firstLine="709"/>
        <w:jc w:val="both"/>
        <w:rPr>
          <w:sz w:val="28"/>
          <w:szCs w:val="28"/>
        </w:rPr>
      </w:pPr>
      <w:r>
        <w:rPr>
          <w:sz w:val="28"/>
          <w:szCs w:val="28"/>
        </w:rPr>
        <w:t>7.</w:t>
      </w:r>
      <w:r w:rsidR="004816B0">
        <w:rPr>
          <w:sz w:val="28"/>
          <w:szCs w:val="28"/>
        </w:rPr>
        <w:t> </w:t>
      </w:r>
      <w:r w:rsidRPr="000005AE">
        <w:rPr>
          <w:sz w:val="28"/>
          <w:szCs w:val="28"/>
        </w:rPr>
        <w:t xml:space="preserve">Развитие языковой подготовки преподавателей, сотрудников, студентов. </w:t>
      </w:r>
    </w:p>
    <w:p w:rsidR="005650AC" w:rsidRPr="000005AE" w:rsidRDefault="005650AC" w:rsidP="007351A3">
      <w:pPr>
        <w:ind w:firstLine="709"/>
        <w:jc w:val="both"/>
        <w:rPr>
          <w:sz w:val="28"/>
          <w:szCs w:val="28"/>
        </w:rPr>
      </w:pPr>
      <w:r>
        <w:rPr>
          <w:sz w:val="28"/>
          <w:szCs w:val="28"/>
        </w:rPr>
        <w:t>8.</w:t>
      </w:r>
      <w:r w:rsidR="004816B0">
        <w:rPr>
          <w:sz w:val="28"/>
          <w:szCs w:val="28"/>
        </w:rPr>
        <w:t> </w:t>
      </w:r>
      <w:r w:rsidRPr="000005AE">
        <w:rPr>
          <w:sz w:val="28"/>
          <w:szCs w:val="28"/>
        </w:rPr>
        <w:t xml:space="preserve">Усиление социальной роли международной деятельности </w:t>
      </w:r>
      <w:r>
        <w:rPr>
          <w:sz w:val="28"/>
          <w:szCs w:val="28"/>
        </w:rPr>
        <w:t>Института</w:t>
      </w:r>
      <w:r w:rsidRPr="000005AE">
        <w:rPr>
          <w:sz w:val="28"/>
          <w:szCs w:val="28"/>
        </w:rPr>
        <w:t xml:space="preserve">. </w:t>
      </w:r>
    </w:p>
    <w:p w:rsidR="005650AC" w:rsidRPr="000005AE" w:rsidRDefault="005650AC" w:rsidP="007351A3">
      <w:pPr>
        <w:ind w:firstLine="709"/>
        <w:jc w:val="both"/>
        <w:rPr>
          <w:sz w:val="28"/>
          <w:szCs w:val="28"/>
        </w:rPr>
      </w:pPr>
      <w:r>
        <w:rPr>
          <w:sz w:val="28"/>
          <w:szCs w:val="28"/>
        </w:rPr>
        <w:t>9.</w:t>
      </w:r>
      <w:r w:rsidR="004816B0">
        <w:rPr>
          <w:sz w:val="28"/>
          <w:szCs w:val="28"/>
        </w:rPr>
        <w:t> </w:t>
      </w:r>
      <w:r w:rsidRPr="000005AE">
        <w:rPr>
          <w:sz w:val="28"/>
          <w:szCs w:val="28"/>
        </w:rPr>
        <w:t xml:space="preserve">Обеспечение возрастающего вклада международной деятельности в финансовую устойчивость </w:t>
      </w:r>
      <w:r w:rsidR="008E2FBE">
        <w:rPr>
          <w:sz w:val="28"/>
          <w:szCs w:val="28"/>
        </w:rPr>
        <w:t>Института</w:t>
      </w:r>
      <w:r w:rsidRPr="000005AE">
        <w:rPr>
          <w:sz w:val="28"/>
          <w:szCs w:val="28"/>
        </w:rPr>
        <w:t>.</w:t>
      </w:r>
    </w:p>
    <w:p w:rsidR="005650AC" w:rsidRDefault="005650AC" w:rsidP="007351A3">
      <w:pPr>
        <w:ind w:firstLine="709"/>
        <w:jc w:val="center"/>
        <w:rPr>
          <w:b/>
          <w:i/>
          <w:sz w:val="28"/>
          <w:szCs w:val="28"/>
        </w:rPr>
      </w:pPr>
    </w:p>
    <w:p w:rsidR="005650AC" w:rsidRDefault="005650AC" w:rsidP="007351A3">
      <w:pPr>
        <w:shd w:val="clear" w:color="auto" w:fill="FFFFFF"/>
        <w:ind w:firstLine="715"/>
        <w:jc w:val="both"/>
        <w:rPr>
          <w:sz w:val="28"/>
          <w:szCs w:val="28"/>
        </w:rPr>
        <w:sectPr w:rsidR="005650AC" w:rsidSect="000C0DB2">
          <w:pgSz w:w="11909" w:h="16834"/>
          <w:pgMar w:top="1247" w:right="737" w:bottom="907" w:left="1814" w:header="720" w:footer="720" w:gutter="0"/>
          <w:cols w:space="60"/>
          <w:noEndnote/>
        </w:sectPr>
      </w:pPr>
    </w:p>
    <w:p w:rsidR="005650AC" w:rsidRDefault="005650AC" w:rsidP="007351A3">
      <w:pPr>
        <w:jc w:val="center"/>
        <w:rPr>
          <w:b/>
          <w:sz w:val="28"/>
          <w:szCs w:val="28"/>
        </w:rPr>
      </w:pPr>
      <w:r>
        <w:rPr>
          <w:b/>
          <w:sz w:val="28"/>
          <w:szCs w:val="28"/>
        </w:rPr>
        <w:lastRenderedPageBreak/>
        <w:t xml:space="preserve">3.6. </w:t>
      </w:r>
      <w:r w:rsidRPr="00791355">
        <w:rPr>
          <w:b/>
          <w:sz w:val="28"/>
          <w:szCs w:val="28"/>
        </w:rPr>
        <w:t xml:space="preserve">Повышение эффективности управления и внедрение модели эффективного </w:t>
      </w:r>
      <w:r>
        <w:rPr>
          <w:b/>
          <w:sz w:val="28"/>
          <w:szCs w:val="28"/>
        </w:rPr>
        <w:t>Института</w:t>
      </w:r>
    </w:p>
    <w:p w:rsidR="005650AC" w:rsidRDefault="005650AC" w:rsidP="007351A3">
      <w:pPr>
        <w:pStyle w:val="2"/>
        <w:keepNext w:val="0"/>
        <w:spacing w:before="0" w:after="0"/>
        <w:ind w:firstLine="709"/>
        <w:jc w:val="both"/>
        <w:rPr>
          <w:rFonts w:ascii="Times New Roman" w:hAnsi="Times New Roman"/>
          <w:b w:val="0"/>
          <w:i w:val="0"/>
        </w:rPr>
      </w:pPr>
    </w:p>
    <w:p w:rsidR="005650AC" w:rsidRPr="008E29D1" w:rsidRDefault="005650AC" w:rsidP="007351A3">
      <w:pPr>
        <w:pStyle w:val="2"/>
        <w:keepNext w:val="0"/>
        <w:spacing w:before="0" w:after="0"/>
        <w:ind w:firstLine="709"/>
        <w:jc w:val="both"/>
        <w:rPr>
          <w:rFonts w:ascii="Times New Roman" w:hAnsi="Times New Roman"/>
          <w:b w:val="0"/>
          <w:i w:val="0"/>
        </w:rPr>
      </w:pPr>
      <w:r w:rsidRPr="008E29D1">
        <w:rPr>
          <w:rFonts w:ascii="Times New Roman" w:hAnsi="Times New Roman"/>
          <w:b w:val="0"/>
          <w:i w:val="0"/>
        </w:rPr>
        <w:t>Основные задачи</w:t>
      </w:r>
      <w:r>
        <w:rPr>
          <w:rFonts w:ascii="Times New Roman" w:hAnsi="Times New Roman"/>
          <w:b w:val="0"/>
          <w:i w:val="0"/>
        </w:rPr>
        <w:t xml:space="preserve"> по повышению эффективности управления Институтом являются</w:t>
      </w:r>
      <w:r w:rsidRPr="008E29D1">
        <w:rPr>
          <w:rFonts w:ascii="Times New Roman" w:hAnsi="Times New Roman"/>
          <w:b w:val="0"/>
          <w:i w:val="0"/>
        </w:rPr>
        <w:t>:</w:t>
      </w:r>
    </w:p>
    <w:p w:rsidR="005650AC" w:rsidRPr="008E29D1" w:rsidRDefault="005650AC" w:rsidP="007351A3">
      <w:pPr>
        <w:pStyle w:val="TableParagraph"/>
        <w:ind w:left="0" w:firstLine="709"/>
        <w:jc w:val="both"/>
        <w:rPr>
          <w:sz w:val="28"/>
          <w:szCs w:val="28"/>
        </w:rPr>
      </w:pPr>
      <w:r w:rsidRPr="008E29D1">
        <w:rPr>
          <w:sz w:val="28"/>
          <w:szCs w:val="28"/>
        </w:rPr>
        <w:t>1.</w:t>
      </w:r>
      <w:r>
        <w:rPr>
          <w:sz w:val="28"/>
          <w:szCs w:val="28"/>
        </w:rPr>
        <w:t> </w:t>
      </w:r>
      <w:r w:rsidRPr="008E29D1">
        <w:rPr>
          <w:sz w:val="28"/>
          <w:szCs w:val="28"/>
        </w:rPr>
        <w:t>Стратегическое управление персоналом и формирование команды Института будущего.</w:t>
      </w:r>
    </w:p>
    <w:p w:rsidR="005650AC" w:rsidRPr="008E29D1" w:rsidRDefault="005650AC" w:rsidP="007351A3">
      <w:pPr>
        <w:pStyle w:val="TableParagraph"/>
        <w:ind w:left="0" w:firstLine="709"/>
        <w:jc w:val="both"/>
        <w:rPr>
          <w:sz w:val="28"/>
          <w:szCs w:val="28"/>
        </w:rPr>
      </w:pPr>
      <w:r>
        <w:rPr>
          <w:sz w:val="28"/>
          <w:szCs w:val="28"/>
        </w:rPr>
        <w:t>2. </w:t>
      </w:r>
      <w:r w:rsidRPr="008E29D1">
        <w:rPr>
          <w:sz w:val="28"/>
          <w:szCs w:val="28"/>
        </w:rPr>
        <w:t>Развитие проектного мышления и инновационной активности преподавателей и сотрудников Института путем внедрения принципиально новой системы повышения квалификации и переподготовки кадров на основе опережающего обучения к новым формам работы в динамично меняющихся условиях высшего образования.</w:t>
      </w:r>
    </w:p>
    <w:p w:rsidR="005650AC" w:rsidRPr="008E29D1" w:rsidRDefault="005650AC" w:rsidP="007351A3">
      <w:pPr>
        <w:pStyle w:val="TableParagraph"/>
        <w:ind w:left="0" w:firstLine="709"/>
        <w:jc w:val="both"/>
        <w:rPr>
          <w:sz w:val="28"/>
          <w:szCs w:val="28"/>
        </w:rPr>
      </w:pPr>
      <w:r>
        <w:rPr>
          <w:sz w:val="28"/>
          <w:szCs w:val="28"/>
        </w:rPr>
        <w:t>3. </w:t>
      </w:r>
      <w:r w:rsidRPr="008E29D1">
        <w:rPr>
          <w:sz w:val="28"/>
          <w:szCs w:val="28"/>
        </w:rPr>
        <w:t>Развитие «умной» среды и сервисов Института: цифровизация Институтских процессов, внедрение интеллектуальных технологий в управление.</w:t>
      </w:r>
    </w:p>
    <w:p w:rsidR="005650AC" w:rsidRPr="008E29D1" w:rsidRDefault="005650AC" w:rsidP="007351A3">
      <w:pPr>
        <w:pStyle w:val="TableParagraph"/>
        <w:ind w:left="0" w:firstLine="709"/>
        <w:jc w:val="both"/>
        <w:rPr>
          <w:sz w:val="28"/>
          <w:szCs w:val="28"/>
        </w:rPr>
      </w:pPr>
      <w:r>
        <w:rPr>
          <w:sz w:val="28"/>
          <w:szCs w:val="28"/>
        </w:rPr>
        <w:t>4. </w:t>
      </w:r>
      <w:r w:rsidRPr="008E29D1">
        <w:rPr>
          <w:sz w:val="28"/>
          <w:szCs w:val="28"/>
        </w:rPr>
        <w:t xml:space="preserve">Развитие системы адресной поддержки образовательных, научно-исследовательских и </w:t>
      </w:r>
      <w:r>
        <w:rPr>
          <w:sz w:val="28"/>
          <w:szCs w:val="28"/>
        </w:rPr>
        <w:t xml:space="preserve">практико-ориентированных инициатив </w:t>
      </w:r>
      <w:r w:rsidRPr="008E29D1">
        <w:rPr>
          <w:sz w:val="28"/>
          <w:szCs w:val="28"/>
        </w:rPr>
        <w:t>сотрудников,</w:t>
      </w:r>
      <w:r>
        <w:rPr>
          <w:sz w:val="28"/>
          <w:szCs w:val="28"/>
        </w:rPr>
        <w:t xml:space="preserve"> </w:t>
      </w:r>
      <w:r w:rsidRPr="008E29D1">
        <w:rPr>
          <w:sz w:val="28"/>
          <w:szCs w:val="28"/>
        </w:rPr>
        <w:t>определяющих</w:t>
      </w:r>
      <w:r>
        <w:rPr>
          <w:sz w:val="28"/>
          <w:szCs w:val="28"/>
        </w:rPr>
        <w:t xml:space="preserve"> </w:t>
      </w:r>
      <w:r w:rsidRPr="008E29D1">
        <w:rPr>
          <w:sz w:val="28"/>
          <w:szCs w:val="28"/>
        </w:rPr>
        <w:t>стратегические точки роста Института.</w:t>
      </w:r>
    </w:p>
    <w:p w:rsidR="005650AC" w:rsidRPr="008E29D1" w:rsidRDefault="005650AC" w:rsidP="007351A3">
      <w:pPr>
        <w:pStyle w:val="TableParagraph"/>
        <w:tabs>
          <w:tab w:val="left" w:pos="1119"/>
          <w:tab w:val="left" w:pos="1551"/>
          <w:tab w:val="left" w:pos="3266"/>
          <w:tab w:val="left" w:pos="5318"/>
          <w:tab w:val="left" w:pos="7567"/>
        </w:tabs>
        <w:ind w:left="0" w:firstLine="709"/>
        <w:jc w:val="both"/>
        <w:rPr>
          <w:sz w:val="28"/>
          <w:szCs w:val="28"/>
        </w:rPr>
      </w:pPr>
      <w:r>
        <w:rPr>
          <w:sz w:val="28"/>
          <w:szCs w:val="28"/>
        </w:rPr>
        <w:t>5. </w:t>
      </w:r>
      <w:r w:rsidRPr="008E29D1">
        <w:rPr>
          <w:sz w:val="28"/>
          <w:szCs w:val="28"/>
        </w:rPr>
        <w:t xml:space="preserve">Построение новой экономической модели Института, учитывающей современные реалии </w:t>
      </w:r>
      <w:r>
        <w:rPr>
          <w:sz w:val="28"/>
          <w:szCs w:val="28"/>
        </w:rPr>
        <w:t xml:space="preserve">и повышающей инвестиционную </w:t>
      </w:r>
      <w:r w:rsidRPr="008E29D1">
        <w:rPr>
          <w:sz w:val="28"/>
          <w:szCs w:val="28"/>
        </w:rPr>
        <w:t>привлекательность</w:t>
      </w:r>
      <w:r>
        <w:rPr>
          <w:sz w:val="28"/>
          <w:szCs w:val="28"/>
        </w:rPr>
        <w:t xml:space="preserve"> </w:t>
      </w:r>
      <w:r w:rsidRPr="008E29D1">
        <w:rPr>
          <w:spacing w:val="-3"/>
          <w:sz w:val="28"/>
          <w:szCs w:val="28"/>
        </w:rPr>
        <w:t>реализуемых</w:t>
      </w:r>
      <w:r>
        <w:rPr>
          <w:spacing w:val="-3"/>
          <w:sz w:val="28"/>
          <w:szCs w:val="28"/>
        </w:rPr>
        <w:t xml:space="preserve"> </w:t>
      </w:r>
      <w:r w:rsidRPr="008E29D1">
        <w:rPr>
          <w:sz w:val="28"/>
          <w:szCs w:val="28"/>
        </w:rPr>
        <w:t>Институтом направлений деятельности.</w:t>
      </w:r>
    </w:p>
    <w:p w:rsidR="005650AC" w:rsidRPr="008E29D1" w:rsidRDefault="005650AC" w:rsidP="007351A3">
      <w:pPr>
        <w:pStyle w:val="TableParagraph"/>
        <w:tabs>
          <w:tab w:val="left" w:pos="2381"/>
          <w:tab w:val="left" w:pos="3786"/>
          <w:tab w:val="left" w:pos="4746"/>
          <w:tab w:val="left" w:pos="6326"/>
          <w:tab w:val="left" w:pos="6664"/>
          <w:tab w:val="left" w:pos="8040"/>
        </w:tabs>
        <w:ind w:left="0" w:firstLine="709"/>
        <w:jc w:val="both"/>
        <w:rPr>
          <w:sz w:val="28"/>
          <w:szCs w:val="28"/>
        </w:rPr>
      </w:pPr>
      <w:r>
        <w:rPr>
          <w:sz w:val="28"/>
          <w:szCs w:val="28"/>
        </w:rPr>
        <w:t xml:space="preserve">6. Совершенствование процессной модели </w:t>
      </w:r>
      <w:r w:rsidRPr="008E29D1">
        <w:rPr>
          <w:sz w:val="28"/>
          <w:szCs w:val="28"/>
        </w:rPr>
        <w:t>Институт</w:t>
      </w:r>
      <w:r>
        <w:rPr>
          <w:sz w:val="28"/>
          <w:szCs w:val="28"/>
        </w:rPr>
        <w:t xml:space="preserve">а и </w:t>
      </w:r>
      <w:r w:rsidRPr="008E29D1">
        <w:rPr>
          <w:sz w:val="28"/>
          <w:szCs w:val="28"/>
        </w:rPr>
        <w:t>построение</w:t>
      </w:r>
      <w:r>
        <w:rPr>
          <w:sz w:val="28"/>
          <w:szCs w:val="28"/>
        </w:rPr>
        <w:t xml:space="preserve"> </w:t>
      </w:r>
      <w:r w:rsidRPr="008E29D1">
        <w:rPr>
          <w:sz w:val="28"/>
          <w:szCs w:val="28"/>
        </w:rPr>
        <w:t>системы</w:t>
      </w:r>
      <w:r>
        <w:rPr>
          <w:sz w:val="28"/>
          <w:szCs w:val="28"/>
        </w:rPr>
        <w:t xml:space="preserve"> </w:t>
      </w:r>
      <w:r w:rsidRPr="008E29D1">
        <w:rPr>
          <w:sz w:val="28"/>
          <w:szCs w:val="28"/>
        </w:rPr>
        <w:t>индикаторов для эффективного управления и отчетности.</w:t>
      </w:r>
    </w:p>
    <w:p w:rsidR="005650AC" w:rsidRPr="008E29D1" w:rsidRDefault="005650AC" w:rsidP="007351A3">
      <w:pPr>
        <w:pStyle w:val="TableParagraph"/>
        <w:ind w:left="0" w:firstLine="709"/>
        <w:jc w:val="both"/>
        <w:rPr>
          <w:sz w:val="28"/>
          <w:szCs w:val="28"/>
        </w:rPr>
      </w:pPr>
      <w:r>
        <w:rPr>
          <w:sz w:val="28"/>
          <w:szCs w:val="28"/>
        </w:rPr>
        <w:t>7. </w:t>
      </w:r>
      <w:r w:rsidRPr="008E29D1">
        <w:rPr>
          <w:sz w:val="28"/>
          <w:szCs w:val="28"/>
        </w:rPr>
        <w:t>Формирование системы управления знаниями, обеспечение преемственности опыта</w:t>
      </w:r>
      <w:r>
        <w:rPr>
          <w:sz w:val="28"/>
          <w:szCs w:val="28"/>
        </w:rPr>
        <w:t xml:space="preserve"> </w:t>
      </w:r>
      <w:r w:rsidRPr="008E29D1">
        <w:rPr>
          <w:sz w:val="28"/>
          <w:szCs w:val="28"/>
        </w:rPr>
        <w:t>внутри Института.</w:t>
      </w:r>
    </w:p>
    <w:p w:rsidR="005650AC" w:rsidRPr="008E29D1" w:rsidRDefault="005650AC" w:rsidP="007351A3">
      <w:pPr>
        <w:pStyle w:val="TableParagraph"/>
        <w:ind w:left="0" w:firstLine="709"/>
        <w:jc w:val="both"/>
        <w:rPr>
          <w:sz w:val="28"/>
          <w:szCs w:val="28"/>
        </w:rPr>
      </w:pPr>
      <w:r>
        <w:rPr>
          <w:sz w:val="28"/>
          <w:szCs w:val="28"/>
        </w:rPr>
        <w:t>8. </w:t>
      </w:r>
      <w:r w:rsidRPr="008E29D1">
        <w:rPr>
          <w:sz w:val="28"/>
          <w:szCs w:val="28"/>
        </w:rPr>
        <w:t>Диверсификация источников доходов.</w:t>
      </w:r>
    </w:p>
    <w:p w:rsidR="005650AC" w:rsidRPr="008E29D1" w:rsidRDefault="005650AC" w:rsidP="007351A3">
      <w:pPr>
        <w:pStyle w:val="TableParagraph"/>
        <w:ind w:left="0" w:firstLine="709"/>
        <w:jc w:val="both"/>
        <w:rPr>
          <w:sz w:val="28"/>
          <w:szCs w:val="28"/>
        </w:rPr>
      </w:pPr>
      <w:r>
        <w:rPr>
          <w:sz w:val="28"/>
          <w:szCs w:val="28"/>
        </w:rPr>
        <w:t>9. </w:t>
      </w:r>
      <w:r w:rsidRPr="008E29D1">
        <w:rPr>
          <w:sz w:val="28"/>
          <w:szCs w:val="28"/>
        </w:rPr>
        <w:t>Создание сервисных центров поддержки проектно-инновационной деятельности.</w:t>
      </w:r>
    </w:p>
    <w:p w:rsidR="005650AC" w:rsidRPr="008E29D1" w:rsidRDefault="005650AC" w:rsidP="007351A3">
      <w:pPr>
        <w:shd w:val="clear" w:color="auto" w:fill="FFFFFF"/>
        <w:ind w:firstLine="709"/>
        <w:jc w:val="both"/>
        <w:rPr>
          <w:sz w:val="28"/>
          <w:szCs w:val="28"/>
        </w:rPr>
      </w:pPr>
    </w:p>
    <w:p w:rsidR="005650AC" w:rsidRDefault="005650AC" w:rsidP="007351A3">
      <w:pPr>
        <w:jc w:val="center"/>
        <w:rPr>
          <w:b/>
          <w:sz w:val="28"/>
          <w:szCs w:val="28"/>
        </w:rPr>
      </w:pPr>
      <w:r>
        <w:rPr>
          <w:b/>
          <w:sz w:val="28"/>
          <w:szCs w:val="28"/>
        </w:rPr>
        <w:br w:type="page"/>
      </w:r>
      <w:r w:rsidRPr="00222D66">
        <w:rPr>
          <w:b/>
          <w:sz w:val="28"/>
          <w:szCs w:val="28"/>
        </w:rPr>
        <w:lastRenderedPageBreak/>
        <w:t>4.</w:t>
      </w:r>
      <w:r>
        <w:rPr>
          <w:b/>
          <w:sz w:val="28"/>
          <w:szCs w:val="28"/>
        </w:rPr>
        <w:t xml:space="preserve"> </w:t>
      </w:r>
      <w:r w:rsidRPr="00422209">
        <w:rPr>
          <w:b/>
          <w:sz w:val="28"/>
          <w:szCs w:val="28"/>
        </w:rPr>
        <w:t>Выводы</w:t>
      </w:r>
    </w:p>
    <w:p w:rsidR="005650AC" w:rsidRPr="00422209" w:rsidRDefault="005650AC" w:rsidP="007351A3">
      <w:pPr>
        <w:jc w:val="center"/>
        <w:rPr>
          <w:b/>
          <w:sz w:val="28"/>
          <w:szCs w:val="28"/>
        </w:rPr>
      </w:pPr>
    </w:p>
    <w:p w:rsidR="005650AC" w:rsidRDefault="005650AC" w:rsidP="007351A3">
      <w:pPr>
        <w:shd w:val="clear" w:color="auto" w:fill="FFFFFF"/>
        <w:ind w:firstLine="709"/>
        <w:jc w:val="both"/>
      </w:pPr>
      <w:r>
        <w:rPr>
          <w:sz w:val="28"/>
          <w:szCs w:val="28"/>
        </w:rPr>
        <w:t xml:space="preserve">Главный эффект реализации Программы состоит в формировании образовательного комплекса, способного обеспечить подготовку высококвалифицированных кадров для региона и, благодаря развитой системе дополнительного профессионального образования, повысить </w:t>
      </w:r>
      <w:r>
        <w:rPr>
          <w:spacing w:val="-1"/>
          <w:sz w:val="28"/>
          <w:szCs w:val="28"/>
        </w:rPr>
        <w:t>квалификационный уровень профильных трудовых ресурсов.</w:t>
      </w:r>
    </w:p>
    <w:p w:rsidR="005650AC" w:rsidRDefault="005650AC" w:rsidP="007351A3">
      <w:pPr>
        <w:shd w:val="clear" w:color="auto" w:fill="FFFFFF"/>
        <w:ind w:firstLine="709"/>
        <w:jc w:val="both"/>
      </w:pPr>
      <w:r>
        <w:rPr>
          <w:sz w:val="28"/>
          <w:szCs w:val="28"/>
        </w:rPr>
        <w:t>Принятые в программе значения целевых индикаторов носят итеративный характер. Запланированные мероприятия программы развития АНОО ВО «ВЭПИ» предполагают сохранение положительной динамики таких ключевых показателей как:</w:t>
      </w:r>
    </w:p>
    <w:p w:rsidR="005650AC" w:rsidRDefault="005650AC" w:rsidP="007351A3">
      <w:pPr>
        <w:shd w:val="clear" w:color="auto" w:fill="FFFFFF"/>
        <w:tabs>
          <w:tab w:val="left" w:pos="888"/>
        </w:tabs>
        <w:ind w:firstLine="709"/>
        <w:jc w:val="both"/>
        <w:rPr>
          <w:sz w:val="28"/>
          <w:szCs w:val="28"/>
        </w:rPr>
      </w:pPr>
      <w:r>
        <w:rPr>
          <w:spacing w:val="-1"/>
          <w:sz w:val="28"/>
          <w:szCs w:val="28"/>
        </w:rPr>
        <w:t>1. Средний балл единого государственного экзамена.</w:t>
      </w:r>
    </w:p>
    <w:p w:rsidR="005650AC" w:rsidRDefault="005650AC" w:rsidP="007351A3">
      <w:pPr>
        <w:shd w:val="clear" w:color="auto" w:fill="FFFFFF"/>
        <w:tabs>
          <w:tab w:val="left" w:pos="888"/>
        </w:tabs>
        <w:ind w:firstLine="709"/>
        <w:jc w:val="both"/>
        <w:rPr>
          <w:sz w:val="28"/>
          <w:szCs w:val="28"/>
        </w:rPr>
      </w:pPr>
      <w:r>
        <w:rPr>
          <w:sz w:val="28"/>
          <w:szCs w:val="28"/>
        </w:rPr>
        <w:t>2. Количество опубликованных статей в рецензируемых журналах.</w:t>
      </w:r>
    </w:p>
    <w:p w:rsidR="005650AC" w:rsidRDefault="005650AC" w:rsidP="007351A3">
      <w:pPr>
        <w:shd w:val="clear" w:color="auto" w:fill="FFFFFF"/>
        <w:tabs>
          <w:tab w:val="left" w:pos="888"/>
        </w:tabs>
        <w:ind w:firstLine="709"/>
        <w:jc w:val="both"/>
        <w:rPr>
          <w:sz w:val="28"/>
          <w:szCs w:val="28"/>
        </w:rPr>
      </w:pPr>
      <w:r>
        <w:rPr>
          <w:sz w:val="28"/>
          <w:szCs w:val="28"/>
        </w:rPr>
        <w:t>3. Удельный вес численности иностранных студентов, обучающихся по основным образовательным программам высшего образования, в общем числе студентов.</w:t>
      </w:r>
    </w:p>
    <w:p w:rsidR="005650AC" w:rsidRDefault="005650AC" w:rsidP="007351A3">
      <w:pPr>
        <w:shd w:val="clear" w:color="auto" w:fill="FFFFFF"/>
        <w:tabs>
          <w:tab w:val="left" w:pos="1027"/>
        </w:tabs>
        <w:ind w:firstLine="709"/>
        <w:jc w:val="both"/>
      </w:pPr>
      <w:r>
        <w:rPr>
          <w:sz w:val="28"/>
          <w:szCs w:val="28"/>
        </w:rPr>
        <w:t>4. Удельный вес численности выпускников, трудоустроившихся в течение одного года после окончания обучения по полученной специальности (профессии), в общей их численности.</w:t>
      </w:r>
    </w:p>
    <w:p w:rsidR="005650AC" w:rsidRDefault="005650AC" w:rsidP="007351A3">
      <w:pPr>
        <w:shd w:val="clear" w:color="auto" w:fill="FFFFFF"/>
        <w:tabs>
          <w:tab w:val="left" w:pos="936"/>
        </w:tabs>
        <w:ind w:firstLine="709"/>
        <w:jc w:val="both"/>
      </w:pPr>
      <w:r>
        <w:rPr>
          <w:sz w:val="28"/>
          <w:szCs w:val="28"/>
        </w:rPr>
        <w:t xml:space="preserve">5. Доходы Института из всех источников в расчете на одного научно-педагогического работника; отношение средней заработной платы преподавателей среднего профессионального образования, преподавателей </w:t>
      </w:r>
      <w:r>
        <w:rPr>
          <w:spacing w:val="-1"/>
          <w:sz w:val="28"/>
          <w:szCs w:val="28"/>
        </w:rPr>
        <w:t>высшего образования к средней заработной плате в регионе.</w:t>
      </w:r>
    </w:p>
    <w:p w:rsidR="005650AC" w:rsidRDefault="005650AC" w:rsidP="007351A3">
      <w:pPr>
        <w:shd w:val="clear" w:color="auto" w:fill="FFFFFF"/>
        <w:ind w:firstLine="709"/>
        <w:jc w:val="both"/>
      </w:pPr>
      <w:r>
        <w:rPr>
          <w:sz w:val="28"/>
          <w:szCs w:val="28"/>
        </w:rPr>
        <w:t>Особое внимание в дальнейшем будет уделяться подготовке научно-педагогических кадров из студенческой среды Института для обеспечения преемственности в системе образования, научных исследований и инноваций.</w:t>
      </w:r>
    </w:p>
    <w:p w:rsidR="005650AC" w:rsidRDefault="005650AC" w:rsidP="007351A3">
      <w:pPr>
        <w:shd w:val="clear" w:color="auto" w:fill="FFFFFF"/>
        <w:ind w:firstLine="709"/>
        <w:jc w:val="both"/>
      </w:pPr>
      <w:r>
        <w:rPr>
          <w:sz w:val="28"/>
          <w:szCs w:val="28"/>
        </w:rPr>
        <w:t xml:space="preserve">Комплексный и адаптивный характер программы развития Института </w:t>
      </w:r>
      <w:r>
        <w:rPr>
          <w:spacing w:val="-3"/>
          <w:sz w:val="28"/>
          <w:szCs w:val="28"/>
        </w:rPr>
        <w:t xml:space="preserve">позволяет обеспечить механизм ее реализации вне зависимости от возможных </w:t>
      </w:r>
      <w:r>
        <w:rPr>
          <w:spacing w:val="-2"/>
          <w:sz w:val="28"/>
          <w:szCs w:val="28"/>
        </w:rPr>
        <w:t>сценариев развития макроэкономических показателей страны и региона.</w:t>
      </w:r>
    </w:p>
    <w:sectPr w:rsidR="005650AC" w:rsidSect="000C0DB2">
      <w:pgSz w:w="11909" w:h="16834"/>
      <w:pgMar w:top="1247" w:right="737" w:bottom="907" w:left="181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252" w:rsidRDefault="00CC3252" w:rsidP="00987325">
      <w:r>
        <w:separator/>
      </w:r>
    </w:p>
  </w:endnote>
  <w:endnote w:type="continuationSeparator" w:id="0">
    <w:p w:rsidR="00CC3252" w:rsidRDefault="00CC3252" w:rsidP="0098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2B" w:rsidRDefault="005650AC">
    <w:pPr>
      <w:pStyle w:val="a7"/>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06F9F2A3" wp14:editId="3DDDFEB4">
              <wp:simplePos x="0" y="0"/>
              <wp:positionH relativeFrom="page">
                <wp:posOffset>5262245</wp:posOffset>
              </wp:positionH>
              <wp:positionV relativeFrom="page">
                <wp:posOffset>6954520</wp:posOffset>
              </wp:positionV>
              <wp:extent cx="168910" cy="165735"/>
              <wp:effectExtent l="0" t="0" r="2540" b="571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02B" w:rsidRDefault="00DE4E0E">
                          <w:pPr>
                            <w:spacing w:line="245" w:lineRule="exact"/>
                            <w:ind w:left="20"/>
                            <w:rPr>
                              <w:rFonts w:ascii="Calibri"/>
                            </w:rPr>
                          </w:pPr>
                          <w:r>
                            <w:rPr>
                              <w:rFonts w:ascii="Calibri"/>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0" o:spid="_x0000_s1026" type="#_x0000_t202" style="position:absolute;margin-left:414.35pt;margin-top:547.6pt;width:13.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" filled="f" stroked="f">
              <v:textbox inset="0,0,0,0">
                <w:txbxContent>
                  <w:p w:rsidR="0061002B" w:rsidRDefault="00DE4E0E">
                    <w:pPr>
                      <w:spacing w:line="245" w:lineRule="exact"/>
                      <w:ind w:left="20"/>
                      <w:rPr>
                        <w:rFonts w:ascii="Calibri"/>
                      </w:rPr>
                    </w:pPr>
                    <w:r>
                      <w:rPr>
                        <w:rFonts w:ascii="Calibri"/>
                      </w:rPr>
                      <w:t>34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2B" w:rsidRDefault="005650AC">
    <w:pPr>
      <w:pStyle w:val="a7"/>
      <w:spacing w:line="14" w:lineRule="auto"/>
      <w:rPr>
        <w:sz w:val="20"/>
      </w:rPr>
    </w:pPr>
    <w:r>
      <w:rPr>
        <w:noProof/>
        <w:lang w:bidi="ar-SA"/>
      </w:rPr>
      <mc:AlternateContent>
        <mc:Choice Requires="wps">
          <w:drawing>
            <wp:anchor distT="0" distB="0" distL="114300" distR="114300" simplePos="0" relativeHeight="251660288" behindDoc="1" locked="0" layoutInCell="1" allowOverlap="1" wp14:anchorId="08810EAB" wp14:editId="5A1C7057">
              <wp:simplePos x="0" y="0"/>
              <wp:positionH relativeFrom="page">
                <wp:posOffset>3749040</wp:posOffset>
              </wp:positionH>
              <wp:positionV relativeFrom="page">
                <wp:posOffset>10034905</wp:posOffset>
              </wp:positionV>
              <wp:extent cx="194310" cy="165735"/>
              <wp:effectExtent l="0" t="0" r="15240" b="571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02B" w:rsidRDefault="00CC3252" w:rsidP="00014834">
                          <w:pPr>
                            <w:spacing w:line="245" w:lineRule="exact"/>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9" o:spid="_x0000_s1027" type="#_x0000_t202" style="position:absolute;margin-left:295.2pt;margin-top:790.15pt;width:15.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" filled="f" stroked="f">
              <v:textbox inset="0,0,0,0">
                <w:txbxContent>
                  <w:p w:rsidR="0061002B" w:rsidRDefault="006C574D" w:rsidP="00014834">
                    <w:pPr>
                      <w:spacing w:line="245" w:lineRule="exact"/>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252" w:rsidRDefault="00CC3252" w:rsidP="00987325">
      <w:r>
        <w:separator/>
      </w:r>
    </w:p>
  </w:footnote>
  <w:footnote w:type="continuationSeparator" w:id="0">
    <w:p w:rsidR="00CC3252" w:rsidRDefault="00CC3252" w:rsidP="00987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2B" w:rsidRDefault="00DE4E0E" w:rsidP="0087398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1002B" w:rsidRDefault="00CC325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2B" w:rsidRDefault="00DE4E0E" w:rsidP="0087398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54BFC">
      <w:rPr>
        <w:rStyle w:val="a6"/>
        <w:noProof/>
      </w:rPr>
      <w:t>3</w:t>
    </w:r>
    <w:r>
      <w:rPr>
        <w:rStyle w:val="a6"/>
      </w:rPr>
      <w:fldChar w:fldCharType="end"/>
    </w:r>
  </w:p>
  <w:p w:rsidR="0061002B" w:rsidRDefault="00CC3252" w:rsidP="004E48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5C0468"/>
    <w:lvl w:ilvl="0">
      <w:numFmt w:val="bullet"/>
      <w:lvlText w:val="*"/>
      <w:lvlJc w:val="left"/>
    </w:lvl>
  </w:abstractNum>
  <w:abstractNum w:abstractNumId="1">
    <w:nsid w:val="04C10A5E"/>
    <w:multiLevelType w:val="singleLevel"/>
    <w:tmpl w:val="BD3A0ECA"/>
    <w:lvl w:ilvl="0">
      <w:start w:val="3"/>
      <w:numFmt w:val="decimal"/>
      <w:lvlText w:val="%1."/>
      <w:legacy w:legacy="1" w:legacySpace="0" w:legacyIndent="288"/>
      <w:lvlJc w:val="left"/>
      <w:rPr>
        <w:rFonts w:ascii="Times New Roman" w:hAnsi="Times New Roman" w:cs="Times New Roman" w:hint="default"/>
      </w:rPr>
    </w:lvl>
  </w:abstractNum>
  <w:abstractNum w:abstractNumId="2">
    <w:nsid w:val="060C18C3"/>
    <w:multiLevelType w:val="hybridMultilevel"/>
    <w:tmpl w:val="71B48DE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312FE1"/>
    <w:multiLevelType w:val="hybridMultilevel"/>
    <w:tmpl w:val="08842F5A"/>
    <w:lvl w:ilvl="0" w:tplc="D52CAA20">
      <w:numFmt w:val="bullet"/>
      <w:lvlText w:val=""/>
      <w:lvlJc w:val="left"/>
      <w:pPr>
        <w:ind w:left="405" w:hanging="284"/>
      </w:pPr>
      <w:rPr>
        <w:rFonts w:ascii="Symbol" w:eastAsia="Symbol" w:hAnsi="Symbol" w:cs="Symbol" w:hint="default"/>
        <w:w w:val="100"/>
        <w:sz w:val="24"/>
        <w:szCs w:val="24"/>
        <w:lang w:val="ru-RU" w:eastAsia="ru-RU" w:bidi="ru-RU"/>
      </w:rPr>
    </w:lvl>
    <w:lvl w:ilvl="1" w:tplc="03E01F44">
      <w:numFmt w:val="bullet"/>
      <w:lvlText w:val="•"/>
      <w:lvlJc w:val="left"/>
      <w:pPr>
        <w:ind w:left="1261" w:hanging="284"/>
      </w:pPr>
      <w:rPr>
        <w:rFonts w:hint="default"/>
        <w:lang w:val="ru-RU" w:eastAsia="ru-RU" w:bidi="ru-RU"/>
      </w:rPr>
    </w:lvl>
    <w:lvl w:ilvl="2" w:tplc="D0C23348">
      <w:numFmt w:val="bullet"/>
      <w:lvlText w:val="•"/>
      <w:lvlJc w:val="left"/>
      <w:pPr>
        <w:ind w:left="2122" w:hanging="284"/>
      </w:pPr>
      <w:rPr>
        <w:rFonts w:hint="default"/>
        <w:lang w:val="ru-RU" w:eastAsia="ru-RU" w:bidi="ru-RU"/>
      </w:rPr>
    </w:lvl>
    <w:lvl w:ilvl="3" w:tplc="DB9C91EA">
      <w:numFmt w:val="bullet"/>
      <w:lvlText w:val="•"/>
      <w:lvlJc w:val="left"/>
      <w:pPr>
        <w:ind w:left="2983" w:hanging="284"/>
      </w:pPr>
      <w:rPr>
        <w:rFonts w:hint="default"/>
        <w:lang w:val="ru-RU" w:eastAsia="ru-RU" w:bidi="ru-RU"/>
      </w:rPr>
    </w:lvl>
    <w:lvl w:ilvl="4" w:tplc="2C669784">
      <w:numFmt w:val="bullet"/>
      <w:lvlText w:val="•"/>
      <w:lvlJc w:val="left"/>
      <w:pPr>
        <w:ind w:left="3844" w:hanging="284"/>
      </w:pPr>
      <w:rPr>
        <w:rFonts w:hint="default"/>
        <w:lang w:val="ru-RU" w:eastAsia="ru-RU" w:bidi="ru-RU"/>
      </w:rPr>
    </w:lvl>
    <w:lvl w:ilvl="5" w:tplc="204A3B6A">
      <w:numFmt w:val="bullet"/>
      <w:lvlText w:val="•"/>
      <w:lvlJc w:val="left"/>
      <w:pPr>
        <w:ind w:left="4705" w:hanging="284"/>
      </w:pPr>
      <w:rPr>
        <w:rFonts w:hint="default"/>
        <w:lang w:val="ru-RU" w:eastAsia="ru-RU" w:bidi="ru-RU"/>
      </w:rPr>
    </w:lvl>
    <w:lvl w:ilvl="6" w:tplc="BF1642E8">
      <w:numFmt w:val="bullet"/>
      <w:lvlText w:val="•"/>
      <w:lvlJc w:val="left"/>
      <w:pPr>
        <w:ind w:left="5566" w:hanging="284"/>
      </w:pPr>
      <w:rPr>
        <w:rFonts w:hint="default"/>
        <w:lang w:val="ru-RU" w:eastAsia="ru-RU" w:bidi="ru-RU"/>
      </w:rPr>
    </w:lvl>
    <w:lvl w:ilvl="7" w:tplc="17A6B9BA">
      <w:numFmt w:val="bullet"/>
      <w:lvlText w:val="•"/>
      <w:lvlJc w:val="left"/>
      <w:pPr>
        <w:ind w:left="6427" w:hanging="284"/>
      </w:pPr>
      <w:rPr>
        <w:rFonts w:hint="default"/>
        <w:lang w:val="ru-RU" w:eastAsia="ru-RU" w:bidi="ru-RU"/>
      </w:rPr>
    </w:lvl>
    <w:lvl w:ilvl="8" w:tplc="8B584488">
      <w:numFmt w:val="bullet"/>
      <w:lvlText w:val="•"/>
      <w:lvlJc w:val="left"/>
      <w:pPr>
        <w:ind w:left="7288" w:hanging="284"/>
      </w:pPr>
      <w:rPr>
        <w:rFonts w:hint="default"/>
        <w:lang w:val="ru-RU" w:eastAsia="ru-RU" w:bidi="ru-RU"/>
      </w:rPr>
    </w:lvl>
  </w:abstractNum>
  <w:abstractNum w:abstractNumId="4">
    <w:nsid w:val="0B1C5ED2"/>
    <w:multiLevelType w:val="singleLevel"/>
    <w:tmpl w:val="B8901B66"/>
    <w:lvl w:ilvl="0">
      <w:start w:val="2"/>
      <w:numFmt w:val="upperRoman"/>
      <w:lvlText w:val="%1"/>
      <w:legacy w:legacy="1" w:legacySpace="0" w:legacyIndent="379"/>
      <w:lvlJc w:val="left"/>
      <w:rPr>
        <w:rFonts w:ascii="Times New Roman" w:hAnsi="Times New Roman" w:cs="Times New Roman" w:hint="default"/>
      </w:rPr>
    </w:lvl>
  </w:abstractNum>
  <w:abstractNum w:abstractNumId="5">
    <w:nsid w:val="0BED436D"/>
    <w:multiLevelType w:val="hybridMultilevel"/>
    <w:tmpl w:val="DDF8E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665B70"/>
    <w:multiLevelType w:val="hybridMultilevel"/>
    <w:tmpl w:val="5338F96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F816CB"/>
    <w:multiLevelType w:val="hybridMultilevel"/>
    <w:tmpl w:val="50D46978"/>
    <w:lvl w:ilvl="0" w:tplc="8F764A4E">
      <w:numFmt w:val="bullet"/>
      <w:lvlText w:val=""/>
      <w:lvlJc w:val="left"/>
      <w:pPr>
        <w:ind w:left="405" w:hanging="284"/>
      </w:pPr>
      <w:rPr>
        <w:rFonts w:ascii="Symbol" w:eastAsia="Symbol" w:hAnsi="Symbol" w:cs="Symbol" w:hint="default"/>
        <w:w w:val="100"/>
        <w:sz w:val="24"/>
        <w:szCs w:val="24"/>
        <w:lang w:val="ru-RU" w:eastAsia="ru-RU" w:bidi="ru-RU"/>
      </w:rPr>
    </w:lvl>
    <w:lvl w:ilvl="1" w:tplc="F53807EC">
      <w:numFmt w:val="bullet"/>
      <w:lvlText w:val="•"/>
      <w:lvlJc w:val="left"/>
      <w:pPr>
        <w:ind w:left="1261" w:hanging="284"/>
      </w:pPr>
      <w:rPr>
        <w:rFonts w:hint="default"/>
        <w:lang w:val="ru-RU" w:eastAsia="ru-RU" w:bidi="ru-RU"/>
      </w:rPr>
    </w:lvl>
    <w:lvl w:ilvl="2" w:tplc="29C49AB2">
      <w:numFmt w:val="bullet"/>
      <w:lvlText w:val="•"/>
      <w:lvlJc w:val="left"/>
      <w:pPr>
        <w:ind w:left="2122" w:hanging="284"/>
      </w:pPr>
      <w:rPr>
        <w:rFonts w:hint="default"/>
        <w:lang w:val="ru-RU" w:eastAsia="ru-RU" w:bidi="ru-RU"/>
      </w:rPr>
    </w:lvl>
    <w:lvl w:ilvl="3" w:tplc="321A9EA8">
      <w:numFmt w:val="bullet"/>
      <w:lvlText w:val="•"/>
      <w:lvlJc w:val="left"/>
      <w:pPr>
        <w:ind w:left="2983" w:hanging="284"/>
      </w:pPr>
      <w:rPr>
        <w:rFonts w:hint="default"/>
        <w:lang w:val="ru-RU" w:eastAsia="ru-RU" w:bidi="ru-RU"/>
      </w:rPr>
    </w:lvl>
    <w:lvl w:ilvl="4" w:tplc="0D945610">
      <w:numFmt w:val="bullet"/>
      <w:lvlText w:val="•"/>
      <w:lvlJc w:val="left"/>
      <w:pPr>
        <w:ind w:left="3844" w:hanging="284"/>
      </w:pPr>
      <w:rPr>
        <w:rFonts w:hint="default"/>
        <w:lang w:val="ru-RU" w:eastAsia="ru-RU" w:bidi="ru-RU"/>
      </w:rPr>
    </w:lvl>
    <w:lvl w:ilvl="5" w:tplc="F7284196">
      <w:numFmt w:val="bullet"/>
      <w:lvlText w:val="•"/>
      <w:lvlJc w:val="left"/>
      <w:pPr>
        <w:ind w:left="4705" w:hanging="284"/>
      </w:pPr>
      <w:rPr>
        <w:rFonts w:hint="default"/>
        <w:lang w:val="ru-RU" w:eastAsia="ru-RU" w:bidi="ru-RU"/>
      </w:rPr>
    </w:lvl>
    <w:lvl w:ilvl="6" w:tplc="7D103CD8">
      <w:numFmt w:val="bullet"/>
      <w:lvlText w:val="•"/>
      <w:lvlJc w:val="left"/>
      <w:pPr>
        <w:ind w:left="5566" w:hanging="284"/>
      </w:pPr>
      <w:rPr>
        <w:rFonts w:hint="default"/>
        <w:lang w:val="ru-RU" w:eastAsia="ru-RU" w:bidi="ru-RU"/>
      </w:rPr>
    </w:lvl>
    <w:lvl w:ilvl="7" w:tplc="BD2CB0F2">
      <w:numFmt w:val="bullet"/>
      <w:lvlText w:val="•"/>
      <w:lvlJc w:val="left"/>
      <w:pPr>
        <w:ind w:left="6427" w:hanging="284"/>
      </w:pPr>
      <w:rPr>
        <w:rFonts w:hint="default"/>
        <w:lang w:val="ru-RU" w:eastAsia="ru-RU" w:bidi="ru-RU"/>
      </w:rPr>
    </w:lvl>
    <w:lvl w:ilvl="8" w:tplc="AA5C005C">
      <w:numFmt w:val="bullet"/>
      <w:lvlText w:val="•"/>
      <w:lvlJc w:val="left"/>
      <w:pPr>
        <w:ind w:left="7288" w:hanging="284"/>
      </w:pPr>
      <w:rPr>
        <w:rFonts w:hint="default"/>
        <w:lang w:val="ru-RU" w:eastAsia="ru-RU" w:bidi="ru-RU"/>
      </w:rPr>
    </w:lvl>
  </w:abstractNum>
  <w:abstractNum w:abstractNumId="8">
    <w:nsid w:val="0F2D6D89"/>
    <w:multiLevelType w:val="hybridMultilevel"/>
    <w:tmpl w:val="F1F4ADD2"/>
    <w:lvl w:ilvl="0" w:tplc="BBF2C570">
      <w:numFmt w:val="bullet"/>
      <w:lvlText w:val=""/>
      <w:lvlJc w:val="left"/>
      <w:pPr>
        <w:ind w:left="405" w:hanging="284"/>
      </w:pPr>
      <w:rPr>
        <w:rFonts w:ascii="Symbol" w:eastAsia="Symbol" w:hAnsi="Symbol" w:cs="Symbol" w:hint="default"/>
        <w:w w:val="100"/>
        <w:sz w:val="24"/>
        <w:szCs w:val="24"/>
        <w:lang w:val="ru-RU" w:eastAsia="ru-RU" w:bidi="ru-RU"/>
      </w:rPr>
    </w:lvl>
    <w:lvl w:ilvl="1" w:tplc="170EDD9C">
      <w:numFmt w:val="bullet"/>
      <w:lvlText w:val="•"/>
      <w:lvlJc w:val="left"/>
      <w:pPr>
        <w:ind w:left="1261" w:hanging="284"/>
      </w:pPr>
      <w:rPr>
        <w:rFonts w:hint="default"/>
        <w:lang w:val="ru-RU" w:eastAsia="ru-RU" w:bidi="ru-RU"/>
      </w:rPr>
    </w:lvl>
    <w:lvl w:ilvl="2" w:tplc="454620D8">
      <w:numFmt w:val="bullet"/>
      <w:lvlText w:val="•"/>
      <w:lvlJc w:val="left"/>
      <w:pPr>
        <w:ind w:left="2122" w:hanging="284"/>
      </w:pPr>
      <w:rPr>
        <w:rFonts w:hint="default"/>
        <w:lang w:val="ru-RU" w:eastAsia="ru-RU" w:bidi="ru-RU"/>
      </w:rPr>
    </w:lvl>
    <w:lvl w:ilvl="3" w:tplc="7A06A332">
      <w:numFmt w:val="bullet"/>
      <w:lvlText w:val="•"/>
      <w:lvlJc w:val="left"/>
      <w:pPr>
        <w:ind w:left="2983" w:hanging="284"/>
      </w:pPr>
      <w:rPr>
        <w:rFonts w:hint="default"/>
        <w:lang w:val="ru-RU" w:eastAsia="ru-RU" w:bidi="ru-RU"/>
      </w:rPr>
    </w:lvl>
    <w:lvl w:ilvl="4" w:tplc="34144438">
      <w:numFmt w:val="bullet"/>
      <w:lvlText w:val="•"/>
      <w:lvlJc w:val="left"/>
      <w:pPr>
        <w:ind w:left="3844" w:hanging="284"/>
      </w:pPr>
      <w:rPr>
        <w:rFonts w:hint="default"/>
        <w:lang w:val="ru-RU" w:eastAsia="ru-RU" w:bidi="ru-RU"/>
      </w:rPr>
    </w:lvl>
    <w:lvl w:ilvl="5" w:tplc="87CABF22">
      <w:numFmt w:val="bullet"/>
      <w:lvlText w:val="•"/>
      <w:lvlJc w:val="left"/>
      <w:pPr>
        <w:ind w:left="4705" w:hanging="284"/>
      </w:pPr>
      <w:rPr>
        <w:rFonts w:hint="default"/>
        <w:lang w:val="ru-RU" w:eastAsia="ru-RU" w:bidi="ru-RU"/>
      </w:rPr>
    </w:lvl>
    <w:lvl w:ilvl="6" w:tplc="30A22B14">
      <w:numFmt w:val="bullet"/>
      <w:lvlText w:val="•"/>
      <w:lvlJc w:val="left"/>
      <w:pPr>
        <w:ind w:left="5566" w:hanging="284"/>
      </w:pPr>
      <w:rPr>
        <w:rFonts w:hint="default"/>
        <w:lang w:val="ru-RU" w:eastAsia="ru-RU" w:bidi="ru-RU"/>
      </w:rPr>
    </w:lvl>
    <w:lvl w:ilvl="7" w:tplc="035C385A">
      <w:numFmt w:val="bullet"/>
      <w:lvlText w:val="•"/>
      <w:lvlJc w:val="left"/>
      <w:pPr>
        <w:ind w:left="6427" w:hanging="284"/>
      </w:pPr>
      <w:rPr>
        <w:rFonts w:hint="default"/>
        <w:lang w:val="ru-RU" w:eastAsia="ru-RU" w:bidi="ru-RU"/>
      </w:rPr>
    </w:lvl>
    <w:lvl w:ilvl="8" w:tplc="39FA9AD2">
      <w:numFmt w:val="bullet"/>
      <w:lvlText w:val="•"/>
      <w:lvlJc w:val="left"/>
      <w:pPr>
        <w:ind w:left="7288" w:hanging="284"/>
      </w:pPr>
      <w:rPr>
        <w:rFonts w:hint="default"/>
        <w:lang w:val="ru-RU" w:eastAsia="ru-RU" w:bidi="ru-RU"/>
      </w:rPr>
    </w:lvl>
  </w:abstractNum>
  <w:abstractNum w:abstractNumId="9">
    <w:nsid w:val="1094320E"/>
    <w:multiLevelType w:val="hybridMultilevel"/>
    <w:tmpl w:val="0BBEC4B4"/>
    <w:lvl w:ilvl="0" w:tplc="D8E6A99E">
      <w:start w:val="1"/>
      <w:numFmt w:val="decimal"/>
      <w:lvlText w:val="%1."/>
      <w:lvlJc w:val="left"/>
      <w:pPr>
        <w:ind w:left="822" w:hanging="437"/>
      </w:pPr>
      <w:rPr>
        <w:rFonts w:ascii="Times New Roman" w:eastAsia="Times New Roman" w:hAnsi="Times New Roman" w:cs="Times New Roman" w:hint="default"/>
        <w:spacing w:val="0"/>
        <w:w w:val="100"/>
        <w:sz w:val="28"/>
        <w:szCs w:val="28"/>
        <w:lang w:val="ru-RU" w:eastAsia="ru-RU" w:bidi="ru-RU"/>
      </w:rPr>
    </w:lvl>
    <w:lvl w:ilvl="1" w:tplc="B2E0C2AE">
      <w:numFmt w:val="bullet"/>
      <w:lvlText w:val="•"/>
      <w:lvlJc w:val="left"/>
      <w:pPr>
        <w:ind w:left="1694" w:hanging="437"/>
      </w:pPr>
      <w:rPr>
        <w:rFonts w:hint="default"/>
        <w:lang w:val="ru-RU" w:eastAsia="ru-RU" w:bidi="ru-RU"/>
      </w:rPr>
    </w:lvl>
    <w:lvl w:ilvl="2" w:tplc="1A4C47FC">
      <w:numFmt w:val="bullet"/>
      <w:lvlText w:val="•"/>
      <w:lvlJc w:val="left"/>
      <w:pPr>
        <w:ind w:left="2569" w:hanging="437"/>
      </w:pPr>
      <w:rPr>
        <w:rFonts w:hint="default"/>
        <w:lang w:val="ru-RU" w:eastAsia="ru-RU" w:bidi="ru-RU"/>
      </w:rPr>
    </w:lvl>
    <w:lvl w:ilvl="3" w:tplc="2678119A">
      <w:numFmt w:val="bullet"/>
      <w:lvlText w:val="•"/>
      <w:lvlJc w:val="left"/>
      <w:pPr>
        <w:ind w:left="3443" w:hanging="437"/>
      </w:pPr>
      <w:rPr>
        <w:rFonts w:hint="default"/>
        <w:lang w:val="ru-RU" w:eastAsia="ru-RU" w:bidi="ru-RU"/>
      </w:rPr>
    </w:lvl>
    <w:lvl w:ilvl="4" w:tplc="C57E1B52">
      <w:numFmt w:val="bullet"/>
      <w:lvlText w:val="•"/>
      <w:lvlJc w:val="left"/>
      <w:pPr>
        <w:ind w:left="4318" w:hanging="437"/>
      </w:pPr>
      <w:rPr>
        <w:rFonts w:hint="default"/>
        <w:lang w:val="ru-RU" w:eastAsia="ru-RU" w:bidi="ru-RU"/>
      </w:rPr>
    </w:lvl>
    <w:lvl w:ilvl="5" w:tplc="A0EC0366">
      <w:numFmt w:val="bullet"/>
      <w:lvlText w:val="•"/>
      <w:lvlJc w:val="left"/>
      <w:pPr>
        <w:ind w:left="5193" w:hanging="437"/>
      </w:pPr>
      <w:rPr>
        <w:rFonts w:hint="default"/>
        <w:lang w:val="ru-RU" w:eastAsia="ru-RU" w:bidi="ru-RU"/>
      </w:rPr>
    </w:lvl>
    <w:lvl w:ilvl="6" w:tplc="B2B4511E">
      <w:numFmt w:val="bullet"/>
      <w:lvlText w:val="•"/>
      <w:lvlJc w:val="left"/>
      <w:pPr>
        <w:ind w:left="6067" w:hanging="437"/>
      </w:pPr>
      <w:rPr>
        <w:rFonts w:hint="default"/>
        <w:lang w:val="ru-RU" w:eastAsia="ru-RU" w:bidi="ru-RU"/>
      </w:rPr>
    </w:lvl>
    <w:lvl w:ilvl="7" w:tplc="3F889ECC">
      <w:numFmt w:val="bullet"/>
      <w:lvlText w:val="•"/>
      <w:lvlJc w:val="left"/>
      <w:pPr>
        <w:ind w:left="6942" w:hanging="437"/>
      </w:pPr>
      <w:rPr>
        <w:rFonts w:hint="default"/>
        <w:lang w:val="ru-RU" w:eastAsia="ru-RU" w:bidi="ru-RU"/>
      </w:rPr>
    </w:lvl>
    <w:lvl w:ilvl="8" w:tplc="8722AEEE">
      <w:numFmt w:val="bullet"/>
      <w:lvlText w:val="•"/>
      <w:lvlJc w:val="left"/>
      <w:pPr>
        <w:ind w:left="7817" w:hanging="437"/>
      </w:pPr>
      <w:rPr>
        <w:rFonts w:hint="default"/>
        <w:lang w:val="ru-RU" w:eastAsia="ru-RU" w:bidi="ru-RU"/>
      </w:rPr>
    </w:lvl>
  </w:abstractNum>
  <w:abstractNum w:abstractNumId="10">
    <w:nsid w:val="12822FBC"/>
    <w:multiLevelType w:val="hybridMultilevel"/>
    <w:tmpl w:val="D7B27598"/>
    <w:lvl w:ilvl="0" w:tplc="AB0EE45E">
      <w:start w:val="1"/>
      <w:numFmt w:val="decimal"/>
      <w:lvlText w:val="%1."/>
      <w:lvlJc w:val="left"/>
      <w:pPr>
        <w:ind w:left="649" w:hanging="428"/>
      </w:pPr>
      <w:rPr>
        <w:rFonts w:ascii="Times New Roman" w:eastAsia="Times New Roman" w:hAnsi="Times New Roman" w:cs="Times New Roman" w:hint="default"/>
        <w:spacing w:val="0"/>
        <w:w w:val="100"/>
        <w:sz w:val="28"/>
        <w:szCs w:val="28"/>
        <w:lang w:val="ru-RU" w:eastAsia="ru-RU" w:bidi="ru-RU"/>
      </w:rPr>
    </w:lvl>
    <w:lvl w:ilvl="1" w:tplc="9F38AA30">
      <w:numFmt w:val="bullet"/>
      <w:lvlText w:val="•"/>
      <w:lvlJc w:val="left"/>
      <w:pPr>
        <w:ind w:left="1618" w:hanging="428"/>
      </w:pPr>
      <w:rPr>
        <w:rFonts w:hint="default"/>
        <w:lang w:val="ru-RU" w:eastAsia="ru-RU" w:bidi="ru-RU"/>
      </w:rPr>
    </w:lvl>
    <w:lvl w:ilvl="2" w:tplc="9D707EF8">
      <w:numFmt w:val="bullet"/>
      <w:lvlText w:val="•"/>
      <w:lvlJc w:val="left"/>
      <w:pPr>
        <w:ind w:left="2597" w:hanging="428"/>
      </w:pPr>
      <w:rPr>
        <w:rFonts w:hint="default"/>
        <w:lang w:val="ru-RU" w:eastAsia="ru-RU" w:bidi="ru-RU"/>
      </w:rPr>
    </w:lvl>
    <w:lvl w:ilvl="3" w:tplc="92D8E08E">
      <w:numFmt w:val="bullet"/>
      <w:lvlText w:val="•"/>
      <w:lvlJc w:val="left"/>
      <w:pPr>
        <w:ind w:left="3575" w:hanging="428"/>
      </w:pPr>
      <w:rPr>
        <w:rFonts w:hint="default"/>
        <w:lang w:val="ru-RU" w:eastAsia="ru-RU" w:bidi="ru-RU"/>
      </w:rPr>
    </w:lvl>
    <w:lvl w:ilvl="4" w:tplc="310CF45E">
      <w:numFmt w:val="bullet"/>
      <w:lvlText w:val="•"/>
      <w:lvlJc w:val="left"/>
      <w:pPr>
        <w:ind w:left="4554" w:hanging="428"/>
      </w:pPr>
      <w:rPr>
        <w:rFonts w:hint="default"/>
        <w:lang w:val="ru-RU" w:eastAsia="ru-RU" w:bidi="ru-RU"/>
      </w:rPr>
    </w:lvl>
    <w:lvl w:ilvl="5" w:tplc="663EF6B2">
      <w:numFmt w:val="bullet"/>
      <w:lvlText w:val="•"/>
      <w:lvlJc w:val="left"/>
      <w:pPr>
        <w:ind w:left="5533" w:hanging="428"/>
      </w:pPr>
      <w:rPr>
        <w:rFonts w:hint="default"/>
        <w:lang w:val="ru-RU" w:eastAsia="ru-RU" w:bidi="ru-RU"/>
      </w:rPr>
    </w:lvl>
    <w:lvl w:ilvl="6" w:tplc="9C0E4DB4">
      <w:numFmt w:val="bullet"/>
      <w:lvlText w:val="•"/>
      <w:lvlJc w:val="left"/>
      <w:pPr>
        <w:ind w:left="6511" w:hanging="428"/>
      </w:pPr>
      <w:rPr>
        <w:rFonts w:hint="default"/>
        <w:lang w:val="ru-RU" w:eastAsia="ru-RU" w:bidi="ru-RU"/>
      </w:rPr>
    </w:lvl>
    <w:lvl w:ilvl="7" w:tplc="5896D432">
      <w:numFmt w:val="bullet"/>
      <w:lvlText w:val="•"/>
      <w:lvlJc w:val="left"/>
      <w:pPr>
        <w:ind w:left="7490" w:hanging="428"/>
      </w:pPr>
      <w:rPr>
        <w:rFonts w:hint="default"/>
        <w:lang w:val="ru-RU" w:eastAsia="ru-RU" w:bidi="ru-RU"/>
      </w:rPr>
    </w:lvl>
    <w:lvl w:ilvl="8" w:tplc="07442FA0">
      <w:numFmt w:val="bullet"/>
      <w:lvlText w:val="•"/>
      <w:lvlJc w:val="left"/>
      <w:pPr>
        <w:ind w:left="8469" w:hanging="428"/>
      </w:pPr>
      <w:rPr>
        <w:rFonts w:hint="default"/>
        <w:lang w:val="ru-RU" w:eastAsia="ru-RU" w:bidi="ru-RU"/>
      </w:rPr>
    </w:lvl>
  </w:abstractNum>
  <w:abstractNum w:abstractNumId="11">
    <w:nsid w:val="12D36D12"/>
    <w:multiLevelType w:val="hybridMultilevel"/>
    <w:tmpl w:val="530A1AF8"/>
    <w:lvl w:ilvl="0" w:tplc="DC868B4E">
      <w:numFmt w:val="bullet"/>
      <w:lvlText w:val="­"/>
      <w:lvlJc w:val="left"/>
      <w:pPr>
        <w:ind w:left="942" w:hanging="360"/>
      </w:pPr>
      <w:rPr>
        <w:rFonts w:ascii="Times New Roman" w:eastAsia="Times New Roman" w:hAnsi="Times New Roman" w:cs="Times New Roman" w:hint="default"/>
        <w:b/>
        <w:bCs/>
        <w:w w:val="100"/>
        <w:sz w:val="28"/>
        <w:szCs w:val="28"/>
        <w:lang w:val="ru-RU" w:eastAsia="ru-RU" w:bidi="ru-RU"/>
      </w:rPr>
    </w:lvl>
    <w:lvl w:ilvl="1" w:tplc="91363AC8">
      <w:numFmt w:val="bullet"/>
      <w:lvlText w:val="•"/>
      <w:lvlJc w:val="left"/>
      <w:pPr>
        <w:ind w:left="1888" w:hanging="360"/>
      </w:pPr>
      <w:rPr>
        <w:rFonts w:hint="default"/>
        <w:lang w:val="ru-RU" w:eastAsia="ru-RU" w:bidi="ru-RU"/>
      </w:rPr>
    </w:lvl>
    <w:lvl w:ilvl="2" w:tplc="742665AC">
      <w:numFmt w:val="bullet"/>
      <w:lvlText w:val="•"/>
      <w:lvlJc w:val="left"/>
      <w:pPr>
        <w:ind w:left="2837" w:hanging="360"/>
      </w:pPr>
      <w:rPr>
        <w:rFonts w:hint="default"/>
        <w:lang w:val="ru-RU" w:eastAsia="ru-RU" w:bidi="ru-RU"/>
      </w:rPr>
    </w:lvl>
    <w:lvl w:ilvl="3" w:tplc="FA02E166">
      <w:numFmt w:val="bullet"/>
      <w:lvlText w:val="•"/>
      <w:lvlJc w:val="left"/>
      <w:pPr>
        <w:ind w:left="3785" w:hanging="360"/>
      </w:pPr>
      <w:rPr>
        <w:rFonts w:hint="default"/>
        <w:lang w:val="ru-RU" w:eastAsia="ru-RU" w:bidi="ru-RU"/>
      </w:rPr>
    </w:lvl>
    <w:lvl w:ilvl="4" w:tplc="B05432D0">
      <w:numFmt w:val="bullet"/>
      <w:lvlText w:val="•"/>
      <w:lvlJc w:val="left"/>
      <w:pPr>
        <w:ind w:left="4734" w:hanging="360"/>
      </w:pPr>
      <w:rPr>
        <w:rFonts w:hint="default"/>
        <w:lang w:val="ru-RU" w:eastAsia="ru-RU" w:bidi="ru-RU"/>
      </w:rPr>
    </w:lvl>
    <w:lvl w:ilvl="5" w:tplc="D10093DC">
      <w:numFmt w:val="bullet"/>
      <w:lvlText w:val="•"/>
      <w:lvlJc w:val="left"/>
      <w:pPr>
        <w:ind w:left="5683" w:hanging="360"/>
      </w:pPr>
      <w:rPr>
        <w:rFonts w:hint="default"/>
        <w:lang w:val="ru-RU" w:eastAsia="ru-RU" w:bidi="ru-RU"/>
      </w:rPr>
    </w:lvl>
    <w:lvl w:ilvl="6" w:tplc="078CE204">
      <w:numFmt w:val="bullet"/>
      <w:lvlText w:val="•"/>
      <w:lvlJc w:val="left"/>
      <w:pPr>
        <w:ind w:left="6631" w:hanging="360"/>
      </w:pPr>
      <w:rPr>
        <w:rFonts w:hint="default"/>
        <w:lang w:val="ru-RU" w:eastAsia="ru-RU" w:bidi="ru-RU"/>
      </w:rPr>
    </w:lvl>
    <w:lvl w:ilvl="7" w:tplc="7110E1C8">
      <w:numFmt w:val="bullet"/>
      <w:lvlText w:val="•"/>
      <w:lvlJc w:val="left"/>
      <w:pPr>
        <w:ind w:left="7580" w:hanging="360"/>
      </w:pPr>
      <w:rPr>
        <w:rFonts w:hint="default"/>
        <w:lang w:val="ru-RU" w:eastAsia="ru-RU" w:bidi="ru-RU"/>
      </w:rPr>
    </w:lvl>
    <w:lvl w:ilvl="8" w:tplc="3DE00352">
      <w:numFmt w:val="bullet"/>
      <w:lvlText w:val="•"/>
      <w:lvlJc w:val="left"/>
      <w:pPr>
        <w:ind w:left="8529" w:hanging="360"/>
      </w:pPr>
      <w:rPr>
        <w:rFonts w:hint="default"/>
        <w:lang w:val="ru-RU" w:eastAsia="ru-RU" w:bidi="ru-RU"/>
      </w:rPr>
    </w:lvl>
  </w:abstractNum>
  <w:abstractNum w:abstractNumId="12">
    <w:nsid w:val="160A3FA3"/>
    <w:multiLevelType w:val="singleLevel"/>
    <w:tmpl w:val="070838C8"/>
    <w:lvl w:ilvl="0">
      <w:start w:val="1"/>
      <w:numFmt w:val="decimal"/>
      <w:lvlText w:val="%1."/>
      <w:legacy w:legacy="1" w:legacySpace="0" w:legacyIndent="547"/>
      <w:lvlJc w:val="left"/>
      <w:rPr>
        <w:rFonts w:ascii="Times New Roman" w:hAnsi="Times New Roman" w:cs="Times New Roman" w:hint="default"/>
      </w:rPr>
    </w:lvl>
  </w:abstractNum>
  <w:abstractNum w:abstractNumId="13">
    <w:nsid w:val="174D0E16"/>
    <w:multiLevelType w:val="hybridMultilevel"/>
    <w:tmpl w:val="4DC26D2C"/>
    <w:lvl w:ilvl="0" w:tplc="51824F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6575C5"/>
    <w:multiLevelType w:val="hybridMultilevel"/>
    <w:tmpl w:val="C3E48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901A38"/>
    <w:multiLevelType w:val="hybridMultilevel"/>
    <w:tmpl w:val="3C0E46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6B813CD"/>
    <w:multiLevelType w:val="singleLevel"/>
    <w:tmpl w:val="9DE03846"/>
    <w:lvl w:ilvl="0">
      <w:start w:val="1"/>
      <w:numFmt w:val="decimal"/>
      <w:lvlText w:val="%1."/>
      <w:legacy w:legacy="1" w:legacySpace="0" w:legacyIndent="705"/>
      <w:lvlJc w:val="left"/>
      <w:rPr>
        <w:rFonts w:ascii="Times New Roman" w:hAnsi="Times New Roman" w:cs="Times New Roman" w:hint="default"/>
      </w:rPr>
    </w:lvl>
  </w:abstractNum>
  <w:abstractNum w:abstractNumId="17">
    <w:nsid w:val="297107B2"/>
    <w:multiLevelType w:val="hybridMultilevel"/>
    <w:tmpl w:val="B66AB270"/>
    <w:lvl w:ilvl="0" w:tplc="134EDC14">
      <w:start w:val="1"/>
      <w:numFmt w:val="decimal"/>
      <w:lvlText w:val="%1."/>
      <w:lvlJc w:val="left"/>
      <w:pPr>
        <w:ind w:left="822" w:hanging="437"/>
      </w:pPr>
      <w:rPr>
        <w:rFonts w:ascii="Times New Roman" w:eastAsia="Times New Roman" w:hAnsi="Times New Roman" w:cs="Times New Roman" w:hint="default"/>
        <w:spacing w:val="0"/>
        <w:w w:val="100"/>
        <w:sz w:val="28"/>
        <w:szCs w:val="28"/>
        <w:lang w:val="ru-RU" w:eastAsia="ru-RU" w:bidi="ru-RU"/>
      </w:rPr>
    </w:lvl>
    <w:lvl w:ilvl="1" w:tplc="A2E235DC">
      <w:numFmt w:val="bullet"/>
      <w:lvlText w:val="•"/>
      <w:lvlJc w:val="left"/>
      <w:pPr>
        <w:ind w:left="1694" w:hanging="437"/>
      </w:pPr>
      <w:rPr>
        <w:rFonts w:hint="default"/>
        <w:lang w:val="ru-RU" w:eastAsia="ru-RU" w:bidi="ru-RU"/>
      </w:rPr>
    </w:lvl>
    <w:lvl w:ilvl="2" w:tplc="AE5A2AB6">
      <w:numFmt w:val="bullet"/>
      <w:lvlText w:val="•"/>
      <w:lvlJc w:val="left"/>
      <w:pPr>
        <w:ind w:left="2569" w:hanging="437"/>
      </w:pPr>
      <w:rPr>
        <w:rFonts w:hint="default"/>
        <w:lang w:val="ru-RU" w:eastAsia="ru-RU" w:bidi="ru-RU"/>
      </w:rPr>
    </w:lvl>
    <w:lvl w:ilvl="3" w:tplc="D812B1DC">
      <w:numFmt w:val="bullet"/>
      <w:lvlText w:val="•"/>
      <w:lvlJc w:val="left"/>
      <w:pPr>
        <w:ind w:left="3443" w:hanging="437"/>
      </w:pPr>
      <w:rPr>
        <w:rFonts w:hint="default"/>
        <w:lang w:val="ru-RU" w:eastAsia="ru-RU" w:bidi="ru-RU"/>
      </w:rPr>
    </w:lvl>
    <w:lvl w:ilvl="4" w:tplc="E1FC448A">
      <w:numFmt w:val="bullet"/>
      <w:lvlText w:val="•"/>
      <w:lvlJc w:val="left"/>
      <w:pPr>
        <w:ind w:left="4318" w:hanging="437"/>
      </w:pPr>
      <w:rPr>
        <w:rFonts w:hint="default"/>
        <w:lang w:val="ru-RU" w:eastAsia="ru-RU" w:bidi="ru-RU"/>
      </w:rPr>
    </w:lvl>
    <w:lvl w:ilvl="5" w:tplc="E724F45E">
      <w:numFmt w:val="bullet"/>
      <w:lvlText w:val="•"/>
      <w:lvlJc w:val="left"/>
      <w:pPr>
        <w:ind w:left="5193" w:hanging="437"/>
      </w:pPr>
      <w:rPr>
        <w:rFonts w:hint="default"/>
        <w:lang w:val="ru-RU" w:eastAsia="ru-RU" w:bidi="ru-RU"/>
      </w:rPr>
    </w:lvl>
    <w:lvl w:ilvl="6" w:tplc="6990419C">
      <w:numFmt w:val="bullet"/>
      <w:lvlText w:val="•"/>
      <w:lvlJc w:val="left"/>
      <w:pPr>
        <w:ind w:left="6067" w:hanging="437"/>
      </w:pPr>
      <w:rPr>
        <w:rFonts w:hint="default"/>
        <w:lang w:val="ru-RU" w:eastAsia="ru-RU" w:bidi="ru-RU"/>
      </w:rPr>
    </w:lvl>
    <w:lvl w:ilvl="7" w:tplc="812A9226">
      <w:numFmt w:val="bullet"/>
      <w:lvlText w:val="•"/>
      <w:lvlJc w:val="left"/>
      <w:pPr>
        <w:ind w:left="6942" w:hanging="437"/>
      </w:pPr>
      <w:rPr>
        <w:rFonts w:hint="default"/>
        <w:lang w:val="ru-RU" w:eastAsia="ru-RU" w:bidi="ru-RU"/>
      </w:rPr>
    </w:lvl>
    <w:lvl w:ilvl="8" w:tplc="5A7C9ADC">
      <w:numFmt w:val="bullet"/>
      <w:lvlText w:val="•"/>
      <w:lvlJc w:val="left"/>
      <w:pPr>
        <w:ind w:left="7817" w:hanging="437"/>
      </w:pPr>
      <w:rPr>
        <w:rFonts w:hint="default"/>
        <w:lang w:val="ru-RU" w:eastAsia="ru-RU" w:bidi="ru-RU"/>
      </w:rPr>
    </w:lvl>
  </w:abstractNum>
  <w:abstractNum w:abstractNumId="18">
    <w:nsid w:val="32BB5EB0"/>
    <w:multiLevelType w:val="hybridMultilevel"/>
    <w:tmpl w:val="837CB132"/>
    <w:lvl w:ilvl="0" w:tplc="F234439E">
      <w:start w:val="1"/>
      <w:numFmt w:val="decimal"/>
      <w:lvlText w:val="%1."/>
      <w:lvlJc w:val="left"/>
      <w:pPr>
        <w:ind w:left="1069" w:hanging="360"/>
      </w:pPr>
      <w:rPr>
        <w:rFonts w:hint="default"/>
        <w:b/>
        <w:i/>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192A99"/>
    <w:multiLevelType w:val="hybridMultilevel"/>
    <w:tmpl w:val="F74CC008"/>
    <w:lvl w:ilvl="0" w:tplc="A84C1E82">
      <w:numFmt w:val="bullet"/>
      <w:lvlText w:val=""/>
      <w:lvlJc w:val="left"/>
      <w:pPr>
        <w:ind w:left="405" w:hanging="284"/>
      </w:pPr>
      <w:rPr>
        <w:rFonts w:ascii="Symbol" w:eastAsia="Symbol" w:hAnsi="Symbol" w:cs="Symbol" w:hint="default"/>
        <w:w w:val="100"/>
        <w:sz w:val="24"/>
        <w:szCs w:val="24"/>
        <w:lang w:val="ru-RU" w:eastAsia="ru-RU" w:bidi="ru-RU"/>
      </w:rPr>
    </w:lvl>
    <w:lvl w:ilvl="1" w:tplc="A3E4DD6E">
      <w:numFmt w:val="bullet"/>
      <w:lvlText w:val="•"/>
      <w:lvlJc w:val="left"/>
      <w:pPr>
        <w:ind w:left="1261" w:hanging="284"/>
      </w:pPr>
      <w:rPr>
        <w:rFonts w:hint="default"/>
        <w:lang w:val="ru-RU" w:eastAsia="ru-RU" w:bidi="ru-RU"/>
      </w:rPr>
    </w:lvl>
    <w:lvl w:ilvl="2" w:tplc="6660FCD8">
      <w:numFmt w:val="bullet"/>
      <w:lvlText w:val="•"/>
      <w:lvlJc w:val="left"/>
      <w:pPr>
        <w:ind w:left="2122" w:hanging="284"/>
      </w:pPr>
      <w:rPr>
        <w:rFonts w:hint="default"/>
        <w:lang w:val="ru-RU" w:eastAsia="ru-RU" w:bidi="ru-RU"/>
      </w:rPr>
    </w:lvl>
    <w:lvl w:ilvl="3" w:tplc="B314819A">
      <w:numFmt w:val="bullet"/>
      <w:lvlText w:val="•"/>
      <w:lvlJc w:val="left"/>
      <w:pPr>
        <w:ind w:left="2983" w:hanging="284"/>
      </w:pPr>
      <w:rPr>
        <w:rFonts w:hint="default"/>
        <w:lang w:val="ru-RU" w:eastAsia="ru-RU" w:bidi="ru-RU"/>
      </w:rPr>
    </w:lvl>
    <w:lvl w:ilvl="4" w:tplc="7AB88AF4">
      <w:numFmt w:val="bullet"/>
      <w:lvlText w:val="•"/>
      <w:lvlJc w:val="left"/>
      <w:pPr>
        <w:ind w:left="3844" w:hanging="284"/>
      </w:pPr>
      <w:rPr>
        <w:rFonts w:hint="default"/>
        <w:lang w:val="ru-RU" w:eastAsia="ru-RU" w:bidi="ru-RU"/>
      </w:rPr>
    </w:lvl>
    <w:lvl w:ilvl="5" w:tplc="26C00CD4">
      <w:numFmt w:val="bullet"/>
      <w:lvlText w:val="•"/>
      <w:lvlJc w:val="left"/>
      <w:pPr>
        <w:ind w:left="4705" w:hanging="284"/>
      </w:pPr>
      <w:rPr>
        <w:rFonts w:hint="default"/>
        <w:lang w:val="ru-RU" w:eastAsia="ru-RU" w:bidi="ru-RU"/>
      </w:rPr>
    </w:lvl>
    <w:lvl w:ilvl="6" w:tplc="91226302">
      <w:numFmt w:val="bullet"/>
      <w:lvlText w:val="•"/>
      <w:lvlJc w:val="left"/>
      <w:pPr>
        <w:ind w:left="5566" w:hanging="284"/>
      </w:pPr>
      <w:rPr>
        <w:rFonts w:hint="default"/>
        <w:lang w:val="ru-RU" w:eastAsia="ru-RU" w:bidi="ru-RU"/>
      </w:rPr>
    </w:lvl>
    <w:lvl w:ilvl="7" w:tplc="AD0066D8">
      <w:numFmt w:val="bullet"/>
      <w:lvlText w:val="•"/>
      <w:lvlJc w:val="left"/>
      <w:pPr>
        <w:ind w:left="6427" w:hanging="284"/>
      </w:pPr>
      <w:rPr>
        <w:rFonts w:hint="default"/>
        <w:lang w:val="ru-RU" w:eastAsia="ru-RU" w:bidi="ru-RU"/>
      </w:rPr>
    </w:lvl>
    <w:lvl w:ilvl="8" w:tplc="DBB2CBDA">
      <w:numFmt w:val="bullet"/>
      <w:lvlText w:val="•"/>
      <w:lvlJc w:val="left"/>
      <w:pPr>
        <w:ind w:left="7288" w:hanging="284"/>
      </w:pPr>
      <w:rPr>
        <w:rFonts w:hint="default"/>
        <w:lang w:val="ru-RU" w:eastAsia="ru-RU" w:bidi="ru-RU"/>
      </w:rPr>
    </w:lvl>
  </w:abstractNum>
  <w:abstractNum w:abstractNumId="20">
    <w:nsid w:val="38206F9D"/>
    <w:multiLevelType w:val="hybridMultilevel"/>
    <w:tmpl w:val="3FC861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CD258F"/>
    <w:multiLevelType w:val="singleLevel"/>
    <w:tmpl w:val="3FA2B36E"/>
    <w:lvl w:ilvl="0">
      <w:start w:val="1"/>
      <w:numFmt w:val="decimal"/>
      <w:lvlText w:val="%1."/>
      <w:legacy w:legacy="1" w:legacySpace="0" w:legacyIndent="298"/>
      <w:lvlJc w:val="left"/>
      <w:rPr>
        <w:rFonts w:ascii="Times New Roman" w:hAnsi="Times New Roman" w:cs="Times New Roman" w:hint="default"/>
      </w:rPr>
    </w:lvl>
  </w:abstractNum>
  <w:abstractNum w:abstractNumId="22">
    <w:nsid w:val="3DF2236B"/>
    <w:multiLevelType w:val="hybridMultilevel"/>
    <w:tmpl w:val="F9865316"/>
    <w:lvl w:ilvl="0" w:tplc="091E2EA2">
      <w:start w:val="1"/>
      <w:numFmt w:val="decimal"/>
      <w:lvlText w:val="%1."/>
      <w:lvlJc w:val="left"/>
      <w:pPr>
        <w:ind w:left="822" w:hanging="437"/>
      </w:pPr>
      <w:rPr>
        <w:rFonts w:ascii="Times New Roman" w:eastAsia="Times New Roman" w:hAnsi="Times New Roman" w:cs="Times New Roman" w:hint="default"/>
        <w:spacing w:val="0"/>
        <w:w w:val="100"/>
        <w:sz w:val="28"/>
        <w:szCs w:val="28"/>
        <w:lang w:val="ru-RU" w:eastAsia="ru-RU" w:bidi="ru-RU"/>
      </w:rPr>
    </w:lvl>
    <w:lvl w:ilvl="1" w:tplc="43DCC478">
      <w:numFmt w:val="bullet"/>
      <w:lvlText w:val="•"/>
      <w:lvlJc w:val="left"/>
      <w:pPr>
        <w:ind w:left="1694" w:hanging="437"/>
      </w:pPr>
      <w:rPr>
        <w:rFonts w:hint="default"/>
        <w:lang w:val="ru-RU" w:eastAsia="ru-RU" w:bidi="ru-RU"/>
      </w:rPr>
    </w:lvl>
    <w:lvl w:ilvl="2" w:tplc="A954B0D6">
      <w:numFmt w:val="bullet"/>
      <w:lvlText w:val="•"/>
      <w:lvlJc w:val="left"/>
      <w:pPr>
        <w:ind w:left="2569" w:hanging="437"/>
      </w:pPr>
      <w:rPr>
        <w:rFonts w:hint="default"/>
        <w:lang w:val="ru-RU" w:eastAsia="ru-RU" w:bidi="ru-RU"/>
      </w:rPr>
    </w:lvl>
    <w:lvl w:ilvl="3" w:tplc="9C4CAED4">
      <w:numFmt w:val="bullet"/>
      <w:lvlText w:val="•"/>
      <w:lvlJc w:val="left"/>
      <w:pPr>
        <w:ind w:left="3443" w:hanging="437"/>
      </w:pPr>
      <w:rPr>
        <w:rFonts w:hint="default"/>
        <w:lang w:val="ru-RU" w:eastAsia="ru-RU" w:bidi="ru-RU"/>
      </w:rPr>
    </w:lvl>
    <w:lvl w:ilvl="4" w:tplc="AFB8C542">
      <w:numFmt w:val="bullet"/>
      <w:lvlText w:val="•"/>
      <w:lvlJc w:val="left"/>
      <w:pPr>
        <w:ind w:left="4318" w:hanging="437"/>
      </w:pPr>
      <w:rPr>
        <w:rFonts w:hint="default"/>
        <w:lang w:val="ru-RU" w:eastAsia="ru-RU" w:bidi="ru-RU"/>
      </w:rPr>
    </w:lvl>
    <w:lvl w:ilvl="5" w:tplc="1D5C9BB6">
      <w:numFmt w:val="bullet"/>
      <w:lvlText w:val="•"/>
      <w:lvlJc w:val="left"/>
      <w:pPr>
        <w:ind w:left="5193" w:hanging="437"/>
      </w:pPr>
      <w:rPr>
        <w:rFonts w:hint="default"/>
        <w:lang w:val="ru-RU" w:eastAsia="ru-RU" w:bidi="ru-RU"/>
      </w:rPr>
    </w:lvl>
    <w:lvl w:ilvl="6" w:tplc="1D6E8EFC">
      <w:numFmt w:val="bullet"/>
      <w:lvlText w:val="•"/>
      <w:lvlJc w:val="left"/>
      <w:pPr>
        <w:ind w:left="6067" w:hanging="437"/>
      </w:pPr>
      <w:rPr>
        <w:rFonts w:hint="default"/>
        <w:lang w:val="ru-RU" w:eastAsia="ru-RU" w:bidi="ru-RU"/>
      </w:rPr>
    </w:lvl>
    <w:lvl w:ilvl="7" w:tplc="BBDA24D2">
      <w:numFmt w:val="bullet"/>
      <w:lvlText w:val="•"/>
      <w:lvlJc w:val="left"/>
      <w:pPr>
        <w:ind w:left="6942" w:hanging="437"/>
      </w:pPr>
      <w:rPr>
        <w:rFonts w:hint="default"/>
        <w:lang w:val="ru-RU" w:eastAsia="ru-RU" w:bidi="ru-RU"/>
      </w:rPr>
    </w:lvl>
    <w:lvl w:ilvl="8" w:tplc="D7DCB924">
      <w:numFmt w:val="bullet"/>
      <w:lvlText w:val="•"/>
      <w:lvlJc w:val="left"/>
      <w:pPr>
        <w:ind w:left="7817" w:hanging="437"/>
      </w:pPr>
      <w:rPr>
        <w:rFonts w:hint="default"/>
        <w:lang w:val="ru-RU" w:eastAsia="ru-RU" w:bidi="ru-RU"/>
      </w:rPr>
    </w:lvl>
  </w:abstractNum>
  <w:abstractNum w:abstractNumId="23">
    <w:nsid w:val="42FE5496"/>
    <w:multiLevelType w:val="hybridMultilevel"/>
    <w:tmpl w:val="552CD792"/>
    <w:lvl w:ilvl="0" w:tplc="4B00B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FB37E9"/>
    <w:multiLevelType w:val="singleLevel"/>
    <w:tmpl w:val="4484E42E"/>
    <w:lvl w:ilvl="0">
      <w:start w:val="1"/>
      <w:numFmt w:val="decimal"/>
      <w:lvlText w:val="%1."/>
      <w:legacy w:legacy="1" w:legacySpace="0" w:legacyIndent="355"/>
      <w:lvlJc w:val="left"/>
      <w:rPr>
        <w:rFonts w:ascii="Times New Roman" w:hAnsi="Times New Roman" w:cs="Times New Roman" w:hint="default"/>
      </w:rPr>
    </w:lvl>
  </w:abstractNum>
  <w:abstractNum w:abstractNumId="25">
    <w:nsid w:val="479562D8"/>
    <w:multiLevelType w:val="hybridMultilevel"/>
    <w:tmpl w:val="65B0913E"/>
    <w:lvl w:ilvl="0" w:tplc="625603C8">
      <w:start w:val="1"/>
      <w:numFmt w:val="decimal"/>
      <w:lvlText w:val="%1."/>
      <w:lvlJc w:val="left"/>
      <w:pPr>
        <w:ind w:left="822" w:hanging="437"/>
      </w:pPr>
      <w:rPr>
        <w:rFonts w:ascii="Times New Roman" w:eastAsia="Times New Roman" w:hAnsi="Times New Roman" w:cs="Times New Roman" w:hint="default"/>
        <w:spacing w:val="0"/>
        <w:w w:val="100"/>
        <w:sz w:val="28"/>
        <w:szCs w:val="28"/>
        <w:lang w:val="ru-RU" w:eastAsia="ru-RU" w:bidi="ru-RU"/>
      </w:rPr>
    </w:lvl>
    <w:lvl w:ilvl="1" w:tplc="8048E5CA">
      <w:numFmt w:val="bullet"/>
      <w:lvlText w:val="•"/>
      <w:lvlJc w:val="left"/>
      <w:pPr>
        <w:ind w:left="1694" w:hanging="437"/>
      </w:pPr>
      <w:rPr>
        <w:rFonts w:hint="default"/>
        <w:lang w:val="ru-RU" w:eastAsia="ru-RU" w:bidi="ru-RU"/>
      </w:rPr>
    </w:lvl>
    <w:lvl w:ilvl="2" w:tplc="F15C1240">
      <w:numFmt w:val="bullet"/>
      <w:lvlText w:val="•"/>
      <w:lvlJc w:val="left"/>
      <w:pPr>
        <w:ind w:left="2569" w:hanging="437"/>
      </w:pPr>
      <w:rPr>
        <w:rFonts w:hint="default"/>
        <w:lang w:val="ru-RU" w:eastAsia="ru-RU" w:bidi="ru-RU"/>
      </w:rPr>
    </w:lvl>
    <w:lvl w:ilvl="3" w:tplc="85C0A97C">
      <w:numFmt w:val="bullet"/>
      <w:lvlText w:val="•"/>
      <w:lvlJc w:val="left"/>
      <w:pPr>
        <w:ind w:left="3443" w:hanging="437"/>
      </w:pPr>
      <w:rPr>
        <w:rFonts w:hint="default"/>
        <w:lang w:val="ru-RU" w:eastAsia="ru-RU" w:bidi="ru-RU"/>
      </w:rPr>
    </w:lvl>
    <w:lvl w:ilvl="4" w:tplc="70CEF752">
      <w:numFmt w:val="bullet"/>
      <w:lvlText w:val="•"/>
      <w:lvlJc w:val="left"/>
      <w:pPr>
        <w:ind w:left="4318" w:hanging="437"/>
      </w:pPr>
      <w:rPr>
        <w:rFonts w:hint="default"/>
        <w:lang w:val="ru-RU" w:eastAsia="ru-RU" w:bidi="ru-RU"/>
      </w:rPr>
    </w:lvl>
    <w:lvl w:ilvl="5" w:tplc="CC0A5A32">
      <w:numFmt w:val="bullet"/>
      <w:lvlText w:val="•"/>
      <w:lvlJc w:val="left"/>
      <w:pPr>
        <w:ind w:left="5193" w:hanging="437"/>
      </w:pPr>
      <w:rPr>
        <w:rFonts w:hint="default"/>
        <w:lang w:val="ru-RU" w:eastAsia="ru-RU" w:bidi="ru-RU"/>
      </w:rPr>
    </w:lvl>
    <w:lvl w:ilvl="6" w:tplc="A1D2901C">
      <w:numFmt w:val="bullet"/>
      <w:lvlText w:val="•"/>
      <w:lvlJc w:val="left"/>
      <w:pPr>
        <w:ind w:left="6067" w:hanging="437"/>
      </w:pPr>
      <w:rPr>
        <w:rFonts w:hint="default"/>
        <w:lang w:val="ru-RU" w:eastAsia="ru-RU" w:bidi="ru-RU"/>
      </w:rPr>
    </w:lvl>
    <w:lvl w:ilvl="7" w:tplc="EEB8BA2E">
      <w:numFmt w:val="bullet"/>
      <w:lvlText w:val="•"/>
      <w:lvlJc w:val="left"/>
      <w:pPr>
        <w:ind w:left="6942" w:hanging="437"/>
      </w:pPr>
      <w:rPr>
        <w:rFonts w:hint="default"/>
        <w:lang w:val="ru-RU" w:eastAsia="ru-RU" w:bidi="ru-RU"/>
      </w:rPr>
    </w:lvl>
    <w:lvl w:ilvl="8" w:tplc="E6ACD456">
      <w:numFmt w:val="bullet"/>
      <w:lvlText w:val="•"/>
      <w:lvlJc w:val="left"/>
      <w:pPr>
        <w:ind w:left="7817" w:hanging="437"/>
      </w:pPr>
      <w:rPr>
        <w:rFonts w:hint="default"/>
        <w:lang w:val="ru-RU" w:eastAsia="ru-RU" w:bidi="ru-RU"/>
      </w:rPr>
    </w:lvl>
  </w:abstractNum>
  <w:abstractNum w:abstractNumId="26">
    <w:nsid w:val="48274AC7"/>
    <w:multiLevelType w:val="hybridMultilevel"/>
    <w:tmpl w:val="0DFE1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AB385A"/>
    <w:multiLevelType w:val="hybridMultilevel"/>
    <w:tmpl w:val="4A26E6BA"/>
    <w:lvl w:ilvl="0" w:tplc="F87AFF8E">
      <w:start w:val="1"/>
      <w:numFmt w:val="decimal"/>
      <w:lvlText w:val="%1."/>
      <w:lvlJc w:val="left"/>
      <w:pPr>
        <w:ind w:left="1429" w:hanging="360"/>
      </w:pPr>
      <w:rPr>
        <w:rFonts w:ascii="Times New Roman" w:eastAsia="Times New Roman" w:hAnsi="Times New Roman" w:cs="Times New Roman" w:hint="default"/>
        <w:spacing w:val="0"/>
        <w:w w:val="100"/>
        <w:sz w:val="28"/>
        <w:szCs w:val="28"/>
        <w:lang w:val="ru-RU" w:eastAsia="ru-RU" w:bidi="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B546FA5"/>
    <w:multiLevelType w:val="hybridMultilevel"/>
    <w:tmpl w:val="B5483EF4"/>
    <w:lvl w:ilvl="0" w:tplc="A5624FEC">
      <w:start w:val="1"/>
      <w:numFmt w:val="decimal"/>
      <w:lvlText w:val="%1."/>
      <w:lvlJc w:val="left"/>
      <w:pPr>
        <w:ind w:left="2988" w:hanging="437"/>
      </w:pPr>
      <w:rPr>
        <w:rFonts w:ascii="Times New Roman" w:eastAsia="Times New Roman" w:hAnsi="Times New Roman" w:cs="Times New Roman" w:hint="default"/>
        <w:spacing w:val="0"/>
        <w:w w:val="100"/>
        <w:sz w:val="28"/>
        <w:szCs w:val="28"/>
        <w:lang w:val="ru-RU" w:eastAsia="ru-RU" w:bidi="ru-RU"/>
      </w:rPr>
    </w:lvl>
    <w:lvl w:ilvl="1" w:tplc="896EB612">
      <w:numFmt w:val="bullet"/>
      <w:lvlText w:val="•"/>
      <w:lvlJc w:val="left"/>
      <w:pPr>
        <w:ind w:left="1888" w:hanging="437"/>
      </w:pPr>
      <w:rPr>
        <w:rFonts w:hint="default"/>
        <w:lang w:val="ru-RU" w:eastAsia="ru-RU" w:bidi="ru-RU"/>
      </w:rPr>
    </w:lvl>
    <w:lvl w:ilvl="2" w:tplc="8802150E">
      <w:numFmt w:val="bullet"/>
      <w:lvlText w:val="•"/>
      <w:lvlJc w:val="left"/>
      <w:pPr>
        <w:ind w:left="2837" w:hanging="437"/>
      </w:pPr>
      <w:rPr>
        <w:rFonts w:hint="default"/>
        <w:lang w:val="ru-RU" w:eastAsia="ru-RU" w:bidi="ru-RU"/>
      </w:rPr>
    </w:lvl>
    <w:lvl w:ilvl="3" w:tplc="18F6ED4A">
      <w:numFmt w:val="bullet"/>
      <w:lvlText w:val="•"/>
      <w:lvlJc w:val="left"/>
      <w:pPr>
        <w:ind w:left="3785" w:hanging="437"/>
      </w:pPr>
      <w:rPr>
        <w:rFonts w:hint="default"/>
        <w:lang w:val="ru-RU" w:eastAsia="ru-RU" w:bidi="ru-RU"/>
      </w:rPr>
    </w:lvl>
    <w:lvl w:ilvl="4" w:tplc="C6728E9A">
      <w:numFmt w:val="bullet"/>
      <w:lvlText w:val="•"/>
      <w:lvlJc w:val="left"/>
      <w:pPr>
        <w:ind w:left="4734" w:hanging="437"/>
      </w:pPr>
      <w:rPr>
        <w:rFonts w:hint="default"/>
        <w:lang w:val="ru-RU" w:eastAsia="ru-RU" w:bidi="ru-RU"/>
      </w:rPr>
    </w:lvl>
    <w:lvl w:ilvl="5" w:tplc="29B46C04">
      <w:numFmt w:val="bullet"/>
      <w:lvlText w:val="•"/>
      <w:lvlJc w:val="left"/>
      <w:pPr>
        <w:ind w:left="5683" w:hanging="437"/>
      </w:pPr>
      <w:rPr>
        <w:rFonts w:hint="default"/>
        <w:lang w:val="ru-RU" w:eastAsia="ru-RU" w:bidi="ru-RU"/>
      </w:rPr>
    </w:lvl>
    <w:lvl w:ilvl="6" w:tplc="3870A59E">
      <w:numFmt w:val="bullet"/>
      <w:lvlText w:val="•"/>
      <w:lvlJc w:val="left"/>
      <w:pPr>
        <w:ind w:left="6631" w:hanging="437"/>
      </w:pPr>
      <w:rPr>
        <w:rFonts w:hint="default"/>
        <w:lang w:val="ru-RU" w:eastAsia="ru-RU" w:bidi="ru-RU"/>
      </w:rPr>
    </w:lvl>
    <w:lvl w:ilvl="7" w:tplc="3DB6C7FE">
      <w:numFmt w:val="bullet"/>
      <w:lvlText w:val="•"/>
      <w:lvlJc w:val="left"/>
      <w:pPr>
        <w:ind w:left="7580" w:hanging="437"/>
      </w:pPr>
      <w:rPr>
        <w:rFonts w:hint="default"/>
        <w:lang w:val="ru-RU" w:eastAsia="ru-RU" w:bidi="ru-RU"/>
      </w:rPr>
    </w:lvl>
    <w:lvl w:ilvl="8" w:tplc="DC4AC0F4">
      <w:numFmt w:val="bullet"/>
      <w:lvlText w:val="•"/>
      <w:lvlJc w:val="left"/>
      <w:pPr>
        <w:ind w:left="8529" w:hanging="437"/>
      </w:pPr>
      <w:rPr>
        <w:rFonts w:hint="default"/>
        <w:lang w:val="ru-RU" w:eastAsia="ru-RU" w:bidi="ru-RU"/>
      </w:rPr>
    </w:lvl>
  </w:abstractNum>
  <w:abstractNum w:abstractNumId="29">
    <w:nsid w:val="5E99674E"/>
    <w:multiLevelType w:val="hybridMultilevel"/>
    <w:tmpl w:val="4CA83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FD052A"/>
    <w:multiLevelType w:val="hybridMultilevel"/>
    <w:tmpl w:val="9140A8A2"/>
    <w:lvl w:ilvl="0" w:tplc="E3A6F200">
      <w:start w:val="1"/>
      <w:numFmt w:val="decimal"/>
      <w:lvlText w:val="%1."/>
      <w:lvlJc w:val="left"/>
      <w:pPr>
        <w:ind w:left="822" w:hanging="437"/>
      </w:pPr>
      <w:rPr>
        <w:rFonts w:ascii="Times New Roman" w:eastAsia="Times New Roman" w:hAnsi="Times New Roman" w:cs="Times New Roman" w:hint="default"/>
        <w:spacing w:val="0"/>
        <w:w w:val="100"/>
        <w:sz w:val="28"/>
        <w:szCs w:val="28"/>
        <w:lang w:val="ru-RU" w:eastAsia="ru-RU" w:bidi="ru-RU"/>
      </w:rPr>
    </w:lvl>
    <w:lvl w:ilvl="1" w:tplc="84A64890">
      <w:numFmt w:val="bullet"/>
      <w:lvlText w:val=""/>
      <w:lvlJc w:val="left"/>
      <w:pPr>
        <w:ind w:left="942" w:hanging="437"/>
      </w:pPr>
      <w:rPr>
        <w:rFonts w:ascii="Symbol" w:eastAsia="Symbol" w:hAnsi="Symbol" w:cs="Symbol" w:hint="default"/>
        <w:w w:val="100"/>
        <w:sz w:val="28"/>
        <w:szCs w:val="28"/>
        <w:lang w:val="ru-RU" w:eastAsia="ru-RU" w:bidi="ru-RU"/>
      </w:rPr>
    </w:lvl>
    <w:lvl w:ilvl="2" w:tplc="4B08D614">
      <w:numFmt w:val="bullet"/>
      <w:lvlText w:val=""/>
      <w:lvlJc w:val="left"/>
      <w:pPr>
        <w:ind w:left="942" w:hanging="360"/>
      </w:pPr>
      <w:rPr>
        <w:rFonts w:ascii="Symbol" w:eastAsia="Symbol" w:hAnsi="Symbol" w:cs="Symbol" w:hint="default"/>
        <w:w w:val="100"/>
        <w:sz w:val="28"/>
        <w:szCs w:val="28"/>
        <w:lang w:val="ru-RU" w:eastAsia="ru-RU" w:bidi="ru-RU"/>
      </w:rPr>
    </w:lvl>
    <w:lvl w:ilvl="3" w:tplc="523A008A">
      <w:numFmt w:val="bullet"/>
      <w:lvlText w:val="•"/>
      <w:lvlJc w:val="left"/>
      <w:pPr>
        <w:ind w:left="2856" w:hanging="360"/>
      </w:pPr>
      <w:rPr>
        <w:rFonts w:hint="default"/>
        <w:lang w:val="ru-RU" w:eastAsia="ru-RU" w:bidi="ru-RU"/>
      </w:rPr>
    </w:lvl>
    <w:lvl w:ilvl="4" w:tplc="F1109736">
      <w:numFmt w:val="bullet"/>
      <w:lvlText w:val="•"/>
      <w:lvlJc w:val="left"/>
      <w:pPr>
        <w:ind w:left="3815" w:hanging="360"/>
      </w:pPr>
      <w:rPr>
        <w:rFonts w:hint="default"/>
        <w:lang w:val="ru-RU" w:eastAsia="ru-RU" w:bidi="ru-RU"/>
      </w:rPr>
    </w:lvl>
    <w:lvl w:ilvl="5" w:tplc="82A6B3B4">
      <w:numFmt w:val="bullet"/>
      <w:lvlText w:val="•"/>
      <w:lvlJc w:val="left"/>
      <w:pPr>
        <w:ind w:left="4773" w:hanging="360"/>
      </w:pPr>
      <w:rPr>
        <w:rFonts w:hint="default"/>
        <w:lang w:val="ru-RU" w:eastAsia="ru-RU" w:bidi="ru-RU"/>
      </w:rPr>
    </w:lvl>
    <w:lvl w:ilvl="6" w:tplc="9250B1E8">
      <w:numFmt w:val="bullet"/>
      <w:lvlText w:val="•"/>
      <w:lvlJc w:val="left"/>
      <w:pPr>
        <w:ind w:left="5732" w:hanging="360"/>
      </w:pPr>
      <w:rPr>
        <w:rFonts w:hint="default"/>
        <w:lang w:val="ru-RU" w:eastAsia="ru-RU" w:bidi="ru-RU"/>
      </w:rPr>
    </w:lvl>
    <w:lvl w:ilvl="7" w:tplc="89A4C452">
      <w:numFmt w:val="bullet"/>
      <w:lvlText w:val="•"/>
      <w:lvlJc w:val="left"/>
      <w:pPr>
        <w:ind w:left="6690" w:hanging="360"/>
      </w:pPr>
      <w:rPr>
        <w:rFonts w:hint="default"/>
        <w:lang w:val="ru-RU" w:eastAsia="ru-RU" w:bidi="ru-RU"/>
      </w:rPr>
    </w:lvl>
    <w:lvl w:ilvl="8" w:tplc="26304766">
      <w:numFmt w:val="bullet"/>
      <w:lvlText w:val="•"/>
      <w:lvlJc w:val="left"/>
      <w:pPr>
        <w:ind w:left="7649" w:hanging="360"/>
      </w:pPr>
      <w:rPr>
        <w:rFonts w:hint="default"/>
        <w:lang w:val="ru-RU" w:eastAsia="ru-RU" w:bidi="ru-RU"/>
      </w:rPr>
    </w:lvl>
  </w:abstractNum>
  <w:abstractNum w:abstractNumId="31">
    <w:nsid w:val="61E96EC8"/>
    <w:multiLevelType w:val="multilevel"/>
    <w:tmpl w:val="53848A2A"/>
    <w:lvl w:ilvl="0">
      <w:start w:val="1"/>
      <w:numFmt w:val="decimal"/>
      <w:lvlText w:val="%1."/>
      <w:legacy w:legacy="1" w:legacySpace="0" w:legacyIndent="365"/>
      <w:lvlJc w:val="left"/>
      <w:rPr>
        <w:rFonts w:ascii="Times New Roman" w:hAnsi="Times New Roman" w:cs="Times New Roman" w:hint="default"/>
      </w:rPr>
    </w:lvl>
    <w:lvl w:ilvl="1">
      <w:start w:val="2"/>
      <w:numFmt w:val="decimal"/>
      <w:isLgl/>
      <w:lvlText w:val="%1.%2."/>
      <w:lvlJc w:val="left"/>
      <w:pPr>
        <w:tabs>
          <w:tab w:val="num" w:pos="1753"/>
        </w:tabs>
        <w:ind w:left="1753" w:hanging="495"/>
      </w:pPr>
      <w:rPr>
        <w:rFonts w:hint="default"/>
      </w:rPr>
    </w:lvl>
    <w:lvl w:ilvl="2">
      <w:start w:val="1"/>
      <w:numFmt w:val="decimal"/>
      <w:isLgl/>
      <w:lvlText w:val="%1.%2.%3."/>
      <w:lvlJc w:val="left"/>
      <w:pPr>
        <w:tabs>
          <w:tab w:val="num" w:pos="3236"/>
        </w:tabs>
        <w:ind w:left="3236" w:hanging="720"/>
      </w:pPr>
      <w:rPr>
        <w:rFonts w:hint="default"/>
      </w:rPr>
    </w:lvl>
    <w:lvl w:ilvl="3">
      <w:start w:val="1"/>
      <w:numFmt w:val="decimal"/>
      <w:isLgl/>
      <w:lvlText w:val="%1.%2.%3.%4."/>
      <w:lvlJc w:val="left"/>
      <w:pPr>
        <w:tabs>
          <w:tab w:val="num" w:pos="4494"/>
        </w:tabs>
        <w:ind w:left="4494" w:hanging="720"/>
      </w:pPr>
      <w:rPr>
        <w:rFonts w:hint="default"/>
      </w:rPr>
    </w:lvl>
    <w:lvl w:ilvl="4">
      <w:start w:val="1"/>
      <w:numFmt w:val="decimal"/>
      <w:isLgl/>
      <w:lvlText w:val="%1.%2.%3.%4.%5."/>
      <w:lvlJc w:val="left"/>
      <w:pPr>
        <w:tabs>
          <w:tab w:val="num" w:pos="6112"/>
        </w:tabs>
        <w:ind w:left="6112" w:hanging="1080"/>
      </w:pPr>
      <w:rPr>
        <w:rFonts w:hint="default"/>
      </w:rPr>
    </w:lvl>
    <w:lvl w:ilvl="5">
      <w:start w:val="1"/>
      <w:numFmt w:val="decimal"/>
      <w:isLgl/>
      <w:lvlText w:val="%1.%2.%3.%4.%5.%6."/>
      <w:lvlJc w:val="left"/>
      <w:pPr>
        <w:tabs>
          <w:tab w:val="num" w:pos="7370"/>
        </w:tabs>
        <w:ind w:left="7370" w:hanging="1080"/>
      </w:pPr>
      <w:rPr>
        <w:rFonts w:hint="default"/>
      </w:rPr>
    </w:lvl>
    <w:lvl w:ilvl="6">
      <w:start w:val="1"/>
      <w:numFmt w:val="decimal"/>
      <w:isLgl/>
      <w:lvlText w:val="%1.%2.%3.%4.%5.%6.%7."/>
      <w:lvlJc w:val="left"/>
      <w:pPr>
        <w:tabs>
          <w:tab w:val="num" w:pos="8628"/>
        </w:tabs>
        <w:ind w:left="8628" w:hanging="1080"/>
      </w:pPr>
      <w:rPr>
        <w:rFonts w:hint="default"/>
      </w:rPr>
    </w:lvl>
    <w:lvl w:ilvl="7">
      <w:start w:val="1"/>
      <w:numFmt w:val="decimal"/>
      <w:isLgl/>
      <w:lvlText w:val="%1.%2.%3.%4.%5.%6.%7.%8."/>
      <w:lvlJc w:val="left"/>
      <w:pPr>
        <w:tabs>
          <w:tab w:val="num" w:pos="10246"/>
        </w:tabs>
        <w:ind w:left="10246" w:hanging="1440"/>
      </w:pPr>
      <w:rPr>
        <w:rFonts w:hint="default"/>
      </w:rPr>
    </w:lvl>
    <w:lvl w:ilvl="8">
      <w:start w:val="1"/>
      <w:numFmt w:val="decimal"/>
      <w:isLgl/>
      <w:lvlText w:val="%1.%2.%3.%4.%5.%6.%7.%8.%9."/>
      <w:lvlJc w:val="left"/>
      <w:pPr>
        <w:tabs>
          <w:tab w:val="num" w:pos="11504"/>
        </w:tabs>
        <w:ind w:left="11504" w:hanging="1440"/>
      </w:pPr>
      <w:rPr>
        <w:rFonts w:hint="default"/>
      </w:rPr>
    </w:lvl>
  </w:abstractNum>
  <w:abstractNum w:abstractNumId="32">
    <w:nsid w:val="625E0CE8"/>
    <w:multiLevelType w:val="hybridMultilevel"/>
    <w:tmpl w:val="A96ACA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5C5B3D"/>
    <w:multiLevelType w:val="hybridMultilevel"/>
    <w:tmpl w:val="10E46B30"/>
    <w:lvl w:ilvl="0" w:tplc="B3043A52">
      <w:start w:val="1"/>
      <w:numFmt w:val="decimal"/>
      <w:lvlText w:val="%1."/>
      <w:lvlJc w:val="left"/>
      <w:pPr>
        <w:ind w:left="942" w:hanging="437"/>
      </w:pPr>
      <w:rPr>
        <w:rFonts w:ascii="Times New Roman" w:eastAsia="Times New Roman" w:hAnsi="Times New Roman" w:cs="Times New Roman" w:hint="default"/>
        <w:spacing w:val="0"/>
        <w:w w:val="100"/>
        <w:sz w:val="28"/>
        <w:szCs w:val="28"/>
        <w:lang w:val="ru-RU" w:eastAsia="ru-RU" w:bidi="ru-RU"/>
      </w:rPr>
    </w:lvl>
    <w:lvl w:ilvl="1" w:tplc="D8BC5B94">
      <w:numFmt w:val="bullet"/>
      <w:lvlText w:val="•"/>
      <w:lvlJc w:val="left"/>
      <w:pPr>
        <w:ind w:left="1888" w:hanging="437"/>
      </w:pPr>
      <w:rPr>
        <w:rFonts w:hint="default"/>
        <w:lang w:val="ru-RU" w:eastAsia="ru-RU" w:bidi="ru-RU"/>
      </w:rPr>
    </w:lvl>
    <w:lvl w:ilvl="2" w:tplc="C9A69E0E">
      <w:numFmt w:val="bullet"/>
      <w:lvlText w:val="•"/>
      <w:lvlJc w:val="left"/>
      <w:pPr>
        <w:ind w:left="2837" w:hanging="437"/>
      </w:pPr>
      <w:rPr>
        <w:rFonts w:hint="default"/>
        <w:lang w:val="ru-RU" w:eastAsia="ru-RU" w:bidi="ru-RU"/>
      </w:rPr>
    </w:lvl>
    <w:lvl w:ilvl="3" w:tplc="F3EC4E70">
      <w:numFmt w:val="bullet"/>
      <w:lvlText w:val="•"/>
      <w:lvlJc w:val="left"/>
      <w:pPr>
        <w:ind w:left="3785" w:hanging="437"/>
      </w:pPr>
      <w:rPr>
        <w:rFonts w:hint="default"/>
        <w:lang w:val="ru-RU" w:eastAsia="ru-RU" w:bidi="ru-RU"/>
      </w:rPr>
    </w:lvl>
    <w:lvl w:ilvl="4" w:tplc="7CAC5836">
      <w:numFmt w:val="bullet"/>
      <w:lvlText w:val="•"/>
      <w:lvlJc w:val="left"/>
      <w:pPr>
        <w:ind w:left="4734" w:hanging="437"/>
      </w:pPr>
      <w:rPr>
        <w:rFonts w:hint="default"/>
        <w:lang w:val="ru-RU" w:eastAsia="ru-RU" w:bidi="ru-RU"/>
      </w:rPr>
    </w:lvl>
    <w:lvl w:ilvl="5" w:tplc="74F09110">
      <w:numFmt w:val="bullet"/>
      <w:lvlText w:val="•"/>
      <w:lvlJc w:val="left"/>
      <w:pPr>
        <w:ind w:left="5683" w:hanging="437"/>
      </w:pPr>
      <w:rPr>
        <w:rFonts w:hint="default"/>
        <w:lang w:val="ru-RU" w:eastAsia="ru-RU" w:bidi="ru-RU"/>
      </w:rPr>
    </w:lvl>
    <w:lvl w:ilvl="6" w:tplc="969676C4">
      <w:numFmt w:val="bullet"/>
      <w:lvlText w:val="•"/>
      <w:lvlJc w:val="left"/>
      <w:pPr>
        <w:ind w:left="6631" w:hanging="437"/>
      </w:pPr>
      <w:rPr>
        <w:rFonts w:hint="default"/>
        <w:lang w:val="ru-RU" w:eastAsia="ru-RU" w:bidi="ru-RU"/>
      </w:rPr>
    </w:lvl>
    <w:lvl w:ilvl="7" w:tplc="A4B2BA6C">
      <w:numFmt w:val="bullet"/>
      <w:lvlText w:val="•"/>
      <w:lvlJc w:val="left"/>
      <w:pPr>
        <w:ind w:left="7580" w:hanging="437"/>
      </w:pPr>
      <w:rPr>
        <w:rFonts w:hint="default"/>
        <w:lang w:val="ru-RU" w:eastAsia="ru-RU" w:bidi="ru-RU"/>
      </w:rPr>
    </w:lvl>
    <w:lvl w:ilvl="8" w:tplc="71F64F42">
      <w:numFmt w:val="bullet"/>
      <w:lvlText w:val="•"/>
      <w:lvlJc w:val="left"/>
      <w:pPr>
        <w:ind w:left="8529" w:hanging="437"/>
      </w:pPr>
      <w:rPr>
        <w:rFonts w:hint="default"/>
        <w:lang w:val="ru-RU" w:eastAsia="ru-RU" w:bidi="ru-RU"/>
      </w:rPr>
    </w:lvl>
  </w:abstractNum>
  <w:abstractNum w:abstractNumId="34">
    <w:nsid w:val="66F04CB4"/>
    <w:multiLevelType w:val="multilevel"/>
    <w:tmpl w:val="53848A2A"/>
    <w:lvl w:ilvl="0">
      <w:start w:val="1"/>
      <w:numFmt w:val="decimal"/>
      <w:lvlText w:val="%1."/>
      <w:legacy w:legacy="1" w:legacySpace="0" w:legacyIndent="365"/>
      <w:lvlJc w:val="left"/>
      <w:rPr>
        <w:rFonts w:ascii="Times New Roman" w:hAnsi="Times New Roman" w:cs="Times New Roman" w:hint="default"/>
      </w:rPr>
    </w:lvl>
    <w:lvl w:ilvl="1">
      <w:start w:val="2"/>
      <w:numFmt w:val="decimal"/>
      <w:isLgl/>
      <w:lvlText w:val="%1.%2."/>
      <w:lvlJc w:val="left"/>
      <w:pPr>
        <w:tabs>
          <w:tab w:val="num" w:pos="1753"/>
        </w:tabs>
        <w:ind w:left="1753" w:hanging="495"/>
      </w:pPr>
      <w:rPr>
        <w:rFonts w:hint="default"/>
      </w:rPr>
    </w:lvl>
    <w:lvl w:ilvl="2">
      <w:start w:val="1"/>
      <w:numFmt w:val="decimal"/>
      <w:isLgl/>
      <w:lvlText w:val="%1.%2.%3."/>
      <w:lvlJc w:val="left"/>
      <w:pPr>
        <w:tabs>
          <w:tab w:val="num" w:pos="3236"/>
        </w:tabs>
        <w:ind w:left="3236" w:hanging="720"/>
      </w:pPr>
      <w:rPr>
        <w:rFonts w:hint="default"/>
      </w:rPr>
    </w:lvl>
    <w:lvl w:ilvl="3">
      <w:start w:val="1"/>
      <w:numFmt w:val="decimal"/>
      <w:isLgl/>
      <w:lvlText w:val="%1.%2.%3.%4."/>
      <w:lvlJc w:val="left"/>
      <w:pPr>
        <w:tabs>
          <w:tab w:val="num" w:pos="4494"/>
        </w:tabs>
        <w:ind w:left="4494" w:hanging="720"/>
      </w:pPr>
      <w:rPr>
        <w:rFonts w:hint="default"/>
      </w:rPr>
    </w:lvl>
    <w:lvl w:ilvl="4">
      <w:start w:val="1"/>
      <w:numFmt w:val="decimal"/>
      <w:isLgl/>
      <w:lvlText w:val="%1.%2.%3.%4.%5."/>
      <w:lvlJc w:val="left"/>
      <w:pPr>
        <w:tabs>
          <w:tab w:val="num" w:pos="6112"/>
        </w:tabs>
        <w:ind w:left="6112" w:hanging="1080"/>
      </w:pPr>
      <w:rPr>
        <w:rFonts w:hint="default"/>
      </w:rPr>
    </w:lvl>
    <w:lvl w:ilvl="5">
      <w:start w:val="1"/>
      <w:numFmt w:val="decimal"/>
      <w:isLgl/>
      <w:lvlText w:val="%1.%2.%3.%4.%5.%6."/>
      <w:lvlJc w:val="left"/>
      <w:pPr>
        <w:tabs>
          <w:tab w:val="num" w:pos="7370"/>
        </w:tabs>
        <w:ind w:left="7370" w:hanging="1080"/>
      </w:pPr>
      <w:rPr>
        <w:rFonts w:hint="default"/>
      </w:rPr>
    </w:lvl>
    <w:lvl w:ilvl="6">
      <w:start w:val="1"/>
      <w:numFmt w:val="decimal"/>
      <w:isLgl/>
      <w:lvlText w:val="%1.%2.%3.%4.%5.%6.%7."/>
      <w:lvlJc w:val="left"/>
      <w:pPr>
        <w:tabs>
          <w:tab w:val="num" w:pos="8628"/>
        </w:tabs>
        <w:ind w:left="8628" w:hanging="1080"/>
      </w:pPr>
      <w:rPr>
        <w:rFonts w:hint="default"/>
      </w:rPr>
    </w:lvl>
    <w:lvl w:ilvl="7">
      <w:start w:val="1"/>
      <w:numFmt w:val="decimal"/>
      <w:isLgl/>
      <w:lvlText w:val="%1.%2.%3.%4.%5.%6.%7.%8."/>
      <w:lvlJc w:val="left"/>
      <w:pPr>
        <w:tabs>
          <w:tab w:val="num" w:pos="10246"/>
        </w:tabs>
        <w:ind w:left="10246" w:hanging="1440"/>
      </w:pPr>
      <w:rPr>
        <w:rFonts w:hint="default"/>
      </w:rPr>
    </w:lvl>
    <w:lvl w:ilvl="8">
      <w:start w:val="1"/>
      <w:numFmt w:val="decimal"/>
      <w:isLgl/>
      <w:lvlText w:val="%1.%2.%3.%4.%5.%6.%7.%8.%9."/>
      <w:lvlJc w:val="left"/>
      <w:pPr>
        <w:tabs>
          <w:tab w:val="num" w:pos="11504"/>
        </w:tabs>
        <w:ind w:left="11504" w:hanging="1440"/>
      </w:pPr>
      <w:rPr>
        <w:rFonts w:hint="default"/>
      </w:rPr>
    </w:lvl>
  </w:abstractNum>
  <w:abstractNum w:abstractNumId="35">
    <w:nsid w:val="6A185970"/>
    <w:multiLevelType w:val="hybridMultilevel"/>
    <w:tmpl w:val="C448BA3A"/>
    <w:lvl w:ilvl="0" w:tplc="F32EE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D0D6329"/>
    <w:multiLevelType w:val="singleLevel"/>
    <w:tmpl w:val="BA70D25E"/>
    <w:lvl w:ilvl="0">
      <w:start w:val="2"/>
      <w:numFmt w:val="decimal"/>
      <w:lvlText w:val="5.%1."/>
      <w:legacy w:legacy="1" w:legacySpace="0" w:legacyIndent="475"/>
      <w:lvlJc w:val="left"/>
      <w:rPr>
        <w:rFonts w:ascii="Times New Roman" w:hAnsi="Times New Roman" w:cs="Times New Roman" w:hint="default"/>
      </w:rPr>
    </w:lvl>
  </w:abstractNum>
  <w:abstractNum w:abstractNumId="37">
    <w:nsid w:val="6D1C1FAA"/>
    <w:multiLevelType w:val="hybridMultilevel"/>
    <w:tmpl w:val="D7F440D8"/>
    <w:lvl w:ilvl="0" w:tplc="072EAA54">
      <w:numFmt w:val="bullet"/>
      <w:lvlText w:val="­"/>
      <w:lvlJc w:val="left"/>
      <w:pPr>
        <w:ind w:left="942" w:hanging="360"/>
      </w:pPr>
      <w:rPr>
        <w:rFonts w:ascii="Times New Roman" w:eastAsia="Times New Roman" w:hAnsi="Times New Roman" w:cs="Times New Roman" w:hint="default"/>
        <w:b/>
        <w:bCs/>
        <w:w w:val="100"/>
        <w:sz w:val="28"/>
        <w:szCs w:val="28"/>
        <w:lang w:val="ru-RU" w:eastAsia="ru-RU" w:bidi="ru-RU"/>
      </w:rPr>
    </w:lvl>
    <w:lvl w:ilvl="1" w:tplc="02BA1C6E">
      <w:numFmt w:val="bullet"/>
      <w:lvlText w:val="•"/>
      <w:lvlJc w:val="left"/>
      <w:pPr>
        <w:ind w:left="1888" w:hanging="360"/>
      </w:pPr>
      <w:rPr>
        <w:rFonts w:hint="default"/>
        <w:lang w:val="ru-RU" w:eastAsia="ru-RU" w:bidi="ru-RU"/>
      </w:rPr>
    </w:lvl>
    <w:lvl w:ilvl="2" w:tplc="22A0B3C4">
      <w:numFmt w:val="bullet"/>
      <w:lvlText w:val="•"/>
      <w:lvlJc w:val="left"/>
      <w:pPr>
        <w:ind w:left="2837" w:hanging="360"/>
      </w:pPr>
      <w:rPr>
        <w:rFonts w:hint="default"/>
        <w:lang w:val="ru-RU" w:eastAsia="ru-RU" w:bidi="ru-RU"/>
      </w:rPr>
    </w:lvl>
    <w:lvl w:ilvl="3" w:tplc="E07463A8">
      <w:numFmt w:val="bullet"/>
      <w:lvlText w:val="•"/>
      <w:lvlJc w:val="left"/>
      <w:pPr>
        <w:ind w:left="3785" w:hanging="360"/>
      </w:pPr>
      <w:rPr>
        <w:rFonts w:hint="default"/>
        <w:lang w:val="ru-RU" w:eastAsia="ru-RU" w:bidi="ru-RU"/>
      </w:rPr>
    </w:lvl>
    <w:lvl w:ilvl="4" w:tplc="8C26093C">
      <w:numFmt w:val="bullet"/>
      <w:lvlText w:val="•"/>
      <w:lvlJc w:val="left"/>
      <w:pPr>
        <w:ind w:left="4734" w:hanging="360"/>
      </w:pPr>
      <w:rPr>
        <w:rFonts w:hint="default"/>
        <w:lang w:val="ru-RU" w:eastAsia="ru-RU" w:bidi="ru-RU"/>
      </w:rPr>
    </w:lvl>
    <w:lvl w:ilvl="5" w:tplc="8AA20702">
      <w:numFmt w:val="bullet"/>
      <w:lvlText w:val="•"/>
      <w:lvlJc w:val="left"/>
      <w:pPr>
        <w:ind w:left="5683" w:hanging="360"/>
      </w:pPr>
      <w:rPr>
        <w:rFonts w:hint="default"/>
        <w:lang w:val="ru-RU" w:eastAsia="ru-RU" w:bidi="ru-RU"/>
      </w:rPr>
    </w:lvl>
    <w:lvl w:ilvl="6" w:tplc="5B84436A">
      <w:numFmt w:val="bullet"/>
      <w:lvlText w:val="•"/>
      <w:lvlJc w:val="left"/>
      <w:pPr>
        <w:ind w:left="6631" w:hanging="360"/>
      </w:pPr>
      <w:rPr>
        <w:rFonts w:hint="default"/>
        <w:lang w:val="ru-RU" w:eastAsia="ru-RU" w:bidi="ru-RU"/>
      </w:rPr>
    </w:lvl>
    <w:lvl w:ilvl="7" w:tplc="9D100408">
      <w:numFmt w:val="bullet"/>
      <w:lvlText w:val="•"/>
      <w:lvlJc w:val="left"/>
      <w:pPr>
        <w:ind w:left="7580" w:hanging="360"/>
      </w:pPr>
      <w:rPr>
        <w:rFonts w:hint="default"/>
        <w:lang w:val="ru-RU" w:eastAsia="ru-RU" w:bidi="ru-RU"/>
      </w:rPr>
    </w:lvl>
    <w:lvl w:ilvl="8" w:tplc="20B2CD58">
      <w:numFmt w:val="bullet"/>
      <w:lvlText w:val="•"/>
      <w:lvlJc w:val="left"/>
      <w:pPr>
        <w:ind w:left="8529" w:hanging="360"/>
      </w:pPr>
      <w:rPr>
        <w:rFonts w:hint="default"/>
        <w:lang w:val="ru-RU" w:eastAsia="ru-RU" w:bidi="ru-RU"/>
      </w:rPr>
    </w:lvl>
  </w:abstractNum>
  <w:abstractNum w:abstractNumId="38">
    <w:nsid w:val="6EE04EF2"/>
    <w:multiLevelType w:val="hybridMultilevel"/>
    <w:tmpl w:val="A3FC7E60"/>
    <w:lvl w:ilvl="0" w:tplc="AB28CE1E">
      <w:numFmt w:val="bullet"/>
      <w:lvlText w:val=""/>
      <w:lvlJc w:val="left"/>
      <w:pPr>
        <w:ind w:left="647" w:hanging="428"/>
      </w:pPr>
      <w:rPr>
        <w:rFonts w:ascii="Symbol" w:eastAsia="Symbol" w:hAnsi="Symbol" w:cs="Symbol" w:hint="default"/>
        <w:w w:val="100"/>
        <w:sz w:val="28"/>
        <w:szCs w:val="28"/>
        <w:lang w:val="ru-RU" w:eastAsia="ru-RU" w:bidi="ru-RU"/>
      </w:rPr>
    </w:lvl>
    <w:lvl w:ilvl="1" w:tplc="F87AFF8E">
      <w:start w:val="1"/>
      <w:numFmt w:val="decimal"/>
      <w:lvlText w:val="%2."/>
      <w:lvlJc w:val="left"/>
      <w:pPr>
        <w:ind w:left="942" w:hanging="437"/>
      </w:pPr>
      <w:rPr>
        <w:rFonts w:ascii="Times New Roman" w:eastAsia="Times New Roman" w:hAnsi="Times New Roman" w:cs="Times New Roman" w:hint="default"/>
        <w:spacing w:val="0"/>
        <w:w w:val="100"/>
        <w:sz w:val="28"/>
        <w:szCs w:val="28"/>
        <w:lang w:val="ru-RU" w:eastAsia="ru-RU" w:bidi="ru-RU"/>
      </w:rPr>
    </w:lvl>
    <w:lvl w:ilvl="2" w:tplc="8A345488">
      <w:numFmt w:val="bullet"/>
      <w:lvlText w:val="•"/>
      <w:lvlJc w:val="left"/>
      <w:pPr>
        <w:ind w:left="1925" w:hanging="437"/>
      </w:pPr>
      <w:rPr>
        <w:rFonts w:hint="default"/>
        <w:lang w:val="ru-RU" w:eastAsia="ru-RU" w:bidi="ru-RU"/>
      </w:rPr>
    </w:lvl>
    <w:lvl w:ilvl="3" w:tplc="7806DA46">
      <w:numFmt w:val="bullet"/>
      <w:lvlText w:val="•"/>
      <w:lvlJc w:val="left"/>
      <w:pPr>
        <w:ind w:left="2910" w:hanging="437"/>
      </w:pPr>
      <w:rPr>
        <w:rFonts w:hint="default"/>
        <w:lang w:val="ru-RU" w:eastAsia="ru-RU" w:bidi="ru-RU"/>
      </w:rPr>
    </w:lvl>
    <w:lvl w:ilvl="4" w:tplc="63DAFF1A">
      <w:numFmt w:val="bullet"/>
      <w:lvlText w:val="•"/>
      <w:lvlJc w:val="left"/>
      <w:pPr>
        <w:ind w:left="3895" w:hanging="437"/>
      </w:pPr>
      <w:rPr>
        <w:rFonts w:hint="default"/>
        <w:lang w:val="ru-RU" w:eastAsia="ru-RU" w:bidi="ru-RU"/>
      </w:rPr>
    </w:lvl>
    <w:lvl w:ilvl="5" w:tplc="57B66F54">
      <w:numFmt w:val="bullet"/>
      <w:lvlText w:val="•"/>
      <w:lvlJc w:val="left"/>
      <w:pPr>
        <w:ind w:left="4880" w:hanging="437"/>
      </w:pPr>
      <w:rPr>
        <w:rFonts w:hint="default"/>
        <w:lang w:val="ru-RU" w:eastAsia="ru-RU" w:bidi="ru-RU"/>
      </w:rPr>
    </w:lvl>
    <w:lvl w:ilvl="6" w:tplc="75641F74">
      <w:numFmt w:val="bullet"/>
      <w:lvlText w:val="•"/>
      <w:lvlJc w:val="left"/>
      <w:pPr>
        <w:ind w:left="5865" w:hanging="437"/>
      </w:pPr>
      <w:rPr>
        <w:rFonts w:hint="default"/>
        <w:lang w:val="ru-RU" w:eastAsia="ru-RU" w:bidi="ru-RU"/>
      </w:rPr>
    </w:lvl>
    <w:lvl w:ilvl="7" w:tplc="09AC667E">
      <w:numFmt w:val="bullet"/>
      <w:lvlText w:val="•"/>
      <w:lvlJc w:val="left"/>
      <w:pPr>
        <w:ind w:left="6850" w:hanging="437"/>
      </w:pPr>
      <w:rPr>
        <w:rFonts w:hint="default"/>
        <w:lang w:val="ru-RU" w:eastAsia="ru-RU" w:bidi="ru-RU"/>
      </w:rPr>
    </w:lvl>
    <w:lvl w:ilvl="8" w:tplc="77C2DD40">
      <w:numFmt w:val="bullet"/>
      <w:lvlText w:val="•"/>
      <w:lvlJc w:val="left"/>
      <w:pPr>
        <w:ind w:left="7836" w:hanging="437"/>
      </w:pPr>
      <w:rPr>
        <w:rFonts w:hint="default"/>
        <w:lang w:val="ru-RU" w:eastAsia="ru-RU" w:bidi="ru-RU"/>
      </w:rPr>
    </w:lvl>
  </w:abstractNum>
  <w:abstractNum w:abstractNumId="39">
    <w:nsid w:val="737E03D9"/>
    <w:multiLevelType w:val="hybridMultilevel"/>
    <w:tmpl w:val="740C628C"/>
    <w:lvl w:ilvl="0" w:tplc="1C5AF40A">
      <w:start w:val="1"/>
      <w:numFmt w:val="decimal"/>
      <w:lvlText w:val="%1."/>
      <w:lvlJc w:val="left"/>
      <w:pPr>
        <w:ind w:left="222" w:hanging="708"/>
      </w:pPr>
      <w:rPr>
        <w:rFonts w:ascii="Times New Roman" w:eastAsia="Times New Roman" w:hAnsi="Times New Roman" w:cs="Times New Roman" w:hint="default"/>
        <w:spacing w:val="0"/>
        <w:w w:val="100"/>
        <w:sz w:val="28"/>
        <w:szCs w:val="28"/>
        <w:lang w:val="ru-RU" w:eastAsia="ru-RU" w:bidi="ru-RU"/>
      </w:rPr>
    </w:lvl>
    <w:lvl w:ilvl="1" w:tplc="A3D225D4">
      <w:numFmt w:val="bullet"/>
      <w:lvlText w:val=""/>
      <w:lvlJc w:val="left"/>
      <w:pPr>
        <w:ind w:left="942" w:hanging="437"/>
      </w:pPr>
      <w:rPr>
        <w:rFonts w:ascii="Symbol" w:eastAsia="Symbol" w:hAnsi="Symbol" w:cs="Symbol" w:hint="default"/>
        <w:w w:val="100"/>
        <w:sz w:val="28"/>
        <w:szCs w:val="28"/>
        <w:lang w:val="ru-RU" w:eastAsia="ru-RU" w:bidi="ru-RU"/>
      </w:rPr>
    </w:lvl>
    <w:lvl w:ilvl="2" w:tplc="964EBCFE">
      <w:numFmt w:val="bullet"/>
      <w:lvlText w:val="•"/>
      <w:lvlJc w:val="left"/>
      <w:pPr>
        <w:ind w:left="1994" w:hanging="437"/>
      </w:pPr>
      <w:rPr>
        <w:rFonts w:hint="default"/>
        <w:lang w:val="ru-RU" w:eastAsia="ru-RU" w:bidi="ru-RU"/>
      </w:rPr>
    </w:lvl>
    <w:lvl w:ilvl="3" w:tplc="FB8CC6C2">
      <w:numFmt w:val="bullet"/>
      <w:lvlText w:val="•"/>
      <w:lvlJc w:val="left"/>
      <w:pPr>
        <w:ind w:left="3048" w:hanging="437"/>
      </w:pPr>
      <w:rPr>
        <w:rFonts w:hint="default"/>
        <w:lang w:val="ru-RU" w:eastAsia="ru-RU" w:bidi="ru-RU"/>
      </w:rPr>
    </w:lvl>
    <w:lvl w:ilvl="4" w:tplc="75FA5764">
      <w:numFmt w:val="bullet"/>
      <w:lvlText w:val="•"/>
      <w:lvlJc w:val="left"/>
      <w:pPr>
        <w:ind w:left="4102" w:hanging="437"/>
      </w:pPr>
      <w:rPr>
        <w:rFonts w:hint="default"/>
        <w:lang w:val="ru-RU" w:eastAsia="ru-RU" w:bidi="ru-RU"/>
      </w:rPr>
    </w:lvl>
    <w:lvl w:ilvl="5" w:tplc="0546C974">
      <w:numFmt w:val="bullet"/>
      <w:lvlText w:val="•"/>
      <w:lvlJc w:val="left"/>
      <w:pPr>
        <w:ind w:left="5156" w:hanging="437"/>
      </w:pPr>
      <w:rPr>
        <w:rFonts w:hint="default"/>
        <w:lang w:val="ru-RU" w:eastAsia="ru-RU" w:bidi="ru-RU"/>
      </w:rPr>
    </w:lvl>
    <w:lvl w:ilvl="6" w:tplc="E21E2BA8">
      <w:numFmt w:val="bullet"/>
      <w:lvlText w:val="•"/>
      <w:lvlJc w:val="left"/>
      <w:pPr>
        <w:ind w:left="6210" w:hanging="437"/>
      </w:pPr>
      <w:rPr>
        <w:rFonts w:hint="default"/>
        <w:lang w:val="ru-RU" w:eastAsia="ru-RU" w:bidi="ru-RU"/>
      </w:rPr>
    </w:lvl>
    <w:lvl w:ilvl="7" w:tplc="14D449B6">
      <w:numFmt w:val="bullet"/>
      <w:lvlText w:val="•"/>
      <w:lvlJc w:val="left"/>
      <w:pPr>
        <w:ind w:left="7264" w:hanging="437"/>
      </w:pPr>
      <w:rPr>
        <w:rFonts w:hint="default"/>
        <w:lang w:val="ru-RU" w:eastAsia="ru-RU" w:bidi="ru-RU"/>
      </w:rPr>
    </w:lvl>
    <w:lvl w:ilvl="8" w:tplc="3FF2B37A">
      <w:numFmt w:val="bullet"/>
      <w:lvlText w:val="•"/>
      <w:lvlJc w:val="left"/>
      <w:pPr>
        <w:ind w:left="8318" w:hanging="437"/>
      </w:pPr>
      <w:rPr>
        <w:rFonts w:hint="default"/>
        <w:lang w:val="ru-RU" w:eastAsia="ru-RU" w:bidi="ru-RU"/>
      </w:rPr>
    </w:lvl>
  </w:abstractNum>
  <w:abstractNum w:abstractNumId="40">
    <w:nsid w:val="74D726DF"/>
    <w:multiLevelType w:val="hybridMultilevel"/>
    <w:tmpl w:val="F3F22250"/>
    <w:lvl w:ilvl="0" w:tplc="27928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EDE5326"/>
    <w:multiLevelType w:val="hybridMultilevel"/>
    <w:tmpl w:val="24D458B2"/>
    <w:lvl w:ilvl="0" w:tplc="A140A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F761E1C"/>
    <w:multiLevelType w:val="hybridMultilevel"/>
    <w:tmpl w:val="AB0EB9C6"/>
    <w:lvl w:ilvl="0" w:tplc="9B1AA502">
      <w:numFmt w:val="bullet"/>
      <w:lvlText w:val=""/>
      <w:lvlJc w:val="left"/>
      <w:pPr>
        <w:ind w:left="405" w:hanging="284"/>
      </w:pPr>
      <w:rPr>
        <w:rFonts w:ascii="Symbol" w:eastAsia="Symbol" w:hAnsi="Symbol" w:cs="Symbol" w:hint="default"/>
        <w:w w:val="100"/>
        <w:sz w:val="24"/>
        <w:szCs w:val="24"/>
        <w:lang w:val="ru-RU" w:eastAsia="ru-RU" w:bidi="ru-RU"/>
      </w:rPr>
    </w:lvl>
    <w:lvl w:ilvl="1" w:tplc="EE5497B4">
      <w:numFmt w:val="bullet"/>
      <w:lvlText w:val="•"/>
      <w:lvlJc w:val="left"/>
      <w:pPr>
        <w:ind w:left="1261" w:hanging="284"/>
      </w:pPr>
      <w:rPr>
        <w:rFonts w:hint="default"/>
        <w:lang w:val="ru-RU" w:eastAsia="ru-RU" w:bidi="ru-RU"/>
      </w:rPr>
    </w:lvl>
    <w:lvl w:ilvl="2" w:tplc="5E484F92">
      <w:numFmt w:val="bullet"/>
      <w:lvlText w:val="•"/>
      <w:lvlJc w:val="left"/>
      <w:pPr>
        <w:ind w:left="2122" w:hanging="284"/>
      </w:pPr>
      <w:rPr>
        <w:rFonts w:hint="default"/>
        <w:lang w:val="ru-RU" w:eastAsia="ru-RU" w:bidi="ru-RU"/>
      </w:rPr>
    </w:lvl>
    <w:lvl w:ilvl="3" w:tplc="0DF0F1C0">
      <w:numFmt w:val="bullet"/>
      <w:lvlText w:val="•"/>
      <w:lvlJc w:val="left"/>
      <w:pPr>
        <w:ind w:left="2983" w:hanging="284"/>
      </w:pPr>
      <w:rPr>
        <w:rFonts w:hint="default"/>
        <w:lang w:val="ru-RU" w:eastAsia="ru-RU" w:bidi="ru-RU"/>
      </w:rPr>
    </w:lvl>
    <w:lvl w:ilvl="4" w:tplc="F59A983E">
      <w:numFmt w:val="bullet"/>
      <w:lvlText w:val="•"/>
      <w:lvlJc w:val="left"/>
      <w:pPr>
        <w:ind w:left="3844" w:hanging="284"/>
      </w:pPr>
      <w:rPr>
        <w:rFonts w:hint="default"/>
        <w:lang w:val="ru-RU" w:eastAsia="ru-RU" w:bidi="ru-RU"/>
      </w:rPr>
    </w:lvl>
    <w:lvl w:ilvl="5" w:tplc="07024A72">
      <w:numFmt w:val="bullet"/>
      <w:lvlText w:val="•"/>
      <w:lvlJc w:val="left"/>
      <w:pPr>
        <w:ind w:left="4705" w:hanging="284"/>
      </w:pPr>
      <w:rPr>
        <w:rFonts w:hint="default"/>
        <w:lang w:val="ru-RU" w:eastAsia="ru-RU" w:bidi="ru-RU"/>
      </w:rPr>
    </w:lvl>
    <w:lvl w:ilvl="6" w:tplc="4776E254">
      <w:numFmt w:val="bullet"/>
      <w:lvlText w:val="•"/>
      <w:lvlJc w:val="left"/>
      <w:pPr>
        <w:ind w:left="5566" w:hanging="284"/>
      </w:pPr>
      <w:rPr>
        <w:rFonts w:hint="default"/>
        <w:lang w:val="ru-RU" w:eastAsia="ru-RU" w:bidi="ru-RU"/>
      </w:rPr>
    </w:lvl>
    <w:lvl w:ilvl="7" w:tplc="42A2CF54">
      <w:numFmt w:val="bullet"/>
      <w:lvlText w:val="•"/>
      <w:lvlJc w:val="left"/>
      <w:pPr>
        <w:ind w:left="6427" w:hanging="284"/>
      </w:pPr>
      <w:rPr>
        <w:rFonts w:hint="default"/>
        <w:lang w:val="ru-RU" w:eastAsia="ru-RU" w:bidi="ru-RU"/>
      </w:rPr>
    </w:lvl>
    <w:lvl w:ilvl="8" w:tplc="675A5CB8">
      <w:numFmt w:val="bullet"/>
      <w:lvlText w:val="•"/>
      <w:lvlJc w:val="left"/>
      <w:pPr>
        <w:ind w:left="7288" w:hanging="284"/>
      </w:pPr>
      <w:rPr>
        <w:rFonts w:hint="default"/>
        <w:lang w:val="ru-RU" w:eastAsia="ru-RU" w:bidi="ru-RU"/>
      </w:rPr>
    </w:lvl>
  </w:abstractNum>
  <w:num w:numId="1">
    <w:abstractNumId w:val="36"/>
  </w:num>
  <w:num w:numId="2">
    <w:abstractNumId w:val="1"/>
  </w:num>
  <w:num w:numId="3">
    <w:abstractNumId w:val="31"/>
  </w:num>
  <w:num w:numId="4">
    <w:abstractNumId w:val="4"/>
  </w:num>
  <w:num w:numId="5">
    <w:abstractNumId w:val="21"/>
  </w:num>
  <w:num w:numId="6">
    <w:abstractNumId w:val="12"/>
  </w:num>
  <w:num w:numId="7">
    <w:abstractNumId w:val="12"/>
    <w:lvlOverride w:ilvl="0">
      <w:lvl w:ilvl="0">
        <w:start w:val="9"/>
        <w:numFmt w:val="decimal"/>
        <w:lvlText w:val="%1."/>
        <w:legacy w:legacy="1" w:legacySpace="0" w:legacyIndent="54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9">
    <w:abstractNumId w:val="24"/>
  </w:num>
  <w:num w:numId="10">
    <w:abstractNumId w:val="24"/>
    <w:lvlOverride w:ilvl="0">
      <w:lvl w:ilvl="0">
        <w:start w:val="3"/>
        <w:numFmt w:val="decimal"/>
        <w:lvlText w:val="%1."/>
        <w:legacy w:legacy="1" w:legacySpace="0" w:legacyIndent="355"/>
        <w:lvlJc w:val="left"/>
        <w:rPr>
          <w:rFonts w:ascii="Times New Roman" w:hAnsi="Times New Roman" w:cs="Times New Roman" w:hint="default"/>
        </w:rPr>
      </w:lvl>
    </w:lvlOverride>
  </w:num>
  <w:num w:numId="11">
    <w:abstractNumId w:val="16"/>
  </w:num>
  <w:num w:numId="12">
    <w:abstractNumId w:val="16"/>
    <w:lvlOverride w:ilvl="0">
      <w:lvl w:ilvl="0">
        <w:start w:val="13"/>
        <w:numFmt w:val="decimal"/>
        <w:lvlText w:val="%1."/>
        <w:legacy w:legacy="1" w:legacySpace="0" w:legacyIndent="681"/>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4">
    <w:abstractNumId w:val="34"/>
  </w:num>
  <w:num w:numId="15">
    <w:abstractNumId w:val="6"/>
  </w:num>
  <w:num w:numId="16">
    <w:abstractNumId w:val="26"/>
  </w:num>
  <w:num w:numId="17">
    <w:abstractNumId w:val="5"/>
  </w:num>
  <w:num w:numId="18">
    <w:abstractNumId w:val="14"/>
  </w:num>
  <w:num w:numId="19">
    <w:abstractNumId w:val="38"/>
  </w:num>
  <w:num w:numId="20">
    <w:abstractNumId w:val="35"/>
  </w:num>
  <w:num w:numId="21">
    <w:abstractNumId w:val="28"/>
  </w:num>
  <w:num w:numId="22">
    <w:abstractNumId w:val="33"/>
  </w:num>
  <w:num w:numId="23">
    <w:abstractNumId w:val="39"/>
  </w:num>
  <w:num w:numId="24">
    <w:abstractNumId w:val="11"/>
  </w:num>
  <w:num w:numId="25">
    <w:abstractNumId w:val="37"/>
  </w:num>
  <w:num w:numId="26">
    <w:abstractNumId w:val="10"/>
  </w:num>
  <w:num w:numId="27">
    <w:abstractNumId w:val="2"/>
  </w:num>
  <w:num w:numId="28">
    <w:abstractNumId w:val="9"/>
  </w:num>
  <w:num w:numId="29">
    <w:abstractNumId w:val="17"/>
  </w:num>
  <w:num w:numId="30">
    <w:abstractNumId w:val="30"/>
  </w:num>
  <w:num w:numId="31">
    <w:abstractNumId w:val="25"/>
  </w:num>
  <w:num w:numId="32">
    <w:abstractNumId w:val="22"/>
  </w:num>
  <w:num w:numId="33">
    <w:abstractNumId w:val="8"/>
  </w:num>
  <w:num w:numId="34">
    <w:abstractNumId w:val="3"/>
  </w:num>
  <w:num w:numId="35">
    <w:abstractNumId w:val="19"/>
  </w:num>
  <w:num w:numId="36">
    <w:abstractNumId w:val="42"/>
  </w:num>
  <w:num w:numId="37">
    <w:abstractNumId w:val="7"/>
  </w:num>
  <w:num w:numId="38">
    <w:abstractNumId w:val="20"/>
  </w:num>
  <w:num w:numId="39">
    <w:abstractNumId w:val="29"/>
  </w:num>
  <w:num w:numId="40">
    <w:abstractNumId w:val="18"/>
  </w:num>
  <w:num w:numId="41">
    <w:abstractNumId w:val="40"/>
  </w:num>
  <w:num w:numId="42">
    <w:abstractNumId w:val="13"/>
  </w:num>
  <w:num w:numId="43">
    <w:abstractNumId w:val="23"/>
  </w:num>
  <w:num w:numId="44">
    <w:abstractNumId w:val="41"/>
  </w:num>
  <w:num w:numId="45">
    <w:abstractNumId w:val="32"/>
  </w:num>
  <w:num w:numId="46">
    <w:abstractNumId w:val="15"/>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0C"/>
    <w:rsid w:val="00034BE4"/>
    <w:rsid w:val="000A7DEF"/>
    <w:rsid w:val="000C0DB2"/>
    <w:rsid w:val="00107310"/>
    <w:rsid w:val="0016385F"/>
    <w:rsid w:val="00174950"/>
    <w:rsid w:val="001F07A2"/>
    <w:rsid w:val="001F7CE8"/>
    <w:rsid w:val="00327B00"/>
    <w:rsid w:val="00397358"/>
    <w:rsid w:val="003C1A0B"/>
    <w:rsid w:val="00441B55"/>
    <w:rsid w:val="0045516F"/>
    <w:rsid w:val="0047329C"/>
    <w:rsid w:val="004816B0"/>
    <w:rsid w:val="004E1607"/>
    <w:rsid w:val="00503858"/>
    <w:rsid w:val="00541E15"/>
    <w:rsid w:val="005650AC"/>
    <w:rsid w:val="00590023"/>
    <w:rsid w:val="0064521F"/>
    <w:rsid w:val="00654BFC"/>
    <w:rsid w:val="006A492B"/>
    <w:rsid w:val="006C574D"/>
    <w:rsid w:val="006D5510"/>
    <w:rsid w:val="007351A3"/>
    <w:rsid w:val="00762A84"/>
    <w:rsid w:val="007823AC"/>
    <w:rsid w:val="00782CC4"/>
    <w:rsid w:val="00782F0C"/>
    <w:rsid w:val="007C1F38"/>
    <w:rsid w:val="007E7111"/>
    <w:rsid w:val="00873348"/>
    <w:rsid w:val="008E2FBE"/>
    <w:rsid w:val="00923BA9"/>
    <w:rsid w:val="0094208A"/>
    <w:rsid w:val="009469D8"/>
    <w:rsid w:val="00987325"/>
    <w:rsid w:val="009A0509"/>
    <w:rsid w:val="009C57C2"/>
    <w:rsid w:val="00A03FC7"/>
    <w:rsid w:val="00A0402E"/>
    <w:rsid w:val="00A40A13"/>
    <w:rsid w:val="00A56618"/>
    <w:rsid w:val="00B04415"/>
    <w:rsid w:val="00B95FFD"/>
    <w:rsid w:val="00BB0A70"/>
    <w:rsid w:val="00CC3252"/>
    <w:rsid w:val="00CD254E"/>
    <w:rsid w:val="00CD7135"/>
    <w:rsid w:val="00CE622A"/>
    <w:rsid w:val="00D47F8A"/>
    <w:rsid w:val="00D86AB1"/>
    <w:rsid w:val="00DB431F"/>
    <w:rsid w:val="00DE4E0E"/>
    <w:rsid w:val="00E11831"/>
    <w:rsid w:val="00E66894"/>
    <w:rsid w:val="00EA4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0A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650AC"/>
    <w:pPr>
      <w:keepNext/>
      <w:keepLines/>
      <w:widowControl/>
      <w:autoSpaceDE/>
      <w:autoSpaceDN/>
      <w:adjustRightInd/>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nhideWhenUsed/>
    <w:qFormat/>
    <w:rsid w:val="005650A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0AC"/>
    <w:rPr>
      <w:rFonts w:ascii="Cambria" w:eastAsia="Times New Roman" w:hAnsi="Cambria" w:cs="Times New Roman"/>
      <w:b/>
      <w:bCs/>
      <w:color w:val="365F91"/>
      <w:sz w:val="28"/>
      <w:szCs w:val="28"/>
    </w:rPr>
  </w:style>
  <w:style w:type="character" w:customStyle="1" w:styleId="20">
    <w:name w:val="Заголовок 2 Знак"/>
    <w:basedOn w:val="a0"/>
    <w:link w:val="2"/>
    <w:rsid w:val="005650AC"/>
    <w:rPr>
      <w:rFonts w:ascii="Cambria" w:eastAsia="Times New Roman" w:hAnsi="Cambria" w:cs="Times New Roman"/>
      <w:b/>
      <w:bCs/>
      <w:i/>
      <w:iCs/>
      <w:sz w:val="28"/>
      <w:szCs w:val="28"/>
      <w:lang w:eastAsia="ru-RU"/>
    </w:rPr>
  </w:style>
  <w:style w:type="table" w:styleId="a3">
    <w:name w:val="Table Grid"/>
    <w:basedOn w:val="a1"/>
    <w:uiPriority w:val="59"/>
    <w:rsid w:val="005650A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5650AC"/>
    <w:pPr>
      <w:tabs>
        <w:tab w:val="center" w:pos="4677"/>
        <w:tab w:val="right" w:pos="9355"/>
      </w:tabs>
    </w:pPr>
  </w:style>
  <w:style w:type="character" w:customStyle="1" w:styleId="a5">
    <w:name w:val="Верхний колонтитул Знак"/>
    <w:basedOn w:val="a0"/>
    <w:link w:val="a4"/>
    <w:rsid w:val="005650AC"/>
    <w:rPr>
      <w:rFonts w:ascii="Times New Roman" w:eastAsia="Times New Roman" w:hAnsi="Times New Roman" w:cs="Times New Roman"/>
      <w:sz w:val="20"/>
      <w:szCs w:val="20"/>
      <w:lang w:eastAsia="ru-RU"/>
    </w:rPr>
  </w:style>
  <w:style w:type="character" w:styleId="a6">
    <w:name w:val="page number"/>
    <w:basedOn w:val="a0"/>
    <w:rsid w:val="005650AC"/>
  </w:style>
  <w:style w:type="paragraph" w:customStyle="1" w:styleId="Default">
    <w:name w:val="Default"/>
    <w:rsid w:val="005650AC"/>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Normal">
    <w:name w:val="Table Normal"/>
    <w:uiPriority w:val="2"/>
    <w:semiHidden/>
    <w:unhideWhenUsed/>
    <w:qFormat/>
    <w:rsid w:val="005650A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650AC"/>
    <w:pPr>
      <w:adjustRightInd/>
      <w:ind w:left="107"/>
    </w:pPr>
    <w:rPr>
      <w:sz w:val="22"/>
      <w:szCs w:val="22"/>
      <w:lang w:bidi="ru-RU"/>
    </w:rPr>
  </w:style>
  <w:style w:type="paragraph" w:styleId="a7">
    <w:name w:val="Body Text"/>
    <w:basedOn w:val="a"/>
    <w:link w:val="a8"/>
    <w:uiPriority w:val="1"/>
    <w:qFormat/>
    <w:rsid w:val="005650AC"/>
    <w:pPr>
      <w:adjustRightInd/>
    </w:pPr>
    <w:rPr>
      <w:sz w:val="28"/>
      <w:szCs w:val="28"/>
      <w:lang w:bidi="ru-RU"/>
    </w:rPr>
  </w:style>
  <w:style w:type="character" w:customStyle="1" w:styleId="a8">
    <w:name w:val="Основной текст Знак"/>
    <w:basedOn w:val="a0"/>
    <w:link w:val="a7"/>
    <w:uiPriority w:val="1"/>
    <w:rsid w:val="005650AC"/>
    <w:rPr>
      <w:rFonts w:ascii="Times New Roman" w:eastAsia="Times New Roman" w:hAnsi="Times New Roman" w:cs="Times New Roman"/>
      <w:sz w:val="28"/>
      <w:szCs w:val="28"/>
      <w:lang w:eastAsia="ru-RU" w:bidi="ru-RU"/>
    </w:rPr>
  </w:style>
  <w:style w:type="paragraph" w:styleId="a9">
    <w:name w:val="List Paragraph"/>
    <w:basedOn w:val="a"/>
    <w:uiPriority w:val="34"/>
    <w:qFormat/>
    <w:rsid w:val="005650AC"/>
    <w:pPr>
      <w:adjustRightInd/>
      <w:ind w:left="942" w:hanging="437"/>
    </w:pPr>
    <w:rPr>
      <w:sz w:val="22"/>
      <w:szCs w:val="22"/>
      <w:lang w:bidi="ru-RU"/>
    </w:rPr>
  </w:style>
  <w:style w:type="table" w:customStyle="1" w:styleId="TableNormal1">
    <w:name w:val="Table Normal1"/>
    <w:uiPriority w:val="2"/>
    <w:semiHidden/>
    <w:unhideWhenUsed/>
    <w:qFormat/>
    <w:rsid w:val="005650A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0A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a">
    <w:name w:val="footer"/>
    <w:basedOn w:val="a"/>
    <w:link w:val="ab"/>
    <w:rsid w:val="005650AC"/>
    <w:pPr>
      <w:tabs>
        <w:tab w:val="center" w:pos="4677"/>
        <w:tab w:val="right" w:pos="9355"/>
      </w:tabs>
    </w:pPr>
  </w:style>
  <w:style w:type="character" w:customStyle="1" w:styleId="ab">
    <w:name w:val="Нижний колонтитул Знак"/>
    <w:basedOn w:val="a0"/>
    <w:link w:val="aa"/>
    <w:rsid w:val="005650AC"/>
    <w:rPr>
      <w:rFonts w:ascii="Times New Roman" w:eastAsia="Times New Roman" w:hAnsi="Times New Roman" w:cs="Times New Roman"/>
      <w:sz w:val="20"/>
      <w:szCs w:val="20"/>
      <w:lang w:eastAsia="ru-RU"/>
    </w:rPr>
  </w:style>
  <w:style w:type="paragraph" w:styleId="ac">
    <w:name w:val="Balloon Text"/>
    <w:basedOn w:val="a"/>
    <w:link w:val="ad"/>
    <w:rsid w:val="005650AC"/>
    <w:rPr>
      <w:rFonts w:ascii="Tahoma" w:hAnsi="Tahoma" w:cs="Tahoma"/>
      <w:sz w:val="16"/>
      <w:szCs w:val="16"/>
    </w:rPr>
  </w:style>
  <w:style w:type="character" w:customStyle="1" w:styleId="ad">
    <w:name w:val="Текст выноски Знак"/>
    <w:basedOn w:val="a0"/>
    <w:link w:val="ac"/>
    <w:rsid w:val="005650A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0A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650AC"/>
    <w:pPr>
      <w:keepNext/>
      <w:keepLines/>
      <w:widowControl/>
      <w:autoSpaceDE/>
      <w:autoSpaceDN/>
      <w:adjustRightInd/>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nhideWhenUsed/>
    <w:qFormat/>
    <w:rsid w:val="005650A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0AC"/>
    <w:rPr>
      <w:rFonts w:ascii="Cambria" w:eastAsia="Times New Roman" w:hAnsi="Cambria" w:cs="Times New Roman"/>
      <w:b/>
      <w:bCs/>
      <w:color w:val="365F91"/>
      <w:sz w:val="28"/>
      <w:szCs w:val="28"/>
    </w:rPr>
  </w:style>
  <w:style w:type="character" w:customStyle="1" w:styleId="20">
    <w:name w:val="Заголовок 2 Знак"/>
    <w:basedOn w:val="a0"/>
    <w:link w:val="2"/>
    <w:rsid w:val="005650AC"/>
    <w:rPr>
      <w:rFonts w:ascii="Cambria" w:eastAsia="Times New Roman" w:hAnsi="Cambria" w:cs="Times New Roman"/>
      <w:b/>
      <w:bCs/>
      <w:i/>
      <w:iCs/>
      <w:sz w:val="28"/>
      <w:szCs w:val="28"/>
      <w:lang w:eastAsia="ru-RU"/>
    </w:rPr>
  </w:style>
  <w:style w:type="table" w:styleId="a3">
    <w:name w:val="Table Grid"/>
    <w:basedOn w:val="a1"/>
    <w:uiPriority w:val="59"/>
    <w:rsid w:val="005650A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5650AC"/>
    <w:pPr>
      <w:tabs>
        <w:tab w:val="center" w:pos="4677"/>
        <w:tab w:val="right" w:pos="9355"/>
      </w:tabs>
    </w:pPr>
  </w:style>
  <w:style w:type="character" w:customStyle="1" w:styleId="a5">
    <w:name w:val="Верхний колонтитул Знак"/>
    <w:basedOn w:val="a0"/>
    <w:link w:val="a4"/>
    <w:rsid w:val="005650AC"/>
    <w:rPr>
      <w:rFonts w:ascii="Times New Roman" w:eastAsia="Times New Roman" w:hAnsi="Times New Roman" w:cs="Times New Roman"/>
      <w:sz w:val="20"/>
      <w:szCs w:val="20"/>
      <w:lang w:eastAsia="ru-RU"/>
    </w:rPr>
  </w:style>
  <w:style w:type="character" w:styleId="a6">
    <w:name w:val="page number"/>
    <w:basedOn w:val="a0"/>
    <w:rsid w:val="005650AC"/>
  </w:style>
  <w:style w:type="paragraph" w:customStyle="1" w:styleId="Default">
    <w:name w:val="Default"/>
    <w:rsid w:val="005650AC"/>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Normal">
    <w:name w:val="Table Normal"/>
    <w:uiPriority w:val="2"/>
    <w:semiHidden/>
    <w:unhideWhenUsed/>
    <w:qFormat/>
    <w:rsid w:val="005650A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650AC"/>
    <w:pPr>
      <w:adjustRightInd/>
      <w:ind w:left="107"/>
    </w:pPr>
    <w:rPr>
      <w:sz w:val="22"/>
      <w:szCs w:val="22"/>
      <w:lang w:bidi="ru-RU"/>
    </w:rPr>
  </w:style>
  <w:style w:type="paragraph" w:styleId="a7">
    <w:name w:val="Body Text"/>
    <w:basedOn w:val="a"/>
    <w:link w:val="a8"/>
    <w:uiPriority w:val="1"/>
    <w:qFormat/>
    <w:rsid w:val="005650AC"/>
    <w:pPr>
      <w:adjustRightInd/>
    </w:pPr>
    <w:rPr>
      <w:sz w:val="28"/>
      <w:szCs w:val="28"/>
      <w:lang w:bidi="ru-RU"/>
    </w:rPr>
  </w:style>
  <w:style w:type="character" w:customStyle="1" w:styleId="a8">
    <w:name w:val="Основной текст Знак"/>
    <w:basedOn w:val="a0"/>
    <w:link w:val="a7"/>
    <w:uiPriority w:val="1"/>
    <w:rsid w:val="005650AC"/>
    <w:rPr>
      <w:rFonts w:ascii="Times New Roman" w:eastAsia="Times New Roman" w:hAnsi="Times New Roman" w:cs="Times New Roman"/>
      <w:sz w:val="28"/>
      <w:szCs w:val="28"/>
      <w:lang w:eastAsia="ru-RU" w:bidi="ru-RU"/>
    </w:rPr>
  </w:style>
  <w:style w:type="paragraph" w:styleId="a9">
    <w:name w:val="List Paragraph"/>
    <w:basedOn w:val="a"/>
    <w:uiPriority w:val="34"/>
    <w:qFormat/>
    <w:rsid w:val="005650AC"/>
    <w:pPr>
      <w:adjustRightInd/>
      <w:ind w:left="942" w:hanging="437"/>
    </w:pPr>
    <w:rPr>
      <w:sz w:val="22"/>
      <w:szCs w:val="22"/>
      <w:lang w:bidi="ru-RU"/>
    </w:rPr>
  </w:style>
  <w:style w:type="table" w:customStyle="1" w:styleId="TableNormal1">
    <w:name w:val="Table Normal1"/>
    <w:uiPriority w:val="2"/>
    <w:semiHidden/>
    <w:unhideWhenUsed/>
    <w:qFormat/>
    <w:rsid w:val="005650A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0A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a">
    <w:name w:val="footer"/>
    <w:basedOn w:val="a"/>
    <w:link w:val="ab"/>
    <w:rsid w:val="005650AC"/>
    <w:pPr>
      <w:tabs>
        <w:tab w:val="center" w:pos="4677"/>
        <w:tab w:val="right" w:pos="9355"/>
      </w:tabs>
    </w:pPr>
  </w:style>
  <w:style w:type="character" w:customStyle="1" w:styleId="ab">
    <w:name w:val="Нижний колонтитул Знак"/>
    <w:basedOn w:val="a0"/>
    <w:link w:val="aa"/>
    <w:rsid w:val="005650AC"/>
    <w:rPr>
      <w:rFonts w:ascii="Times New Roman" w:eastAsia="Times New Roman" w:hAnsi="Times New Roman" w:cs="Times New Roman"/>
      <w:sz w:val="20"/>
      <w:szCs w:val="20"/>
      <w:lang w:eastAsia="ru-RU"/>
    </w:rPr>
  </w:style>
  <w:style w:type="paragraph" w:styleId="ac">
    <w:name w:val="Balloon Text"/>
    <w:basedOn w:val="a"/>
    <w:link w:val="ad"/>
    <w:rsid w:val="005650AC"/>
    <w:rPr>
      <w:rFonts w:ascii="Tahoma" w:hAnsi="Tahoma" w:cs="Tahoma"/>
      <w:sz w:val="16"/>
      <w:szCs w:val="16"/>
    </w:rPr>
  </w:style>
  <w:style w:type="character" w:customStyle="1" w:styleId="ad">
    <w:name w:val="Текст выноски Знак"/>
    <w:basedOn w:val="a0"/>
    <w:link w:val="ac"/>
    <w:rsid w:val="005650A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51952-0E94-48C6-908A-3D2948E6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5937</Words>
  <Characters>33846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Власенко</dc:creator>
  <cp:lastModifiedBy>Кристина Крючкова</cp:lastModifiedBy>
  <cp:revision>2</cp:revision>
  <cp:lastPrinted>2020-06-17T13:31:00Z</cp:lastPrinted>
  <dcterms:created xsi:type="dcterms:W3CDTF">2020-07-06T08:03:00Z</dcterms:created>
  <dcterms:modified xsi:type="dcterms:W3CDTF">2020-07-06T08:03:00Z</dcterms:modified>
</cp:coreProperties>
</file>