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8F" w:rsidRPr="00240C8F" w:rsidRDefault="00240C8F" w:rsidP="00240C8F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37"/>
      <w:bookmarkEnd w:id="0"/>
    </w:p>
    <w:p w:rsidR="00240C8F" w:rsidRPr="00240C8F" w:rsidRDefault="00240C8F" w:rsidP="00240C8F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40C8F" w:rsidRPr="00240C8F" w:rsidRDefault="00240C8F" w:rsidP="00240C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40C8F" w:rsidRPr="00240C8F" w:rsidRDefault="00240C8F" w:rsidP="00240C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40C8F" w:rsidRPr="00240C8F" w:rsidRDefault="00240C8F" w:rsidP="00240C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40C8F" w:rsidRPr="00240C8F" w:rsidRDefault="00240C8F" w:rsidP="00240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C8F" w:rsidRPr="00240C8F" w:rsidRDefault="00240C8F" w:rsidP="00240C8F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40C8F" w:rsidRPr="00240C8F" w:rsidRDefault="00240C8F" w:rsidP="00240C8F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240C8F" w:rsidRPr="00240C8F" w:rsidRDefault="00240C8F" w:rsidP="00240C8F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06E0">
        <w:rPr>
          <w:rFonts w:ascii="Times New Roman" w:eastAsia="Calibri" w:hAnsi="Times New Roman" w:cs="Times New Roman"/>
          <w:sz w:val="28"/>
          <w:szCs w:val="28"/>
        </w:rPr>
        <w:t>09</w:t>
      </w:r>
      <w:r w:rsidRPr="00240C8F">
        <w:rPr>
          <w:rFonts w:ascii="Times New Roman" w:eastAsia="Calibri" w:hAnsi="Times New Roman" w:cs="Times New Roman"/>
          <w:sz w:val="28"/>
          <w:szCs w:val="28"/>
        </w:rPr>
        <w:t>.09.2020 № 19.</w:t>
      </w:r>
      <w:r w:rsidR="00FC06E0">
        <w:rPr>
          <w:rFonts w:ascii="Times New Roman" w:eastAsia="Calibri" w:hAnsi="Times New Roman" w:cs="Times New Roman"/>
          <w:sz w:val="28"/>
          <w:szCs w:val="28"/>
        </w:rPr>
        <w:t>09</w:t>
      </w:r>
      <w:r w:rsidRPr="00240C8F">
        <w:rPr>
          <w:rFonts w:ascii="Times New Roman" w:eastAsia="Calibri" w:hAnsi="Times New Roman" w:cs="Times New Roman"/>
          <w:sz w:val="28"/>
          <w:szCs w:val="28"/>
        </w:rPr>
        <w:t>.09.20.</w:t>
      </w:r>
      <w:r w:rsidR="00FC06E0">
        <w:rPr>
          <w:rFonts w:ascii="Times New Roman" w:eastAsia="Calibri" w:hAnsi="Times New Roman" w:cs="Times New Roman"/>
          <w:sz w:val="28"/>
          <w:szCs w:val="28"/>
        </w:rPr>
        <w:t>01</w:t>
      </w:r>
      <w:bookmarkStart w:id="1" w:name="_GoBack"/>
      <w:bookmarkEnd w:id="1"/>
    </w:p>
    <w:p w:rsidR="00240C8F" w:rsidRPr="00240C8F" w:rsidRDefault="00240C8F" w:rsidP="00240C8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>Ректор__________С.Л. Иголкин</w:t>
      </w:r>
    </w:p>
    <w:p w:rsidR="00240C8F" w:rsidRDefault="00240C8F" w:rsidP="008F0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6E0" w:rsidRPr="006D7BBD" w:rsidRDefault="00FC06E0" w:rsidP="00FC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B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6D7BBD">
        <w:rPr>
          <w:rFonts w:ascii="Times New Roman" w:hAnsi="Times New Roman" w:cs="Times New Roman"/>
          <w:sz w:val="28"/>
          <w:szCs w:val="28"/>
        </w:rPr>
        <w:t xml:space="preserve">зачета </w:t>
      </w:r>
      <w:r>
        <w:rPr>
          <w:rFonts w:ascii="Times New Roman" w:hAnsi="Times New Roman" w:cs="Times New Roman"/>
          <w:sz w:val="28"/>
          <w:szCs w:val="28"/>
        </w:rPr>
        <w:t>АНОО ВО «ВЭПИ»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филиалами</w:t>
      </w:r>
      <w:r w:rsidRPr="006D7BBD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BBD">
        <w:rPr>
          <w:rFonts w:ascii="Times New Roman" w:hAnsi="Times New Roman" w:cs="Times New Roman"/>
          <w:sz w:val="28"/>
          <w:szCs w:val="28"/>
        </w:rPr>
        <w:t>обучающимися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BD">
        <w:rPr>
          <w:rFonts w:ascii="Times New Roman" w:hAnsi="Times New Roman" w:cs="Times New Roman"/>
          <w:sz w:val="28"/>
          <w:szCs w:val="28"/>
        </w:rPr>
        <w:t xml:space="preserve">предметов, курсов, </w:t>
      </w:r>
    </w:p>
    <w:p w:rsidR="00FC06E0" w:rsidRPr="006D7BBD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BBD">
        <w:rPr>
          <w:rFonts w:ascii="Times New Roman" w:hAnsi="Times New Roman" w:cs="Times New Roman"/>
          <w:sz w:val="28"/>
          <w:szCs w:val="28"/>
        </w:rPr>
        <w:t>дисциплин (модулей), практики,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BBD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 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BBD">
        <w:rPr>
          <w:rFonts w:ascii="Times New Roman" w:hAnsi="Times New Roman" w:cs="Times New Roman"/>
          <w:sz w:val="28"/>
          <w:szCs w:val="28"/>
        </w:rPr>
        <w:t>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BD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BBD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оложение</w:t>
      </w:r>
      <w:r w:rsidRPr="00785C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разработано в соответствии с Федеральным законом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 среднего профессионального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Минобрн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ауки России от 14.06.2013 № 464 «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Порядка организации и осуществления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образовательной деятельности по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образовательным программам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 п</w:t>
      </w:r>
      <w:r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ом Минобрнауки России от </w:t>
      </w:r>
      <w:r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01.07.2013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 499 «</w:t>
      </w:r>
      <w:r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приказом Минобрнауки России от 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5.04.2017 № 301 «Об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утверждении Порядка организации и осуществления образовательной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деятельности по </w:t>
      </w:r>
      <w:r w:rsidRPr="00785C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образовательным программам высшего образования – программам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бакалавриата, программам специалитета, программам магистратуры»,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AF27F9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AF2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Минпросвещ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ения России от 09.11.2018 № 196 «</w:t>
      </w:r>
      <w:r w:rsidRPr="00AF27F9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</w:t>
      </w:r>
      <w:r w:rsidRPr="00AF27F9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Pr="00AF2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риказом Минобрнауки России и Минпро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свещения России от 05.08.2020 № 845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/3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69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6D7BBD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письмом Минобрнауки России от 15.09.2020 № МН-5/18325 «О направлении информации», </w:t>
      </w:r>
      <w:r w:rsidRPr="00785C4E">
        <w:rPr>
          <w:rFonts w:ascii="Times New Roman" w:eastAsia="Calibri" w:hAnsi="Times New Roman" w:cs="Times New Roman"/>
          <w:sz w:val="28"/>
          <w:szCs w:val="28"/>
        </w:rPr>
        <w:t xml:space="preserve">Уставом Автономной некоммерческой образовательной организации высшего образования </w:t>
      </w:r>
      <w:r w:rsidRPr="00785C4E">
        <w:rPr>
          <w:rFonts w:ascii="Times New Roman" w:eastAsia="Calibri" w:hAnsi="Times New Roman" w:cs="Times New Roman"/>
          <w:sz w:val="28"/>
          <w:szCs w:val="28"/>
        </w:rPr>
        <w:lastRenderedPageBreak/>
        <w:t>«Воронежский экономико-правовой институт» и другими локальными нормативными актами АНОО ВО «ВЭПИ».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6E0" w:rsidRPr="006D7BBD" w:rsidRDefault="00FC06E0" w:rsidP="00FC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BB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C06E0" w:rsidRDefault="00FC06E0" w:rsidP="00FC06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7B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6D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зачета АНОО ВО «ВЭПИ» </w:t>
      </w:r>
      <w:r w:rsidRPr="002B62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филиалами результатов освоения </w:t>
      </w:r>
      <w:r w:rsidRPr="002B6265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 xml:space="preserve">ися учебных предметов, курсов, дисциплин (модулей), практики, </w:t>
      </w:r>
      <w:r w:rsidRPr="002B6265">
        <w:rPr>
          <w:rFonts w:ascii="Times New Roman" w:hAnsi="Times New Roman" w:cs="Times New Roman"/>
          <w:sz w:val="28"/>
          <w:szCs w:val="28"/>
        </w:rPr>
        <w:t>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льных образовательных программ </w:t>
      </w:r>
      <w:r w:rsidRPr="002B6265">
        <w:rPr>
          <w:rFonts w:ascii="Times New Roman" w:hAnsi="Times New Roman" w:cs="Times New Roman"/>
          <w:sz w:val="28"/>
          <w:szCs w:val="28"/>
        </w:rPr>
        <w:t>в други</w:t>
      </w:r>
      <w:r>
        <w:rPr>
          <w:rFonts w:ascii="Times New Roman" w:hAnsi="Times New Roman" w:cs="Times New Roman"/>
          <w:sz w:val="28"/>
          <w:szCs w:val="28"/>
        </w:rPr>
        <w:t xml:space="preserve">х организациях, осуществляющих </w:t>
      </w:r>
      <w:r w:rsidRPr="002B6265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(далее – Положение) </w:t>
      </w:r>
      <w:r w:rsidRPr="006D7BBD">
        <w:rPr>
          <w:rFonts w:ascii="Times New Roman" w:hAnsi="Times New Roman" w:cs="Times New Roman"/>
          <w:sz w:val="28"/>
          <w:szCs w:val="28"/>
        </w:rPr>
        <w:t xml:space="preserve">устанавливает правила зачета </w:t>
      </w:r>
      <w:r>
        <w:rPr>
          <w:rFonts w:ascii="Times New Roman" w:hAnsi="Times New Roman" w:cs="Times New Roman"/>
          <w:sz w:val="28"/>
          <w:szCs w:val="28"/>
        </w:rPr>
        <w:t>АНОО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«ВЭПИ» и филиалами (далее вместе – Институт)</w:t>
      </w:r>
      <w:r w:rsidRPr="006D7BBD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BBD">
        <w:rPr>
          <w:rFonts w:ascii="Times New Roman" w:hAnsi="Times New Roman" w:cs="Times New Roman"/>
          <w:sz w:val="28"/>
          <w:szCs w:val="28"/>
        </w:rPr>
        <w:t xml:space="preserve"> зачет, результаты пройденного обучения).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2B6265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5">
        <w:rPr>
          <w:rFonts w:ascii="Times New Roman" w:hAnsi="Times New Roman" w:cs="Times New Roman"/>
          <w:b/>
          <w:sz w:val="28"/>
          <w:szCs w:val="28"/>
        </w:rPr>
        <w:t>2. Форма и порядок подачи заявления о зачете результатов пройденного обучения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D7BBD">
        <w:rPr>
          <w:rFonts w:ascii="Times New Roman" w:hAnsi="Times New Roman" w:cs="Times New Roman"/>
          <w:sz w:val="28"/>
          <w:szCs w:val="28"/>
        </w:rPr>
        <w:t>. Зачет осуществляется по заявлению обучающегося или родителей (законных представителей) несовершеннолетнего обучающегося,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основании документов, подтверждающих результаты пройденного обучения:</w:t>
      </w:r>
    </w:p>
    <w:p w:rsidR="00FC06E0" w:rsidRPr="006D7BBD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</w:t>
      </w:r>
      <w:r w:rsidRPr="006D7BBD">
        <w:rPr>
          <w:rFonts w:ascii="Times New Roman" w:hAnsi="Times New Roman" w:cs="Times New Roman"/>
          <w:sz w:val="28"/>
          <w:szCs w:val="28"/>
        </w:rPr>
        <w:t>окумента об образовании и (или) о квалификации,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числе об образовании и (или) о квалификации, полученных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иностранном государстве;</w:t>
      </w:r>
    </w:p>
    <w:p w:rsidR="00FC06E0" w:rsidRPr="006D7BBD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Д</w:t>
      </w:r>
      <w:r w:rsidRPr="006D7BBD">
        <w:rPr>
          <w:rFonts w:ascii="Times New Roman" w:hAnsi="Times New Roman" w:cs="Times New Roman"/>
          <w:sz w:val="28"/>
          <w:szCs w:val="28"/>
        </w:rPr>
        <w:t>окумента об обучении, в том числе справки об обучении или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о периоде обучения, документа, выданного иностранными организациями (справки, академической справки и иного документа).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Форма заявления </w:t>
      </w:r>
      <w:r w:rsidRPr="002B6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осуществлении зачета</w:t>
      </w:r>
      <w:r w:rsidRPr="002B6265">
        <w:rPr>
          <w:rFonts w:ascii="Times New Roman" w:hAnsi="Times New Roman" w:cs="Times New Roman"/>
          <w:sz w:val="28"/>
          <w:szCs w:val="28"/>
        </w:rPr>
        <w:t xml:space="preserve"> результатов пройденного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Приложением № 1 и Приложением № 2 к настоящему Положению.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Заявление </w:t>
      </w:r>
      <w:r w:rsidRPr="002B6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осуществлении зачета результатов пройденного обучения подается: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Лично в деканат факультета Института;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форме электронного документа </w:t>
      </w:r>
      <w:r w:rsidRPr="0024647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4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(документа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бумажном носителе, преобразованном</w:t>
      </w:r>
      <w:r w:rsidRPr="00246477">
        <w:rPr>
          <w:rFonts w:ascii="Times New Roman" w:hAnsi="Times New Roman" w:cs="Times New Roman"/>
          <w:sz w:val="28"/>
          <w:szCs w:val="28"/>
        </w:rPr>
        <w:t xml:space="preserve"> в электронную форму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77">
        <w:rPr>
          <w:rFonts w:ascii="Times New Roman" w:hAnsi="Times New Roman" w:cs="Times New Roman"/>
          <w:sz w:val="28"/>
          <w:szCs w:val="28"/>
        </w:rPr>
        <w:t>или фотографирования с обеспечением машиночитаемого распознавания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77">
        <w:rPr>
          <w:rFonts w:ascii="Times New Roman" w:hAnsi="Times New Roman" w:cs="Times New Roman"/>
          <w:sz w:val="28"/>
          <w:szCs w:val="28"/>
        </w:rPr>
        <w:t>его реквизитов</w:t>
      </w:r>
      <w:r>
        <w:rPr>
          <w:rFonts w:ascii="Times New Roman" w:hAnsi="Times New Roman" w:cs="Times New Roman"/>
          <w:sz w:val="28"/>
          <w:szCs w:val="28"/>
        </w:rPr>
        <w:t>, на электронную почту деканата факультета Института).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 основании пункта 1 части 3 статьи 44 </w:t>
      </w:r>
      <w:r w:rsidRPr="003E1447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144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1447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144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44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родители (законные представители) несовершеннолетних обучающихся осуществляют подачу заявления о зачете результатов обучения в случае, если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не получили основного общего образования. В остальных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(при получении высшего образования – во всех случаях) с заявлением об осуществлении зачета обращаются сами обучающиеся, в том числе несовершеннолетние.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Заявление об осуществлении зачета результатов пройденного обучения рассматривается деканом факультета Института в течение 2 рабочих дней.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случае, если представленные документы не соответствуют требованиям, они возвращаются обучающемуся или родителям (законным представителям) </w:t>
      </w:r>
      <w:r w:rsidRPr="006D7BBD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способом, указанном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заявлении об осуществлении зачета результатов пройденного обучения.</w:t>
      </w:r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E0" w:rsidRPr="00FC6198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98">
        <w:rPr>
          <w:rFonts w:ascii="Times New Roman" w:hAnsi="Times New Roman" w:cs="Times New Roman"/>
          <w:b/>
          <w:sz w:val="28"/>
          <w:szCs w:val="28"/>
        </w:rPr>
        <w:t>3. Порядок зачета результатов пройденного обучения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Право на зачет результатов пройденного обучения дает обучение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соответственно документы, полученные в организациях, осуществляющих образовательную деятельность, в том числе иностранных. Российские организации, осуществляющие образовательную деятельность, должны иметь лицензию на осуществление образовательной деятельности.</w:t>
      </w: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D7BBD">
        <w:rPr>
          <w:rFonts w:ascii="Times New Roman" w:hAnsi="Times New Roman" w:cs="Times New Roman"/>
          <w:sz w:val="28"/>
          <w:szCs w:val="28"/>
        </w:rPr>
        <w:t xml:space="preserve">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BBD">
        <w:rPr>
          <w:rFonts w:ascii="Times New Roman" w:hAnsi="Times New Roman" w:cs="Times New Roman"/>
          <w:sz w:val="28"/>
          <w:szCs w:val="28"/>
        </w:rPr>
        <w:t xml:space="preserve">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D7BBD">
        <w:rPr>
          <w:rFonts w:ascii="Times New Roman" w:hAnsi="Times New Roman" w:cs="Times New Roman"/>
          <w:sz w:val="28"/>
          <w:szCs w:val="28"/>
        </w:rPr>
        <w:t>. Зачету не подлежат результаты итоговой (государственной итоговой) аттестации.</w:t>
      </w: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6D7B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6D7BBD">
        <w:rPr>
          <w:rFonts w:ascii="Times New Roman" w:hAnsi="Times New Roman" w:cs="Times New Roman"/>
          <w:sz w:val="28"/>
          <w:szCs w:val="28"/>
        </w:rPr>
        <w:t xml:space="preserve">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 xml:space="preserve">соответствующей части осваиваемой образовательной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BBD">
        <w:rPr>
          <w:rFonts w:ascii="Times New Roman" w:hAnsi="Times New Roman" w:cs="Times New Roman"/>
          <w:sz w:val="28"/>
          <w:szCs w:val="28"/>
        </w:rPr>
        <w:t xml:space="preserve"> установление соответствия).</w:t>
      </w: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D7BBD">
        <w:rPr>
          <w:rFonts w:ascii="Times New Roman" w:hAnsi="Times New Roman" w:cs="Times New Roman"/>
          <w:sz w:val="28"/>
          <w:szCs w:val="28"/>
        </w:rPr>
        <w:t xml:space="preserve">С целью установления соответствия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6D7BBD">
        <w:rPr>
          <w:rFonts w:ascii="Times New Roman" w:hAnsi="Times New Roman" w:cs="Times New Roman"/>
          <w:sz w:val="28"/>
          <w:szCs w:val="28"/>
        </w:rPr>
        <w:t xml:space="preserve"> может проводить оценивание фактического достижения обучающимся планируемых результатов части осваиваемой образовательной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BBD">
        <w:rPr>
          <w:rFonts w:ascii="Times New Roman" w:hAnsi="Times New Roman" w:cs="Times New Roman"/>
          <w:sz w:val="28"/>
          <w:szCs w:val="28"/>
        </w:rPr>
        <w:t xml:space="preserve"> оценивание).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D7BBD">
        <w:rPr>
          <w:rFonts w:ascii="Times New Roman" w:hAnsi="Times New Roman" w:cs="Times New Roman"/>
          <w:sz w:val="28"/>
          <w:szCs w:val="28"/>
        </w:rPr>
        <w:t>. Зачтенные результаты пройденного обучения учитываются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качестве результатов промежуточной аттестации по соответствующей части осваиваемой образовательной программы.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D7BBD">
        <w:rPr>
          <w:rFonts w:ascii="Times New Roman" w:hAnsi="Times New Roman" w:cs="Times New Roman"/>
          <w:sz w:val="28"/>
          <w:szCs w:val="28"/>
        </w:rPr>
        <w:t>. Обучающийся, которому произведен зачет, переводится на обучение по индивидуальному учебному плану, в том числе на ускоренное обучение,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 xml:space="preserve">порядке, установленном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6D7BBD">
        <w:rPr>
          <w:rFonts w:ascii="Times New Roman" w:hAnsi="Times New Roman" w:cs="Times New Roman"/>
          <w:sz w:val="28"/>
          <w:szCs w:val="28"/>
        </w:rPr>
        <w:t>.</w:t>
      </w: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80773">
        <w:rPr>
          <w:rFonts w:ascii="Times New Roman" w:hAnsi="Times New Roman" w:cs="Times New Roman"/>
          <w:sz w:val="28"/>
          <w:szCs w:val="28"/>
        </w:rPr>
        <w:t>Не допускается взимание платы с обучающихся за установление соответствия и зачет.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143AB6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B6">
        <w:rPr>
          <w:rFonts w:ascii="Times New Roman" w:hAnsi="Times New Roman" w:cs="Times New Roman"/>
          <w:b/>
          <w:sz w:val="28"/>
          <w:szCs w:val="28"/>
        </w:rPr>
        <w:lastRenderedPageBreak/>
        <w:t>4. Процедура установления соответствия, в том числе случаи, при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43AB6">
        <w:rPr>
          <w:rFonts w:ascii="Times New Roman" w:hAnsi="Times New Roman" w:cs="Times New Roman"/>
          <w:b/>
          <w:sz w:val="28"/>
          <w:szCs w:val="28"/>
        </w:rPr>
        <w:t>которых проводится оценивание, и формы его проведения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соответствия проводится аттестационной комиссией Института.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Формы установления соответствия: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 документам, представленным обучающимся или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Pr="006D7BBD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2.1.1 и 2.1.2 настоящего Положения, и ознакомлению с </w:t>
      </w:r>
      <w:r w:rsidRPr="00A17FD6">
        <w:rPr>
          <w:rFonts w:ascii="Times New Roman" w:hAnsi="Times New Roman" w:cs="Times New Roman"/>
          <w:sz w:val="28"/>
          <w:szCs w:val="28"/>
        </w:rPr>
        <w:t>освоенной ранее обучаю</w:t>
      </w:r>
      <w:r>
        <w:rPr>
          <w:rFonts w:ascii="Times New Roman" w:hAnsi="Times New Roman" w:cs="Times New Roman"/>
          <w:sz w:val="28"/>
          <w:szCs w:val="28"/>
        </w:rPr>
        <w:t>щимся образовательной программе (ее части</w:t>
      </w:r>
      <w:r w:rsidRPr="00A17F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размещенной на официальном сайте организации, осуществляющей образовательную деятельность в информационно-телекоммуникационной сети «Интернет» (далее – сеть «Интернет»);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Исключительно по документам, представленным обучающимся или родителями (законными представителями) </w:t>
      </w:r>
      <w:r w:rsidRPr="006D7BBD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2.1.1 и 2.1.2 настоящего Положения.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соответствии с формой установления соответствия, установленной п. 4.2.1 настоящего Положения: 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Результатами</w:t>
      </w:r>
      <w:r w:rsidRPr="006D7BBD">
        <w:rPr>
          <w:rFonts w:ascii="Times New Roman" w:hAnsi="Times New Roman" w:cs="Times New Roman"/>
          <w:sz w:val="28"/>
          <w:szCs w:val="28"/>
        </w:rPr>
        <w:t xml:space="preserve"> пройденног</w:t>
      </w:r>
      <w:r>
        <w:rPr>
          <w:rFonts w:ascii="Times New Roman" w:hAnsi="Times New Roman" w:cs="Times New Roman"/>
          <w:sz w:val="28"/>
          <w:szCs w:val="28"/>
        </w:rPr>
        <w:t>о обучения, определенными</w:t>
      </w:r>
      <w:r w:rsidRPr="006D7BBD">
        <w:rPr>
          <w:rFonts w:ascii="Times New Roman" w:hAnsi="Times New Roman" w:cs="Times New Roman"/>
          <w:sz w:val="28"/>
          <w:szCs w:val="28"/>
        </w:rPr>
        <w:t xml:space="preserve"> освоенной ранее обучающимся образовательной программой (ее частью)</w:t>
      </w:r>
      <w:r>
        <w:rPr>
          <w:rFonts w:ascii="Times New Roman" w:hAnsi="Times New Roman" w:cs="Times New Roman"/>
          <w:sz w:val="28"/>
          <w:szCs w:val="28"/>
        </w:rPr>
        <w:t xml:space="preserve">, считаются планируемые результаты обучения (компетенции), определенные </w:t>
      </w:r>
      <w:r w:rsidRPr="006D7BBD">
        <w:rPr>
          <w:rFonts w:ascii="Times New Roman" w:hAnsi="Times New Roman" w:cs="Times New Roman"/>
          <w:sz w:val="28"/>
          <w:szCs w:val="28"/>
        </w:rPr>
        <w:t>освоенной ранее обучающимся образовательной программой (ее частью)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Соответствие устанавливается, если все планируемые результаты</w:t>
      </w:r>
      <w:r w:rsidRPr="00EF2724">
        <w:rPr>
          <w:rFonts w:ascii="Times New Roman" w:hAnsi="Times New Roman" w:cs="Times New Roman"/>
          <w:sz w:val="28"/>
          <w:szCs w:val="28"/>
        </w:rPr>
        <w:t xml:space="preserve"> по соответствующей части осваив</w:t>
      </w:r>
      <w:r>
        <w:rPr>
          <w:rFonts w:ascii="Times New Roman" w:hAnsi="Times New Roman" w:cs="Times New Roman"/>
          <w:sz w:val="28"/>
          <w:szCs w:val="28"/>
        </w:rPr>
        <w:t>аемой образовательной программы</w:t>
      </w:r>
      <w:r w:rsidRPr="00EF2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освоены по результатам</w:t>
      </w:r>
      <w:r w:rsidRPr="00EF2724">
        <w:rPr>
          <w:rFonts w:ascii="Times New Roman" w:hAnsi="Times New Roman" w:cs="Times New Roman"/>
          <w:sz w:val="28"/>
          <w:szCs w:val="28"/>
        </w:rPr>
        <w:t xml:space="preserve"> пройденного обучения, определенных освоенной ранее обучающимся образовательной программой (ее частью)</w:t>
      </w:r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ином случае с</w:t>
      </w:r>
      <w:r w:rsidRPr="00EF2724">
        <w:rPr>
          <w:rFonts w:ascii="Times New Roman" w:hAnsi="Times New Roman" w:cs="Times New Roman"/>
          <w:sz w:val="28"/>
          <w:szCs w:val="28"/>
        </w:rPr>
        <w:t xml:space="preserve"> целью установления соответствия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EF2724">
        <w:rPr>
          <w:rFonts w:ascii="Times New Roman" w:hAnsi="Times New Roman" w:cs="Times New Roman"/>
          <w:sz w:val="28"/>
          <w:szCs w:val="28"/>
        </w:rPr>
        <w:t xml:space="preserve"> оценивание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форме тестирования по неосвоенным планируемым результатам обучения </w:t>
      </w:r>
      <w:r w:rsidRPr="00BA37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93">
        <w:rPr>
          <w:rFonts w:ascii="Times New Roman" w:hAnsi="Times New Roman" w:cs="Times New Roman"/>
          <w:sz w:val="28"/>
          <w:szCs w:val="28"/>
        </w:rPr>
        <w:t>соответствующей части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Форма установления соответствия, установленная п. 4.2.2 настоящего Положения, применяется в случае невозможности использования формы установления соответствия, установленной п. 4.2.1 Настоящего положения. 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соответствии с формой установления соответствия, установленной п. 4.2.2 настоящего Положения: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Результатами</w:t>
      </w:r>
      <w:r w:rsidRPr="006D7BBD">
        <w:rPr>
          <w:rFonts w:ascii="Times New Roman" w:hAnsi="Times New Roman" w:cs="Times New Roman"/>
          <w:sz w:val="28"/>
          <w:szCs w:val="28"/>
        </w:rPr>
        <w:t xml:space="preserve"> пройденног</w:t>
      </w:r>
      <w:r>
        <w:rPr>
          <w:rFonts w:ascii="Times New Roman" w:hAnsi="Times New Roman" w:cs="Times New Roman"/>
          <w:sz w:val="28"/>
          <w:szCs w:val="28"/>
        </w:rPr>
        <w:t>о обучения, определенными</w:t>
      </w:r>
      <w:r w:rsidRPr="006D7BBD">
        <w:rPr>
          <w:rFonts w:ascii="Times New Roman" w:hAnsi="Times New Roman" w:cs="Times New Roman"/>
          <w:sz w:val="28"/>
          <w:szCs w:val="28"/>
        </w:rPr>
        <w:t xml:space="preserve"> освоенной ранее обучающимся образовательной программой (ее частью)</w:t>
      </w:r>
      <w:r>
        <w:rPr>
          <w:rFonts w:ascii="Times New Roman" w:hAnsi="Times New Roman" w:cs="Times New Roman"/>
          <w:sz w:val="28"/>
          <w:szCs w:val="28"/>
        </w:rPr>
        <w:t>, считаются: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4.5.1.1. Наименование образовательной программы (ее части);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4.5.1.2. Количество академических часов, отведенных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изучение образовательной программы (ее части);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4.5.1.3. Форма промежуточной аттестации (итоговой аттестации) по образовательной программе (ее части);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4.5.1.4. Для курсовой работы (проекта), других видов работ: н</w:t>
      </w:r>
      <w:r w:rsidRPr="00880773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Соответствие устанавливается, если: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4.5.2.1. Наименование </w:t>
      </w:r>
      <w:r w:rsidRPr="00AC3BE2">
        <w:rPr>
          <w:rFonts w:ascii="Times New Roman" w:hAnsi="Times New Roman" w:cs="Times New Roman"/>
          <w:sz w:val="28"/>
          <w:szCs w:val="28"/>
        </w:rPr>
        <w:t>освоенной ранее обучаю</w:t>
      </w:r>
      <w:r>
        <w:rPr>
          <w:rFonts w:ascii="Times New Roman" w:hAnsi="Times New Roman" w:cs="Times New Roman"/>
          <w:sz w:val="28"/>
          <w:szCs w:val="28"/>
        </w:rPr>
        <w:t>щимся образовательной программы (ее части</w:t>
      </w:r>
      <w:r w:rsidRPr="00AC3B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совпадает с наименованием </w:t>
      </w:r>
      <w:r w:rsidRPr="00AC3BE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BE2">
        <w:rPr>
          <w:rFonts w:ascii="Times New Roman" w:hAnsi="Times New Roman" w:cs="Times New Roman"/>
          <w:sz w:val="28"/>
          <w:szCs w:val="28"/>
        </w:rPr>
        <w:t xml:space="preserve">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 При этом наименование может текстуально не совпадать, но быть равнозначным или включающим соответствующее наименование;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4.5.2.2. </w:t>
      </w:r>
      <w:r w:rsidRPr="00AC3BE2">
        <w:rPr>
          <w:rFonts w:ascii="Times New Roman" w:hAnsi="Times New Roman" w:cs="Times New Roman"/>
          <w:sz w:val="28"/>
          <w:szCs w:val="28"/>
        </w:rPr>
        <w:t>Количество академических часов, отведенных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BE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951D9">
        <w:rPr>
          <w:rFonts w:ascii="Times New Roman" w:hAnsi="Times New Roman" w:cs="Times New Roman"/>
          <w:sz w:val="28"/>
          <w:szCs w:val="28"/>
        </w:rPr>
        <w:t>освоенной ранее обучающимся образовательной программы (ее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D9">
        <w:rPr>
          <w:rFonts w:ascii="Times New Roman" w:hAnsi="Times New Roman" w:cs="Times New Roman"/>
          <w:sz w:val="28"/>
          <w:szCs w:val="28"/>
        </w:rPr>
        <w:t>части)</w:t>
      </w:r>
      <w:r>
        <w:rPr>
          <w:rFonts w:ascii="Times New Roman" w:hAnsi="Times New Roman" w:cs="Times New Roman"/>
          <w:sz w:val="28"/>
          <w:szCs w:val="28"/>
        </w:rPr>
        <w:t>, должно составлять не менее 75</w:t>
      </w:r>
      <w:r w:rsidRPr="007951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51D9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D9">
        <w:rPr>
          <w:rFonts w:ascii="Times New Roman" w:hAnsi="Times New Roman" w:cs="Times New Roman"/>
          <w:sz w:val="28"/>
          <w:szCs w:val="28"/>
        </w:rPr>
        <w:t>части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4.5.2.3. </w:t>
      </w:r>
      <w:r w:rsidRPr="007951D9">
        <w:rPr>
          <w:rFonts w:ascii="Times New Roman" w:hAnsi="Times New Roman" w:cs="Times New Roman"/>
          <w:sz w:val="28"/>
          <w:szCs w:val="28"/>
        </w:rPr>
        <w:t>Форма промежуточной аттестации по освоенной ранее обуча</w:t>
      </w:r>
      <w:r>
        <w:rPr>
          <w:rFonts w:ascii="Times New Roman" w:hAnsi="Times New Roman" w:cs="Times New Roman"/>
          <w:sz w:val="28"/>
          <w:szCs w:val="28"/>
        </w:rPr>
        <w:t>ющимся образовательной программе</w:t>
      </w:r>
      <w:r w:rsidRPr="007951D9">
        <w:rPr>
          <w:rFonts w:ascii="Times New Roman" w:hAnsi="Times New Roman" w:cs="Times New Roman"/>
          <w:sz w:val="28"/>
          <w:szCs w:val="28"/>
        </w:rPr>
        <w:t xml:space="preserve"> (ее части)</w:t>
      </w:r>
      <w:r>
        <w:rPr>
          <w:rFonts w:ascii="Times New Roman" w:hAnsi="Times New Roman" w:cs="Times New Roman"/>
          <w:sz w:val="28"/>
          <w:szCs w:val="28"/>
        </w:rPr>
        <w:t xml:space="preserve"> совпадает с формой</w:t>
      </w:r>
      <w:r w:rsidRPr="007951D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E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BE2">
        <w:rPr>
          <w:rFonts w:ascii="Times New Roman" w:hAnsi="Times New Roman" w:cs="Times New Roman"/>
          <w:sz w:val="28"/>
          <w:szCs w:val="28"/>
        </w:rPr>
        <w:t xml:space="preserve">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 При этом полученная оценка на экзамене соответствует оценке «зачтено»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зачету и оценке по дифференцированному зачету с оценкой </w:t>
      </w:r>
      <w:r w:rsidRPr="0035692D">
        <w:rPr>
          <w:rFonts w:ascii="Times New Roman" w:hAnsi="Times New Roman" w:cs="Times New Roman"/>
          <w:sz w:val="28"/>
          <w:szCs w:val="28"/>
        </w:rPr>
        <w:t>части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6E0" w:rsidRDefault="00FC06E0" w:rsidP="00FC06E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4.5.2.4. Для курсовой работы (проекта), </w:t>
      </w:r>
      <w:r w:rsidRPr="005A5A8F">
        <w:rPr>
          <w:rFonts w:ascii="Times New Roman" w:hAnsi="Times New Roman" w:cs="Times New Roman"/>
          <w:sz w:val="28"/>
          <w:szCs w:val="28"/>
        </w:rPr>
        <w:t>других видов работ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5A5A8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>темы работы</w:t>
      </w:r>
      <w:r w:rsidRPr="005A5A8F">
        <w:rPr>
          <w:rFonts w:ascii="Times New Roman" w:hAnsi="Times New Roman" w:cs="Times New Roman"/>
          <w:sz w:val="28"/>
          <w:szCs w:val="28"/>
        </w:rPr>
        <w:t xml:space="preserve"> совпадает с наименованием </w:t>
      </w:r>
      <w:r>
        <w:rPr>
          <w:rFonts w:ascii="Times New Roman" w:hAnsi="Times New Roman" w:cs="Times New Roman"/>
          <w:sz w:val="28"/>
          <w:szCs w:val="28"/>
        </w:rPr>
        <w:t>тематикой работ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5A8F">
        <w:rPr>
          <w:rFonts w:ascii="Times New Roman" w:hAnsi="Times New Roman" w:cs="Times New Roman"/>
          <w:sz w:val="28"/>
          <w:szCs w:val="28"/>
        </w:rPr>
        <w:t>части осваиваемой образовательной программы. При этом наименование может текстуально не совпадать, но быть равнозначным или включающим соответствующее наименование</w:t>
      </w:r>
    </w:p>
    <w:p w:rsidR="00FC06E0" w:rsidRDefault="00FC06E0" w:rsidP="00FC06E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В случае несоответствия одному из условий, указанных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4.5.2.1-4.5.2.4 Настоящего положения, с</w:t>
      </w:r>
      <w:r w:rsidRPr="00EF2724">
        <w:rPr>
          <w:rFonts w:ascii="Times New Roman" w:hAnsi="Times New Roman" w:cs="Times New Roman"/>
          <w:sz w:val="28"/>
          <w:szCs w:val="28"/>
        </w:rPr>
        <w:t xml:space="preserve"> целью установления соответствия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EF2724">
        <w:rPr>
          <w:rFonts w:ascii="Times New Roman" w:hAnsi="Times New Roman" w:cs="Times New Roman"/>
          <w:sz w:val="28"/>
          <w:szCs w:val="28"/>
        </w:rPr>
        <w:t xml:space="preserve"> оценивание</w:t>
      </w:r>
      <w:r>
        <w:rPr>
          <w:rFonts w:ascii="Times New Roman" w:hAnsi="Times New Roman" w:cs="Times New Roman"/>
          <w:sz w:val="28"/>
          <w:szCs w:val="28"/>
        </w:rPr>
        <w:t xml:space="preserve"> в форме тестирования </w:t>
      </w:r>
      <w:r w:rsidRPr="00BA37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93">
        <w:rPr>
          <w:rFonts w:ascii="Times New Roman" w:hAnsi="Times New Roman" w:cs="Times New Roman"/>
          <w:sz w:val="28"/>
          <w:szCs w:val="28"/>
        </w:rPr>
        <w:t>соответствующей части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2C569C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C569C">
        <w:rPr>
          <w:rFonts w:ascii="Times New Roman" w:hAnsi="Times New Roman" w:cs="Times New Roman"/>
          <w:b/>
          <w:sz w:val="28"/>
          <w:szCs w:val="28"/>
        </w:rPr>
        <w:t>Порядок зачета результатов пройденного обучения, подтверждаемых документами об образовании и (или) о квалификации, полученными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b/>
          <w:sz w:val="28"/>
          <w:szCs w:val="28"/>
        </w:rPr>
        <w:t>иностранном государстве, которые не соответствуют условиям, предусмотренным частью 3 статьи 107 Федерального закона от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b/>
          <w:sz w:val="28"/>
          <w:szCs w:val="28"/>
        </w:rPr>
        <w:t xml:space="preserve">декабря 2012 г. № 273-ФЗ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C569C">
        <w:rPr>
          <w:rFonts w:ascii="Times New Roman" w:hAnsi="Times New Roman" w:cs="Times New Roman"/>
          <w:b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569C">
        <w:rPr>
          <w:rFonts w:ascii="Times New Roman" w:hAnsi="Times New Roman" w:cs="Times New Roman"/>
          <w:b/>
          <w:sz w:val="28"/>
          <w:szCs w:val="28"/>
        </w:rPr>
        <w:t>, а также подтверждаемых документами об обучении, выданными иностранными организациями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соответствии с </w:t>
      </w:r>
      <w:r w:rsidRPr="002C569C">
        <w:rPr>
          <w:rFonts w:ascii="Times New Roman" w:hAnsi="Times New Roman" w:cs="Times New Roman"/>
          <w:sz w:val="28"/>
          <w:szCs w:val="28"/>
        </w:rPr>
        <w:t>частью 3 статьи 107 Федерального закона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sz w:val="28"/>
          <w:szCs w:val="28"/>
        </w:rPr>
        <w:t xml:space="preserve">декабря 2012 г.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69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sz w:val="28"/>
          <w:szCs w:val="28"/>
        </w:rPr>
        <w:t>Российской Федерации признаются иностранное образование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sz w:val="28"/>
          <w:szCs w:val="28"/>
        </w:rPr>
        <w:t>иностранная квалификация, подпадающие под действие международных договоров о взаимном признании, а также полученные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69C">
        <w:rPr>
          <w:rFonts w:ascii="Times New Roman" w:hAnsi="Times New Roman" w:cs="Times New Roman"/>
          <w:sz w:val="28"/>
          <w:szCs w:val="28"/>
        </w:rPr>
        <w:t xml:space="preserve">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</w:t>
      </w:r>
      <w:r w:rsidRPr="002C569C">
        <w:rPr>
          <w:rFonts w:ascii="Times New Roman" w:hAnsi="Times New Roman" w:cs="Times New Roman"/>
          <w:sz w:val="28"/>
          <w:szCs w:val="28"/>
        </w:rPr>
        <w:lastRenderedPageBreak/>
        <w:t>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Зачет</w:t>
      </w:r>
      <w:r w:rsidRPr="002E3A0A">
        <w:rPr>
          <w:rFonts w:ascii="Times New Roman" w:hAnsi="Times New Roman" w:cs="Times New Roman"/>
          <w:sz w:val="28"/>
          <w:szCs w:val="28"/>
        </w:rPr>
        <w:t xml:space="preserve"> результатов пройденного обучения, подтверждаемых документами об образовании и (или) о квалификации, полученными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A0A">
        <w:rPr>
          <w:rFonts w:ascii="Times New Roman" w:hAnsi="Times New Roman" w:cs="Times New Roman"/>
          <w:sz w:val="28"/>
          <w:szCs w:val="28"/>
        </w:rPr>
        <w:t>иностранном государстве, которые не соответствуют условиям, предусмотренным частью 3 статьи 107 Федерального закона от 29 декабря 2012 г. № 273-ФЗ «Об образовании в Российской Федерации», а также подтверждаемых документами об обучении, выданными иностранными организациями</w:t>
      </w:r>
      <w:r>
        <w:rPr>
          <w:rFonts w:ascii="Times New Roman" w:hAnsi="Times New Roman" w:cs="Times New Roman"/>
          <w:sz w:val="28"/>
          <w:szCs w:val="28"/>
        </w:rPr>
        <w:t>, установление</w:t>
      </w:r>
      <w:r w:rsidRPr="002E3A0A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оцениванием в форме тестирования по </w:t>
      </w:r>
      <w:r w:rsidRPr="002E3A0A">
        <w:rPr>
          <w:rFonts w:ascii="Times New Roman" w:hAnsi="Times New Roman" w:cs="Times New Roman"/>
          <w:sz w:val="28"/>
          <w:szCs w:val="28"/>
        </w:rPr>
        <w:t>соответствующей части осваиваемой образовательной программы.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BE0605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Принятие решения о зачете или об отказе в зачете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E0605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зачете</w:t>
      </w:r>
      <w:r w:rsidRPr="00BE0605">
        <w:rPr>
          <w:rFonts w:ascii="Times New Roman" w:hAnsi="Times New Roman" w:cs="Times New Roman"/>
          <w:sz w:val="28"/>
          <w:szCs w:val="28"/>
        </w:rPr>
        <w:t xml:space="preserve"> принимается аттестационной комиссией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60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605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E0605">
        <w:rPr>
          <w:rFonts w:ascii="Times New Roman" w:hAnsi="Times New Roman" w:cs="Times New Roman"/>
          <w:sz w:val="28"/>
          <w:szCs w:val="28"/>
        </w:rPr>
        <w:t xml:space="preserve"> дней с момента подачи заявления обучающимся.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о зачете оформляется протоколом заседания аттестационной комиссии, форма которого установлена Приложением № 3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основании протокола заседания аттестационной комиссии учебный отдел учебно-методического управления Института разрабатывает индивидуальный учебный план обучающегося в течение 7 календарных дней со дня подписания протокола заседания аттестационной комиссии.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Результаты зачета вносятся сотрудниками деканата факультета Института в зачетную книжку обучающегося.</w:t>
      </w:r>
    </w:p>
    <w:p w:rsidR="00FC06E0" w:rsidRPr="006D7BBD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6D7BBD">
        <w:rPr>
          <w:rFonts w:ascii="Times New Roman" w:hAnsi="Times New Roman" w:cs="Times New Roman"/>
          <w:sz w:val="28"/>
          <w:szCs w:val="28"/>
        </w:rPr>
        <w:t>. При установлении несоответствия результатов пройденного обучения по освоенной ранее обучающимся образовательной программе (ее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части) требованиям к планируемым результатам обучения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соответствующей части осваиваемой образовательной программы организация отказывает обучающемуся в зачете.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BD">
        <w:rPr>
          <w:rFonts w:ascii="Times New Roman" w:hAnsi="Times New Roman" w:cs="Times New Roman"/>
          <w:sz w:val="28"/>
          <w:szCs w:val="28"/>
        </w:rPr>
        <w:t>Решение об отказе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с обоснованием причин отказа в течение трех рабочих дней направляется обучающемуся или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7BBD">
        <w:rPr>
          <w:rFonts w:ascii="Times New Roman" w:hAnsi="Times New Roman" w:cs="Times New Roman"/>
          <w:sz w:val="28"/>
          <w:szCs w:val="28"/>
        </w:rPr>
        <w:t>родителю (законному представителю)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деканом факультета Института</w:t>
      </w:r>
      <w:r w:rsidRPr="006D7BBD">
        <w:rPr>
          <w:rFonts w:ascii="Times New Roman" w:hAnsi="Times New Roman" w:cs="Times New Roman"/>
          <w:sz w:val="28"/>
          <w:szCs w:val="28"/>
        </w:rPr>
        <w:t>.</w:t>
      </w:r>
    </w:p>
    <w:p w:rsidR="00FC06E0" w:rsidRDefault="00FC06E0" w:rsidP="00F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FC06E0" w:rsidRDefault="00FC06E0" w:rsidP="00FC06E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6E0" w:rsidRDefault="00FC06E0" w:rsidP="00FC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52822258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9A2311" w:rsidRDefault="00FC06E0" w:rsidP="00FC06E0">
      <w:pPr>
        <w:tabs>
          <w:tab w:val="left" w:pos="6521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A2311">
        <w:rPr>
          <w:rFonts w:ascii="Times New Roman" w:hAnsi="Times New Roman" w:cs="Times New Roman"/>
          <w:sz w:val="20"/>
          <w:szCs w:val="20"/>
        </w:rPr>
        <w:t>(наименование факультета)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9A2311" w:rsidRDefault="00FC06E0" w:rsidP="00FC06E0">
      <w:pPr>
        <w:tabs>
          <w:tab w:val="left" w:pos="6946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A23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И.О. Фамилия декана</w:t>
      </w:r>
      <w:r w:rsidRPr="009A2311">
        <w:rPr>
          <w:rFonts w:ascii="Times New Roman" w:hAnsi="Times New Roman" w:cs="Times New Roman"/>
          <w:sz w:val="20"/>
          <w:szCs w:val="20"/>
        </w:rPr>
        <w:t>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группы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обучающегося в родительном падеже)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9A2311" w:rsidRDefault="00FC06E0" w:rsidP="00FC06E0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9A2311">
        <w:rPr>
          <w:rFonts w:ascii="Times New Roman" w:hAnsi="Times New Roman" w:cs="Times New Roman"/>
          <w:spacing w:val="-10"/>
          <w:sz w:val="20"/>
          <w:szCs w:val="20"/>
        </w:rPr>
        <w:t>(имя, отчество обучающегося в родительном падеже)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4902EB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02EB">
        <w:rPr>
          <w:rFonts w:ascii="Times New Roman" w:hAnsi="Times New Roman" w:cs="Times New Roman"/>
          <w:sz w:val="28"/>
          <w:szCs w:val="28"/>
        </w:rPr>
        <w:t>-</w:t>
      </w:r>
      <w:r w:rsidRPr="007B54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02EB">
        <w:rPr>
          <w:rFonts w:ascii="Times New Roman" w:hAnsi="Times New Roman" w:cs="Times New Roman"/>
          <w:sz w:val="28"/>
          <w:szCs w:val="28"/>
        </w:rPr>
        <w:t xml:space="preserve">: </w:t>
      </w:r>
      <w:r w:rsidRPr="004902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4902EB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902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E0" w:rsidRPr="007B548B" w:rsidRDefault="00FC06E0" w:rsidP="00FC06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548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C06E0" w:rsidRDefault="00FC06E0" w:rsidP="00FC06E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FC06E0" w:rsidRPr="007B548B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548B">
        <w:rPr>
          <w:rFonts w:ascii="Times New Roman" w:hAnsi="Times New Roman" w:cs="Times New Roman"/>
          <w:sz w:val="28"/>
          <w:szCs w:val="28"/>
        </w:rPr>
        <w:t xml:space="preserve">б осуществлении зачета результатов </w:t>
      </w:r>
    </w:p>
    <w:p w:rsidR="00FC06E0" w:rsidRPr="007B548B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</w:rPr>
        <w:t>пройденного обучения</w:t>
      </w:r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осуществить зачет результатов пройденного обучения, подтверждаемого (выбрать нужное)</w:t>
      </w:r>
      <w:r w:rsidRPr="007B548B">
        <w:rPr>
          <w:rFonts w:ascii="Times New Roman" w:hAnsi="Times New Roman" w:cs="Times New Roman"/>
          <w:sz w:val="28"/>
          <w:szCs w:val="28"/>
        </w:rPr>
        <w:t>:</w:t>
      </w:r>
    </w:p>
    <w:p w:rsidR="00FC06E0" w:rsidRDefault="00FC06E0" w:rsidP="00FC06E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548B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8B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в том числе об образовании и (или) о квалификации, полученных в иностранном государстве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52821708"/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48B">
        <w:rPr>
          <w:rFonts w:ascii="Times New Roman" w:hAnsi="Times New Roman" w:cs="Times New Roman"/>
          <w:sz w:val="28"/>
          <w:szCs w:val="28"/>
        </w:rPr>
        <w:t>;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bookmarkEnd w:id="3"/>
    <w:p w:rsidR="00FC06E0" w:rsidRPr="007B548B" w:rsidRDefault="00FC06E0" w:rsidP="00FC06E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548B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8B">
        <w:rPr>
          <w:rFonts w:ascii="Times New Roman" w:hAnsi="Times New Roman" w:cs="Times New Roman"/>
          <w:sz w:val="28"/>
          <w:szCs w:val="28"/>
        </w:rPr>
        <w:t xml:space="preserve"> об обучении, в том числе справк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548B">
        <w:rPr>
          <w:rFonts w:ascii="Times New Roman" w:hAnsi="Times New Roman" w:cs="Times New Roman"/>
          <w:sz w:val="28"/>
          <w:szCs w:val="28"/>
        </w:rPr>
        <w:t xml:space="preserve"> об обучении или о периоде обучения,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8B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548B">
        <w:rPr>
          <w:rFonts w:ascii="Times New Roman" w:hAnsi="Times New Roman" w:cs="Times New Roman"/>
          <w:sz w:val="28"/>
          <w:szCs w:val="28"/>
        </w:rPr>
        <w:t xml:space="preserve"> иностранными организациями (справки, академической справки и иного документа)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FC06E0" w:rsidRDefault="00FC06E0" w:rsidP="00F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B548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(частям) </w:t>
      </w:r>
      <w:r w:rsidRPr="007B548B">
        <w:rPr>
          <w:rFonts w:ascii="Times New Roman" w:hAnsi="Times New Roman" w:cs="Times New Roman"/>
          <w:sz w:val="28"/>
          <w:szCs w:val="28"/>
        </w:rPr>
        <w:t>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205A6A" w:rsidRDefault="00FC06E0" w:rsidP="00FC06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5A6A">
        <w:rPr>
          <w:rFonts w:ascii="Times New Roman" w:hAnsi="Times New Roman" w:cs="Times New Roman"/>
          <w:sz w:val="28"/>
          <w:szCs w:val="28"/>
        </w:rPr>
        <w:t>.</w:t>
      </w:r>
    </w:p>
    <w:p w:rsidR="00FC06E0" w:rsidRDefault="00FC06E0" w:rsidP="00FC06E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 возврата документов </w:t>
      </w:r>
      <w:r w:rsidRPr="00205A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5A6A">
        <w:rPr>
          <w:rFonts w:ascii="Times New Roman" w:hAnsi="Times New Roman" w:cs="Times New Roman"/>
          <w:sz w:val="28"/>
          <w:szCs w:val="28"/>
        </w:rPr>
        <w:t>.</w:t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 /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5A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5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Pr="00205A6A">
        <w:rPr>
          <w:rFonts w:ascii="Times New Roman" w:hAnsi="Times New Roman" w:cs="Times New Roman"/>
          <w:sz w:val="28"/>
          <w:szCs w:val="28"/>
        </w:rPr>
        <w:t>О порядке зачета АНОО ВО «ВЭПИ»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6A">
        <w:rPr>
          <w:rFonts w:ascii="Times New Roman" w:hAnsi="Times New Roman" w:cs="Times New Roman"/>
          <w:sz w:val="28"/>
          <w:szCs w:val="28"/>
        </w:rPr>
        <w:t>и филиалами результатов освоения обучающимися учебных предметов, курсов, дисциплин (модулей),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6A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 ознакомлен.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A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(личная подпись)</w:t>
      </w:r>
    </w:p>
    <w:bookmarkEnd w:id="2"/>
    <w:p w:rsidR="00FC06E0" w:rsidRDefault="00FC06E0" w:rsidP="00FC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6E0" w:rsidRDefault="00FC06E0" w:rsidP="00FC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9A2311" w:rsidRDefault="00FC06E0" w:rsidP="00FC06E0">
      <w:pPr>
        <w:tabs>
          <w:tab w:val="left" w:pos="6521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A2311">
        <w:rPr>
          <w:rFonts w:ascii="Times New Roman" w:hAnsi="Times New Roman" w:cs="Times New Roman"/>
          <w:sz w:val="20"/>
          <w:szCs w:val="20"/>
        </w:rPr>
        <w:t>(наименование факультета)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9A2311" w:rsidRDefault="00FC06E0" w:rsidP="00FC06E0">
      <w:pPr>
        <w:tabs>
          <w:tab w:val="left" w:pos="6946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A23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И.О. Фамилия декана</w:t>
      </w:r>
      <w:r w:rsidRPr="009A2311">
        <w:rPr>
          <w:rFonts w:ascii="Times New Roman" w:hAnsi="Times New Roman" w:cs="Times New Roman"/>
          <w:sz w:val="20"/>
          <w:szCs w:val="20"/>
        </w:rPr>
        <w:t>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родителя (законного представителя))</w:t>
      </w:r>
    </w:p>
    <w:p w:rsidR="00FC06E0" w:rsidRPr="00205A6A" w:rsidRDefault="00FC06E0" w:rsidP="00FC06E0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5A6A">
        <w:rPr>
          <w:rFonts w:ascii="Times New Roman" w:hAnsi="Times New Roman" w:cs="Times New Roman"/>
          <w:sz w:val="28"/>
          <w:szCs w:val="28"/>
        </w:rPr>
        <w:t>,</w:t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5A6A">
        <w:rPr>
          <w:rFonts w:ascii="Times New Roman" w:hAnsi="Times New Roman" w:cs="Times New Roman"/>
          <w:sz w:val="20"/>
          <w:szCs w:val="20"/>
        </w:rPr>
        <w:t>(имя, отчество родителя (законного представителя) в родительном падеже)</w:t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родителем (законным представителем) обучающегося группы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обучающегося в родительном падеже)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9A2311" w:rsidRDefault="00FC06E0" w:rsidP="00FC06E0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9A2311">
        <w:rPr>
          <w:rFonts w:ascii="Times New Roman" w:hAnsi="Times New Roman" w:cs="Times New Roman"/>
          <w:spacing w:val="-10"/>
          <w:sz w:val="20"/>
          <w:szCs w:val="20"/>
        </w:rPr>
        <w:t>(имя, отчество обучающегося в родительном падеже)</w:t>
      </w:r>
    </w:p>
    <w:p w:rsidR="00FC06E0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9A23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5A6A">
        <w:rPr>
          <w:rFonts w:ascii="Times New Roman" w:hAnsi="Times New Roman" w:cs="Times New Roman"/>
          <w:sz w:val="28"/>
          <w:szCs w:val="28"/>
        </w:rPr>
        <w:t>-</w:t>
      </w:r>
      <w:r w:rsidRPr="007B54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5A6A">
        <w:rPr>
          <w:rFonts w:ascii="Times New Roman" w:hAnsi="Times New Roman" w:cs="Times New Roman"/>
          <w:sz w:val="28"/>
          <w:szCs w:val="28"/>
        </w:rPr>
        <w:t xml:space="preserve">: </w:t>
      </w:r>
      <w:r w:rsidRPr="00205A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5A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E0" w:rsidRPr="007B548B" w:rsidRDefault="00FC06E0" w:rsidP="00FC06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548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C06E0" w:rsidRDefault="00FC06E0" w:rsidP="00FC06E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FC06E0" w:rsidRPr="007B548B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2823104"/>
      <w:r>
        <w:rPr>
          <w:rFonts w:ascii="Times New Roman" w:hAnsi="Times New Roman" w:cs="Times New Roman"/>
          <w:sz w:val="28"/>
          <w:szCs w:val="28"/>
        </w:rPr>
        <w:t>О</w:t>
      </w:r>
      <w:r w:rsidRPr="007B548B">
        <w:rPr>
          <w:rFonts w:ascii="Times New Roman" w:hAnsi="Times New Roman" w:cs="Times New Roman"/>
          <w:sz w:val="28"/>
          <w:szCs w:val="28"/>
        </w:rPr>
        <w:t xml:space="preserve">б осуществлении зачета результатов </w:t>
      </w:r>
    </w:p>
    <w:p w:rsidR="00FC06E0" w:rsidRPr="007B548B" w:rsidRDefault="00FC06E0" w:rsidP="00FC06E0">
      <w:pPr>
        <w:tabs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</w:rPr>
        <w:t>пройденного обучения</w:t>
      </w:r>
      <w:bookmarkEnd w:id="4"/>
    </w:p>
    <w:p w:rsidR="00FC06E0" w:rsidRDefault="00FC06E0" w:rsidP="00FC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осуществить обучающемуся зачет результатов пройденного обучения, подтверждаемого (выбрать нужное)</w:t>
      </w:r>
      <w:r w:rsidRPr="007B548B">
        <w:rPr>
          <w:rFonts w:ascii="Times New Roman" w:hAnsi="Times New Roman" w:cs="Times New Roman"/>
          <w:sz w:val="28"/>
          <w:szCs w:val="28"/>
        </w:rPr>
        <w:t>:</w:t>
      </w:r>
    </w:p>
    <w:p w:rsidR="00FC06E0" w:rsidRDefault="00FC06E0" w:rsidP="00FC06E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548B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8B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в том числе об образовании и (или) о квалификации, полученных в иностранном государстве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48B">
        <w:rPr>
          <w:rFonts w:ascii="Times New Roman" w:hAnsi="Times New Roman" w:cs="Times New Roman"/>
          <w:sz w:val="28"/>
          <w:szCs w:val="28"/>
        </w:rPr>
        <w:t>;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FC06E0" w:rsidRPr="007B548B" w:rsidRDefault="00FC06E0" w:rsidP="00FC06E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548B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8B">
        <w:rPr>
          <w:rFonts w:ascii="Times New Roman" w:hAnsi="Times New Roman" w:cs="Times New Roman"/>
          <w:sz w:val="28"/>
          <w:szCs w:val="28"/>
        </w:rPr>
        <w:t xml:space="preserve"> об обучении, в том числе справк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548B">
        <w:rPr>
          <w:rFonts w:ascii="Times New Roman" w:hAnsi="Times New Roman" w:cs="Times New Roman"/>
          <w:sz w:val="28"/>
          <w:szCs w:val="28"/>
        </w:rPr>
        <w:t xml:space="preserve"> об обучении или о периоде обучения,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8B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548B">
        <w:rPr>
          <w:rFonts w:ascii="Times New Roman" w:hAnsi="Times New Roman" w:cs="Times New Roman"/>
          <w:sz w:val="28"/>
          <w:szCs w:val="28"/>
        </w:rPr>
        <w:t xml:space="preserve"> иностранными организациями (справки, академической справки и иного документа)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FC06E0" w:rsidRDefault="00FC06E0" w:rsidP="00F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B548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(частям) </w:t>
      </w:r>
      <w:r w:rsidRPr="007B548B">
        <w:rPr>
          <w:rFonts w:ascii="Times New Roman" w:hAnsi="Times New Roman" w:cs="Times New Roman"/>
          <w:sz w:val="28"/>
          <w:szCs w:val="28"/>
        </w:rPr>
        <w:t>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7B548B" w:rsidRDefault="00FC06E0" w:rsidP="00FC06E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205A6A" w:rsidRDefault="00FC06E0" w:rsidP="00FC06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5A6A">
        <w:rPr>
          <w:rFonts w:ascii="Times New Roman" w:hAnsi="Times New Roman" w:cs="Times New Roman"/>
          <w:sz w:val="28"/>
          <w:szCs w:val="28"/>
        </w:rPr>
        <w:t>.</w:t>
      </w:r>
    </w:p>
    <w:p w:rsidR="00FC06E0" w:rsidRDefault="00FC06E0" w:rsidP="00FC06E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возврата документов </w:t>
      </w:r>
      <w:r w:rsidRPr="00205A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5A6A">
        <w:rPr>
          <w:rFonts w:ascii="Times New Roman" w:hAnsi="Times New Roman" w:cs="Times New Roman"/>
          <w:sz w:val="28"/>
          <w:szCs w:val="28"/>
        </w:rPr>
        <w:t>.</w:t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 /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5A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5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Pr="00205A6A">
        <w:rPr>
          <w:rFonts w:ascii="Times New Roman" w:hAnsi="Times New Roman" w:cs="Times New Roman"/>
          <w:sz w:val="28"/>
          <w:szCs w:val="28"/>
        </w:rPr>
        <w:t>О порядке зачета АНОО ВО «ВЭПИ»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6A">
        <w:rPr>
          <w:rFonts w:ascii="Times New Roman" w:hAnsi="Times New Roman" w:cs="Times New Roman"/>
          <w:sz w:val="28"/>
          <w:szCs w:val="28"/>
        </w:rPr>
        <w:t>и филиалами результатов освоения обучающимися учебных предметов, курсов, дисциплин (модулей),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6A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 ознакомлен.</w:t>
      </w: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A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6E0" w:rsidRPr="00205A6A" w:rsidRDefault="00FC06E0" w:rsidP="00FC06E0">
      <w:pPr>
        <w:tabs>
          <w:tab w:val="left" w:pos="9355"/>
        </w:tabs>
        <w:spacing w:after="0" w:line="240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FC06E0" w:rsidRDefault="00FC06E0" w:rsidP="00FC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6E0" w:rsidRDefault="00FC06E0" w:rsidP="00FC0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9D9F5B" wp14:editId="2EF76DC1">
            <wp:simplePos x="0" y="0"/>
            <wp:positionH relativeFrom="margin">
              <wp:posOffset>2750489</wp:posOffset>
            </wp:positionH>
            <wp:positionV relativeFrom="paragraph">
              <wp:posOffset>57150</wp:posOffset>
            </wp:positionV>
            <wp:extent cx="429260" cy="685800"/>
            <wp:effectExtent l="0" t="0" r="8890" b="0"/>
            <wp:wrapNone/>
            <wp:docPr id="2" name="Рисунок 5" descr="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C06E0" w:rsidRDefault="00FC06E0" w:rsidP="00FC0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E0" w:rsidRDefault="00FC06E0" w:rsidP="00FC0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(АНОО ВО «ВЭПИ»)</w:t>
      </w: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  20___ г.                                                                          №___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E0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зачете результатов пройденного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376"/>
        <w:gridCol w:w="2409"/>
        <w:gridCol w:w="4860"/>
      </w:tblGrid>
      <w:tr w:rsidR="00FC06E0" w:rsidRPr="008D3FCB" w:rsidTr="001B4777">
        <w:tc>
          <w:tcPr>
            <w:tcW w:w="2376" w:type="dxa"/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2410" w:type="dxa"/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6E0" w:rsidRPr="008D3FCB" w:rsidTr="001B4777">
        <w:tc>
          <w:tcPr>
            <w:tcW w:w="2376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6E0" w:rsidRPr="008D3FCB" w:rsidTr="001B4777">
        <w:tc>
          <w:tcPr>
            <w:tcW w:w="2376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6E0" w:rsidRPr="008D3FCB" w:rsidTr="001B4777">
        <w:tc>
          <w:tcPr>
            <w:tcW w:w="2376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C06E0" w:rsidRPr="008D3FCB" w:rsidTr="001B4777">
        <w:tc>
          <w:tcPr>
            <w:tcW w:w="2376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6E0" w:rsidRPr="008D3FCB" w:rsidTr="001B4777">
        <w:tc>
          <w:tcPr>
            <w:tcW w:w="2376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утвержден приказом №_____ от ______________ .</w:t>
      </w: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FC06E0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8D3F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Фамилия, имя, отчество</w:t>
      </w: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зачета результатов пройденного обучения</w:t>
      </w: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6E0" w:rsidRPr="00CD2DD5" w:rsidRDefault="00FC06E0" w:rsidP="00FC06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осваивает образовательную программу </w:t>
      </w: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06E0" w:rsidRPr="00CD2DD5" w:rsidRDefault="00FC06E0" w:rsidP="00FC06E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6E0" w:rsidRPr="00CD2DD5" w:rsidRDefault="00FC06E0" w:rsidP="00FC06E0">
      <w:pPr>
        <w:widowControl w:val="0"/>
        <w:tabs>
          <w:tab w:val="left" w:pos="2507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пройденного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обучающимся (законным представителем): </w:t>
      </w: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06E0" w:rsidRPr="00CD2DD5" w:rsidRDefault="00FC06E0" w:rsidP="00FC06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06E0" w:rsidRPr="00CD2DD5" w:rsidRDefault="00FC06E0" w:rsidP="00FC06E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6E0" w:rsidRPr="00CD2DD5" w:rsidRDefault="00FC06E0" w:rsidP="00FC06E0">
      <w:pPr>
        <w:widowControl w:val="0"/>
        <w:tabs>
          <w:tab w:val="left" w:pos="2507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06E0" w:rsidRPr="00CD2DD5" w:rsidRDefault="00FC06E0" w:rsidP="00FC06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06E0" w:rsidRPr="00CD2DD5" w:rsidRDefault="00FC06E0" w:rsidP="00FC06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06E0" w:rsidRPr="008D3FCB" w:rsidRDefault="00FC06E0" w:rsidP="00FC06E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6E0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сравнительного анализа представленных д</w:t>
      </w:r>
      <w:r w:rsidRPr="008D3F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окументов, подтверждающих пройденное обучение, </w:t>
      </w:r>
      <w:r w:rsidRPr="008D3F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 образовательной программы установлено следующее</w:t>
      </w: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625"/>
        <w:gridCol w:w="808"/>
        <w:gridCol w:w="1111"/>
        <w:gridCol w:w="1625"/>
        <w:gridCol w:w="755"/>
        <w:gridCol w:w="1100"/>
        <w:gridCol w:w="1771"/>
      </w:tblGrid>
      <w:tr w:rsidR="00FC06E0" w:rsidRPr="00DC745E" w:rsidTr="001B4777">
        <w:trPr>
          <w:trHeight w:val="5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Перечень дисциплин по 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учебному плану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Перечень изученных дисциплин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Решение 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аттестационной 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комиссии 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 указанием оценки</w:t>
            </w:r>
            <w:r w:rsidRPr="00DC745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C06E0" w:rsidRPr="00DC745E" w:rsidTr="001B4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Кол. час.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(ЗЕТ)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Форма 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 или ее части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Кол. час.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(ЗЕТ)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 xml:space="preserve">Форма </w:t>
            </w:r>
          </w:p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5E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06E0" w:rsidRPr="00DC745E" w:rsidTr="001B4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0" w:rsidRPr="00DC745E" w:rsidRDefault="00FC06E0" w:rsidP="001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0" w:rsidRPr="00DC745E" w:rsidRDefault="00FC06E0" w:rsidP="001B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…</w:t>
      </w:r>
    </w:p>
    <w:p w:rsidR="00FC06E0" w:rsidRPr="008D3FCB" w:rsidRDefault="00FC06E0" w:rsidP="00FC06E0">
      <w:pPr>
        <w:widowControl w:val="0"/>
        <w:tabs>
          <w:tab w:val="left" w:pos="2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511"/>
        <w:gridCol w:w="2571"/>
        <w:gridCol w:w="690"/>
        <w:gridCol w:w="2693"/>
      </w:tblGrid>
      <w:tr w:rsidR="00FC06E0" w:rsidRPr="008D3FCB" w:rsidTr="001B4777">
        <w:trPr>
          <w:cantSplit/>
        </w:trPr>
        <w:tc>
          <w:tcPr>
            <w:tcW w:w="3511" w:type="dxa"/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C06E0" w:rsidRPr="008D3FCB" w:rsidTr="001B4777">
        <w:trPr>
          <w:cantSplit/>
          <w:trHeight w:val="553"/>
        </w:trPr>
        <w:tc>
          <w:tcPr>
            <w:tcW w:w="3511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690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(И. О. Фамилия)</w:t>
            </w:r>
          </w:p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C06E0" w:rsidRPr="008D3FCB" w:rsidTr="001B4777">
        <w:trPr>
          <w:cantSplit/>
        </w:trPr>
        <w:tc>
          <w:tcPr>
            <w:tcW w:w="3511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690" w:type="dxa"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6E0" w:rsidRPr="008D3FCB" w:rsidRDefault="00FC06E0" w:rsidP="001B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8D3FCB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 xml:space="preserve">(И. О. Фамилия)     </w:t>
            </w:r>
          </w:p>
        </w:tc>
      </w:tr>
    </w:tbl>
    <w:p w:rsidR="00FC06E0" w:rsidRPr="008D3FCB" w:rsidRDefault="00FC06E0" w:rsidP="00FC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C06E0" w:rsidRDefault="00FC06E0" w:rsidP="00F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0" w:rsidRPr="00240C8F" w:rsidRDefault="001C6A40" w:rsidP="001C6A40">
      <w:pPr>
        <w:tabs>
          <w:tab w:val="left" w:pos="9354"/>
        </w:tabs>
        <w:suppressAutoHyphens/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84110E" w:rsidRDefault="001C6A40" w:rsidP="0084110E">
      <w:pPr>
        <w:tabs>
          <w:tab w:val="left" w:pos="9354"/>
        </w:tabs>
        <w:suppressAutoHyphens/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0"/>
          <w:szCs w:val="28"/>
          <w:lang w:eastAsia="ar-SA"/>
        </w:rPr>
        <w:t>Личная подпись</w:t>
      </w:r>
    </w:p>
    <w:sectPr w:rsidR="001C6A40" w:rsidRPr="0084110E" w:rsidSect="005D03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D0" w:rsidRDefault="00E91BD0" w:rsidP="005D036F">
      <w:pPr>
        <w:spacing w:after="0" w:line="240" w:lineRule="auto"/>
      </w:pPr>
      <w:r>
        <w:separator/>
      </w:r>
    </w:p>
  </w:endnote>
  <w:endnote w:type="continuationSeparator" w:id="0">
    <w:p w:rsidR="00E91BD0" w:rsidRDefault="00E91BD0" w:rsidP="005D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D0" w:rsidRDefault="00E91BD0" w:rsidP="005D036F">
      <w:pPr>
        <w:spacing w:after="0" w:line="240" w:lineRule="auto"/>
      </w:pPr>
      <w:r>
        <w:separator/>
      </w:r>
    </w:p>
  </w:footnote>
  <w:footnote w:type="continuationSeparator" w:id="0">
    <w:p w:rsidR="00E91BD0" w:rsidRDefault="00E91BD0" w:rsidP="005D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55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036F" w:rsidRPr="005D036F" w:rsidRDefault="005D036F" w:rsidP="005D03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3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3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03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1C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D03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FD0"/>
    <w:multiLevelType w:val="hybridMultilevel"/>
    <w:tmpl w:val="08FE5202"/>
    <w:lvl w:ilvl="0" w:tplc="305C96A0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1"/>
    <w:rsid w:val="000E4590"/>
    <w:rsid w:val="000E6DE3"/>
    <w:rsid w:val="00122CA5"/>
    <w:rsid w:val="0019025C"/>
    <w:rsid w:val="001C6A40"/>
    <w:rsid w:val="00240C8F"/>
    <w:rsid w:val="003B29CF"/>
    <w:rsid w:val="00524C68"/>
    <w:rsid w:val="005D036F"/>
    <w:rsid w:val="006D2B5A"/>
    <w:rsid w:val="006F4D87"/>
    <w:rsid w:val="00701AAD"/>
    <w:rsid w:val="00703C11"/>
    <w:rsid w:val="0075166D"/>
    <w:rsid w:val="0084110E"/>
    <w:rsid w:val="008F0ECB"/>
    <w:rsid w:val="00932F21"/>
    <w:rsid w:val="00A219D0"/>
    <w:rsid w:val="00CE36C8"/>
    <w:rsid w:val="00D6168C"/>
    <w:rsid w:val="00E659D4"/>
    <w:rsid w:val="00E91BD0"/>
    <w:rsid w:val="00F071CC"/>
    <w:rsid w:val="00F24451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80C4"/>
  <w15:chartTrackingRefBased/>
  <w15:docId w15:val="{A98D9EC2-1B20-415F-BAD0-314DFD3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6F"/>
  </w:style>
  <w:style w:type="paragraph" w:styleId="a5">
    <w:name w:val="footer"/>
    <w:basedOn w:val="a"/>
    <w:link w:val="a6"/>
    <w:uiPriority w:val="99"/>
    <w:unhideWhenUsed/>
    <w:rsid w:val="005D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6F"/>
  </w:style>
  <w:style w:type="paragraph" w:styleId="a7">
    <w:name w:val="List Paragraph"/>
    <w:basedOn w:val="a"/>
    <w:uiPriority w:val="34"/>
    <w:qFormat/>
    <w:rsid w:val="00FC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FC6B0E-CCFC-4696-9ADA-1FCF86DD2C0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yirtkvdcf 675rbdcf</cp:lastModifiedBy>
  <cp:revision>11</cp:revision>
  <dcterms:created xsi:type="dcterms:W3CDTF">2020-09-29T07:11:00Z</dcterms:created>
  <dcterms:modified xsi:type="dcterms:W3CDTF">2020-10-05T18:28:00Z</dcterms:modified>
</cp:coreProperties>
</file>