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11D" w:rsidRDefault="00B203C9" w:rsidP="00FC511D">
      <w:pPr>
        <w:jc w:val="right"/>
        <w:rPr>
          <w:b/>
          <w:bCs/>
        </w:rPr>
      </w:pPr>
      <w:bookmarkStart w:id="0" w:name="_Toc385491869"/>
      <w:bookmarkStart w:id="1" w:name="_Toc38543358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style="position:absolute;left:0;text-align:left;margin-left:215.7pt;margin-top:-16.95pt;width:33.8pt;height:54pt;z-index:-251657728;visibility:visible">
            <v:imagedata r:id="rId9" o:title="" gain="69719f"/>
          </v:shape>
        </w:pict>
      </w:r>
    </w:p>
    <w:p w:rsidR="00FC511D" w:rsidRDefault="00FC511D" w:rsidP="00FC511D">
      <w:pPr>
        <w:jc w:val="center"/>
        <w:rPr>
          <w:b/>
          <w:bCs/>
        </w:rPr>
      </w:pPr>
    </w:p>
    <w:p w:rsidR="00FC511D" w:rsidRDefault="00FC511D" w:rsidP="00FC511D">
      <w:pPr>
        <w:jc w:val="center"/>
        <w:rPr>
          <w:b/>
          <w:bCs/>
        </w:rPr>
      </w:pPr>
    </w:p>
    <w:p w:rsidR="00FC511D" w:rsidRDefault="00FC511D" w:rsidP="00FC511D">
      <w:pPr>
        <w:jc w:val="center"/>
        <w:rPr>
          <w:b/>
          <w:bCs/>
        </w:rPr>
      </w:pPr>
      <w:r>
        <w:rPr>
          <w:b/>
          <w:bCs/>
        </w:rPr>
        <w:t>Автономная некоммерческая образовательная организация</w:t>
      </w:r>
    </w:p>
    <w:p w:rsidR="00FC511D" w:rsidRDefault="00FC511D" w:rsidP="00FC511D">
      <w:pPr>
        <w:jc w:val="center"/>
        <w:rPr>
          <w:b/>
          <w:bCs/>
        </w:rPr>
      </w:pPr>
      <w:r>
        <w:rPr>
          <w:b/>
          <w:bCs/>
        </w:rPr>
        <w:t>высшего образования</w:t>
      </w:r>
    </w:p>
    <w:p w:rsidR="00FC511D" w:rsidRDefault="00FC511D" w:rsidP="00FC511D">
      <w:pPr>
        <w:jc w:val="center"/>
        <w:rPr>
          <w:b/>
          <w:bCs/>
        </w:rPr>
      </w:pPr>
      <w:r>
        <w:rPr>
          <w:b/>
          <w:bCs/>
        </w:rPr>
        <w:t>«Воронежский экономико-правовой институт»</w:t>
      </w:r>
    </w:p>
    <w:p w:rsidR="00FC511D" w:rsidRDefault="00FC511D" w:rsidP="00FC511D">
      <w:pPr>
        <w:jc w:val="center"/>
        <w:rPr>
          <w:b/>
          <w:bCs/>
        </w:rPr>
      </w:pPr>
      <w:r>
        <w:rPr>
          <w:b/>
          <w:bCs/>
        </w:rPr>
        <w:t>(АНОО ВО «ВЭПИ»)</w:t>
      </w:r>
    </w:p>
    <w:p w:rsidR="00FC511D" w:rsidRDefault="000C5C8B" w:rsidP="00FC511D">
      <w:pPr>
        <w:suppressAutoHyphens w:val="0"/>
        <w:ind w:left="5220"/>
        <w:rPr>
          <w:rFonts w:eastAsia="Times New Roman"/>
          <w:bCs/>
          <w:sz w:val="28"/>
          <w:szCs w:val="28"/>
          <w:lang w:eastAsia="ru-RU"/>
        </w:rPr>
      </w:pPr>
      <w:r>
        <w:rPr>
          <w:bCs/>
          <w:noProof/>
          <w:sz w:val="28"/>
          <w:szCs w:val="28"/>
          <w:lang w:eastAsia="ru-RU"/>
        </w:rPr>
        <w:drawing>
          <wp:anchor distT="0" distB="0" distL="114300" distR="114300" simplePos="0" relativeHeight="251661824" behindDoc="1" locked="0" layoutInCell="1" allowOverlap="1" wp14:anchorId="1216515A" wp14:editId="7D3B9DB1">
            <wp:simplePos x="0" y="0"/>
            <wp:positionH relativeFrom="column">
              <wp:posOffset>3187065</wp:posOffset>
            </wp:positionH>
            <wp:positionV relativeFrom="paragraph">
              <wp:posOffset>53340</wp:posOffset>
            </wp:positionV>
            <wp:extent cx="3086100" cy="1619250"/>
            <wp:effectExtent l="0" t="0" r="0" b="0"/>
            <wp:wrapTight wrapText="bothSides">
              <wp:wrapPolygon edited="0">
                <wp:start x="0" y="0"/>
                <wp:lineTo x="0" y="21346"/>
                <wp:lineTo x="21467" y="21346"/>
                <wp:lineTo x="21467" y="0"/>
                <wp:lineTo x="0" y="0"/>
              </wp:wrapPolygon>
            </wp:wrapTight>
            <wp:docPr id="2" name="Рисунок 2"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11D" w:rsidRDefault="00FC511D" w:rsidP="00FC511D">
      <w:pPr>
        <w:tabs>
          <w:tab w:val="right" w:leader="underscore" w:pos="8505"/>
        </w:tabs>
        <w:suppressAutoHyphens w:val="0"/>
        <w:jc w:val="center"/>
        <w:rPr>
          <w:rFonts w:eastAsia="Times New Roman"/>
          <w:b/>
          <w:bCs/>
          <w:sz w:val="28"/>
          <w:szCs w:val="28"/>
          <w:lang w:eastAsia="ru-RU"/>
        </w:rPr>
      </w:pPr>
    </w:p>
    <w:p w:rsidR="000C5C8B" w:rsidRDefault="000C5C8B" w:rsidP="00FC511D">
      <w:pPr>
        <w:tabs>
          <w:tab w:val="right" w:leader="underscore" w:pos="8505"/>
        </w:tabs>
        <w:suppressAutoHyphens w:val="0"/>
        <w:jc w:val="center"/>
        <w:rPr>
          <w:rFonts w:eastAsia="Times New Roman"/>
          <w:b/>
          <w:bCs/>
          <w:sz w:val="28"/>
          <w:szCs w:val="28"/>
          <w:lang w:eastAsia="ru-RU"/>
        </w:rPr>
      </w:pPr>
    </w:p>
    <w:p w:rsidR="000C5C8B" w:rsidRDefault="000C5C8B" w:rsidP="00FC511D">
      <w:pPr>
        <w:tabs>
          <w:tab w:val="right" w:leader="underscore" w:pos="8505"/>
        </w:tabs>
        <w:suppressAutoHyphens w:val="0"/>
        <w:jc w:val="center"/>
        <w:rPr>
          <w:rFonts w:eastAsia="Times New Roman"/>
          <w:b/>
          <w:bCs/>
          <w:sz w:val="28"/>
          <w:szCs w:val="28"/>
          <w:lang w:eastAsia="ru-RU"/>
        </w:rPr>
      </w:pPr>
    </w:p>
    <w:p w:rsidR="000C5C8B" w:rsidRDefault="000C5C8B" w:rsidP="00FC511D">
      <w:pPr>
        <w:tabs>
          <w:tab w:val="right" w:leader="underscore" w:pos="8505"/>
        </w:tabs>
        <w:suppressAutoHyphens w:val="0"/>
        <w:jc w:val="center"/>
        <w:rPr>
          <w:rFonts w:eastAsia="Times New Roman"/>
          <w:b/>
          <w:bCs/>
          <w:sz w:val="28"/>
          <w:szCs w:val="28"/>
          <w:lang w:eastAsia="ru-RU"/>
        </w:rPr>
      </w:pPr>
    </w:p>
    <w:p w:rsidR="000C5C8B" w:rsidRDefault="000C5C8B" w:rsidP="00FC511D">
      <w:pPr>
        <w:tabs>
          <w:tab w:val="right" w:leader="underscore" w:pos="8505"/>
        </w:tabs>
        <w:suppressAutoHyphens w:val="0"/>
        <w:jc w:val="center"/>
        <w:rPr>
          <w:rFonts w:eastAsia="Times New Roman"/>
          <w:b/>
          <w:bCs/>
          <w:sz w:val="28"/>
          <w:szCs w:val="28"/>
          <w:lang w:eastAsia="ru-RU"/>
        </w:rPr>
      </w:pPr>
    </w:p>
    <w:p w:rsidR="000C5C8B" w:rsidRDefault="000C5C8B" w:rsidP="00FC511D">
      <w:pPr>
        <w:tabs>
          <w:tab w:val="right" w:leader="underscore" w:pos="8505"/>
        </w:tabs>
        <w:suppressAutoHyphens w:val="0"/>
        <w:jc w:val="center"/>
        <w:rPr>
          <w:rFonts w:eastAsia="Times New Roman"/>
          <w:b/>
          <w:bCs/>
          <w:sz w:val="28"/>
          <w:szCs w:val="28"/>
          <w:lang w:eastAsia="ru-RU"/>
        </w:rPr>
      </w:pPr>
    </w:p>
    <w:p w:rsidR="000C5C8B" w:rsidRDefault="000C5C8B" w:rsidP="00FC511D">
      <w:pPr>
        <w:tabs>
          <w:tab w:val="right" w:leader="underscore" w:pos="8505"/>
        </w:tabs>
        <w:suppressAutoHyphens w:val="0"/>
        <w:jc w:val="center"/>
        <w:rPr>
          <w:rFonts w:eastAsia="Times New Roman"/>
          <w:b/>
          <w:bCs/>
          <w:sz w:val="28"/>
          <w:szCs w:val="28"/>
          <w:lang w:eastAsia="ru-RU"/>
        </w:rPr>
      </w:pPr>
    </w:p>
    <w:p w:rsidR="000C5C8B" w:rsidRDefault="000C5C8B" w:rsidP="00FC511D">
      <w:pPr>
        <w:tabs>
          <w:tab w:val="right" w:leader="underscore" w:pos="8505"/>
        </w:tabs>
        <w:suppressAutoHyphens w:val="0"/>
        <w:jc w:val="center"/>
        <w:rPr>
          <w:rFonts w:eastAsia="Times New Roman"/>
          <w:b/>
          <w:bCs/>
          <w:sz w:val="28"/>
          <w:szCs w:val="28"/>
          <w:lang w:eastAsia="ru-RU"/>
        </w:rPr>
      </w:pPr>
    </w:p>
    <w:p w:rsidR="00FC511D" w:rsidRDefault="00FC511D" w:rsidP="00FC511D">
      <w:pPr>
        <w:tabs>
          <w:tab w:val="right" w:leader="underscore" w:pos="8505"/>
        </w:tabs>
        <w:suppressAutoHyphens w:val="0"/>
        <w:jc w:val="center"/>
        <w:rPr>
          <w:rFonts w:eastAsia="Times New Roman"/>
          <w:b/>
          <w:bCs/>
          <w:sz w:val="28"/>
          <w:szCs w:val="28"/>
          <w:lang w:eastAsia="ru-RU"/>
        </w:rPr>
      </w:pPr>
      <w:bookmarkStart w:id="2" w:name="_GoBack"/>
      <w:bookmarkEnd w:id="2"/>
      <w:r>
        <w:rPr>
          <w:rFonts w:eastAsia="Times New Roman"/>
          <w:b/>
          <w:bCs/>
          <w:sz w:val="28"/>
          <w:szCs w:val="28"/>
          <w:lang w:eastAsia="ru-RU"/>
        </w:rPr>
        <w:t xml:space="preserve">УЧЕБНО-МЕТОДИЧЕСКИЙ КОМПЛЕКС </w:t>
      </w:r>
      <w:r>
        <w:rPr>
          <w:rFonts w:eastAsia="Times New Roman"/>
          <w:b/>
          <w:bCs/>
          <w:sz w:val="28"/>
          <w:szCs w:val="28"/>
          <w:lang w:eastAsia="ru-RU"/>
        </w:rPr>
        <w:br/>
        <w:t>ДИСЦИПЛИНЫ (МОДУЛЯ)</w:t>
      </w:r>
    </w:p>
    <w:p w:rsidR="00FC511D" w:rsidRDefault="00FC511D" w:rsidP="00FC511D">
      <w:pPr>
        <w:tabs>
          <w:tab w:val="right" w:leader="underscore" w:pos="8505"/>
        </w:tabs>
        <w:suppressAutoHyphens w:val="0"/>
        <w:jc w:val="center"/>
        <w:rPr>
          <w:rFonts w:eastAsia="Times New Roman"/>
          <w:b/>
          <w:bCs/>
          <w:sz w:val="28"/>
          <w:szCs w:val="28"/>
          <w:lang w:eastAsia="ru-RU"/>
        </w:rPr>
      </w:pPr>
    </w:p>
    <w:p w:rsidR="00FC511D" w:rsidRDefault="00FC511D" w:rsidP="00FC511D">
      <w:pPr>
        <w:tabs>
          <w:tab w:val="center" w:pos="4678"/>
          <w:tab w:val="left" w:pos="9354"/>
        </w:tabs>
        <w:suppressAutoHyphens w:val="0"/>
        <w:rPr>
          <w:rFonts w:eastAsia="Times New Roman"/>
          <w:bCs/>
          <w:sz w:val="28"/>
          <w:szCs w:val="28"/>
          <w:u w:val="single"/>
          <w:lang w:eastAsia="ru-RU"/>
        </w:rPr>
      </w:pPr>
      <w:r>
        <w:rPr>
          <w:rFonts w:eastAsia="Times New Roman"/>
          <w:bCs/>
          <w:sz w:val="28"/>
          <w:szCs w:val="28"/>
          <w:u w:val="single"/>
          <w:lang w:eastAsia="ru-RU"/>
        </w:rPr>
        <w:tab/>
        <w:t xml:space="preserve">    Б</w:t>
      </w:r>
      <w:proofErr w:type="gramStart"/>
      <w:r>
        <w:rPr>
          <w:rFonts w:eastAsia="Times New Roman"/>
          <w:bCs/>
          <w:sz w:val="28"/>
          <w:szCs w:val="28"/>
          <w:u w:val="single"/>
          <w:lang w:eastAsia="ru-RU"/>
        </w:rPr>
        <w:t>1</w:t>
      </w:r>
      <w:proofErr w:type="gramEnd"/>
      <w:r>
        <w:rPr>
          <w:rFonts w:eastAsia="Times New Roman"/>
          <w:bCs/>
          <w:sz w:val="28"/>
          <w:szCs w:val="28"/>
          <w:u w:val="single"/>
          <w:lang w:eastAsia="ru-RU"/>
        </w:rPr>
        <w:t>.В.ДВ.06.02</w:t>
      </w:r>
      <w:r w:rsidR="003957A8">
        <w:rPr>
          <w:rFonts w:eastAsia="Times New Roman"/>
          <w:bCs/>
          <w:sz w:val="28"/>
          <w:szCs w:val="28"/>
          <w:u w:val="single"/>
          <w:lang w:eastAsia="ru-RU"/>
        </w:rPr>
        <w:t xml:space="preserve"> </w:t>
      </w:r>
      <w:r>
        <w:rPr>
          <w:rFonts w:eastAsia="Times New Roman"/>
          <w:bCs/>
          <w:sz w:val="28"/>
          <w:szCs w:val="28"/>
          <w:u w:val="single"/>
          <w:lang w:eastAsia="ru-RU"/>
        </w:rPr>
        <w:t>Ювенальная юстиция</w:t>
      </w:r>
      <w:r>
        <w:rPr>
          <w:rFonts w:eastAsia="Times New Roman"/>
          <w:bCs/>
          <w:sz w:val="28"/>
          <w:szCs w:val="28"/>
          <w:u w:val="single"/>
          <w:lang w:eastAsia="ru-RU"/>
        </w:rPr>
        <w:tab/>
      </w:r>
    </w:p>
    <w:p w:rsidR="00FC511D" w:rsidRDefault="00FC511D" w:rsidP="00FC511D">
      <w:pPr>
        <w:suppressAutoHyphens w:val="0"/>
        <w:jc w:val="center"/>
        <w:rPr>
          <w:rFonts w:eastAsia="Times New Roman"/>
          <w:bCs/>
          <w:sz w:val="20"/>
          <w:szCs w:val="28"/>
          <w:lang w:eastAsia="ru-RU"/>
        </w:rPr>
      </w:pPr>
      <w:r>
        <w:rPr>
          <w:rFonts w:eastAsia="Times New Roman"/>
          <w:bCs/>
          <w:sz w:val="20"/>
          <w:szCs w:val="28"/>
          <w:lang w:eastAsia="ru-RU"/>
        </w:rPr>
        <w:t>(наименование дисциплины (модуля))</w:t>
      </w:r>
    </w:p>
    <w:p w:rsidR="00FC511D" w:rsidRDefault="00FC511D" w:rsidP="00FC511D">
      <w:pPr>
        <w:suppressAutoHyphens w:val="0"/>
        <w:jc w:val="both"/>
        <w:rPr>
          <w:rFonts w:eastAsia="Times New Roman"/>
          <w:bCs/>
          <w:sz w:val="28"/>
          <w:szCs w:val="28"/>
          <w:u w:val="single"/>
          <w:lang w:eastAsia="ru-RU"/>
        </w:rPr>
      </w:pPr>
    </w:p>
    <w:p w:rsidR="00FC511D" w:rsidRDefault="00FC511D" w:rsidP="00FC511D">
      <w:pPr>
        <w:tabs>
          <w:tab w:val="center" w:pos="4678"/>
          <w:tab w:val="left" w:pos="9354"/>
        </w:tabs>
        <w:suppressAutoHyphens w:val="0"/>
        <w:rPr>
          <w:rFonts w:eastAsia="Times New Roman"/>
          <w:bCs/>
          <w:sz w:val="28"/>
          <w:szCs w:val="28"/>
          <w:u w:val="single"/>
          <w:lang w:eastAsia="ru-RU"/>
        </w:rPr>
      </w:pPr>
      <w:r>
        <w:rPr>
          <w:sz w:val="28"/>
          <w:szCs w:val="28"/>
          <w:u w:val="single"/>
        </w:rPr>
        <w:tab/>
      </w:r>
      <w:r>
        <w:rPr>
          <w:rFonts w:eastAsia="Times New Roman"/>
          <w:bCs/>
          <w:sz w:val="28"/>
          <w:szCs w:val="28"/>
          <w:u w:val="single"/>
          <w:lang w:eastAsia="ru-RU"/>
        </w:rPr>
        <w:t>40.03.01 Юриспруденция</w:t>
      </w:r>
      <w:r>
        <w:rPr>
          <w:rFonts w:eastAsia="Times New Roman"/>
          <w:bCs/>
          <w:sz w:val="28"/>
          <w:szCs w:val="28"/>
          <w:u w:val="single"/>
          <w:lang w:eastAsia="ru-RU"/>
        </w:rPr>
        <w:tab/>
      </w:r>
    </w:p>
    <w:p w:rsidR="00FC511D" w:rsidRDefault="00FC511D" w:rsidP="00FC511D">
      <w:pPr>
        <w:suppressAutoHyphens w:val="0"/>
        <w:jc w:val="center"/>
        <w:rPr>
          <w:rFonts w:eastAsia="Times New Roman"/>
          <w:bCs/>
          <w:sz w:val="20"/>
          <w:szCs w:val="28"/>
          <w:lang w:eastAsia="ru-RU"/>
        </w:rPr>
      </w:pPr>
      <w:r>
        <w:rPr>
          <w:rFonts w:eastAsia="Times New Roman"/>
          <w:bCs/>
          <w:sz w:val="20"/>
          <w:szCs w:val="28"/>
          <w:lang w:eastAsia="ru-RU"/>
        </w:rPr>
        <w:t>(код и наименование направления подготовки)</w:t>
      </w:r>
    </w:p>
    <w:p w:rsidR="00FC511D" w:rsidRDefault="00FC511D" w:rsidP="00FC511D">
      <w:pPr>
        <w:suppressAutoHyphens w:val="0"/>
        <w:jc w:val="both"/>
        <w:rPr>
          <w:rFonts w:eastAsia="Times New Roman"/>
          <w:bCs/>
          <w:sz w:val="28"/>
          <w:szCs w:val="28"/>
          <w:lang w:eastAsia="ru-RU"/>
        </w:rPr>
      </w:pPr>
    </w:p>
    <w:p w:rsidR="00FC511D" w:rsidRDefault="00FC511D" w:rsidP="00FC511D">
      <w:pPr>
        <w:tabs>
          <w:tab w:val="center" w:pos="6379"/>
          <w:tab w:val="left" w:pos="9354"/>
        </w:tabs>
        <w:suppressAutoHyphens w:val="0"/>
        <w:jc w:val="both"/>
        <w:rPr>
          <w:rFonts w:eastAsia="Times New Roman"/>
          <w:bCs/>
          <w:sz w:val="28"/>
          <w:szCs w:val="28"/>
          <w:u w:val="single"/>
          <w:lang w:eastAsia="ru-RU"/>
        </w:rPr>
      </w:pPr>
      <w:r>
        <w:rPr>
          <w:rFonts w:eastAsia="Times New Roman"/>
          <w:bCs/>
          <w:sz w:val="28"/>
          <w:szCs w:val="28"/>
          <w:lang w:eastAsia="ru-RU"/>
        </w:rPr>
        <w:t xml:space="preserve">Направленность (профиль) </w:t>
      </w:r>
      <w:r>
        <w:rPr>
          <w:rFonts w:eastAsia="Times New Roman"/>
          <w:bCs/>
          <w:sz w:val="28"/>
          <w:szCs w:val="28"/>
          <w:u w:val="single"/>
          <w:lang w:eastAsia="ru-RU"/>
        </w:rPr>
        <w:tab/>
      </w:r>
      <w:r>
        <w:rPr>
          <w:bCs/>
          <w:sz w:val="28"/>
          <w:szCs w:val="28"/>
          <w:u w:val="single"/>
        </w:rPr>
        <w:t>Уголовно</w:t>
      </w:r>
      <w:r>
        <w:rPr>
          <w:rFonts w:eastAsia="Times New Roman"/>
          <w:bCs/>
          <w:sz w:val="28"/>
          <w:szCs w:val="28"/>
          <w:u w:val="single"/>
          <w:lang w:eastAsia="ru-RU"/>
        </w:rPr>
        <w:t>-правовая</w:t>
      </w:r>
      <w:r>
        <w:rPr>
          <w:rFonts w:eastAsia="Times New Roman"/>
          <w:bCs/>
          <w:sz w:val="28"/>
          <w:szCs w:val="28"/>
          <w:u w:val="single"/>
          <w:lang w:eastAsia="ru-RU"/>
        </w:rPr>
        <w:tab/>
      </w:r>
    </w:p>
    <w:p w:rsidR="00FC511D" w:rsidRDefault="00FC511D" w:rsidP="00FC511D">
      <w:pPr>
        <w:tabs>
          <w:tab w:val="center" w:pos="6379"/>
        </w:tabs>
        <w:suppressAutoHyphens w:val="0"/>
        <w:rPr>
          <w:rFonts w:eastAsia="Times New Roman"/>
          <w:bCs/>
          <w:sz w:val="28"/>
          <w:szCs w:val="28"/>
          <w:lang w:eastAsia="ru-RU"/>
        </w:rPr>
      </w:pPr>
      <w:r>
        <w:rPr>
          <w:rFonts w:eastAsia="Times New Roman"/>
          <w:bCs/>
          <w:sz w:val="28"/>
          <w:szCs w:val="28"/>
          <w:lang w:eastAsia="ru-RU"/>
        </w:rPr>
        <w:tab/>
      </w:r>
      <w:r>
        <w:rPr>
          <w:rFonts w:eastAsia="Times New Roman"/>
          <w:bCs/>
          <w:sz w:val="20"/>
          <w:szCs w:val="28"/>
          <w:lang w:eastAsia="ru-RU"/>
        </w:rPr>
        <w:t>(наименование направленности (профиля))</w:t>
      </w:r>
    </w:p>
    <w:p w:rsidR="00FC511D" w:rsidRDefault="00FC511D" w:rsidP="00FC511D">
      <w:pPr>
        <w:suppressAutoHyphens w:val="0"/>
        <w:jc w:val="both"/>
        <w:rPr>
          <w:rFonts w:eastAsia="Times New Roman"/>
          <w:bCs/>
          <w:sz w:val="28"/>
          <w:szCs w:val="28"/>
          <w:lang w:eastAsia="ru-RU"/>
        </w:rPr>
      </w:pPr>
    </w:p>
    <w:p w:rsidR="00FC511D" w:rsidRDefault="00FC511D" w:rsidP="00FC511D">
      <w:pPr>
        <w:tabs>
          <w:tab w:val="center" w:pos="6379"/>
          <w:tab w:val="left" w:pos="9354"/>
        </w:tabs>
        <w:suppressAutoHyphens w:val="0"/>
        <w:jc w:val="both"/>
        <w:rPr>
          <w:rFonts w:eastAsia="Times New Roman"/>
          <w:bCs/>
          <w:sz w:val="28"/>
          <w:szCs w:val="28"/>
          <w:u w:val="single"/>
          <w:lang w:eastAsia="ru-RU"/>
        </w:rPr>
      </w:pPr>
      <w:r>
        <w:rPr>
          <w:rFonts w:eastAsia="Times New Roman"/>
          <w:bCs/>
          <w:sz w:val="28"/>
          <w:szCs w:val="28"/>
          <w:lang w:eastAsia="ru-RU"/>
        </w:rPr>
        <w:t xml:space="preserve">Квалификация выпускника </w:t>
      </w:r>
      <w:r>
        <w:rPr>
          <w:rFonts w:eastAsia="Times New Roman"/>
          <w:bCs/>
          <w:sz w:val="28"/>
          <w:szCs w:val="28"/>
          <w:u w:val="single"/>
          <w:lang w:eastAsia="ru-RU"/>
        </w:rPr>
        <w:tab/>
        <w:t>Бакалавр</w:t>
      </w:r>
      <w:r>
        <w:rPr>
          <w:rFonts w:eastAsia="Times New Roman"/>
          <w:bCs/>
          <w:sz w:val="28"/>
          <w:szCs w:val="28"/>
          <w:u w:val="single"/>
          <w:lang w:eastAsia="ru-RU"/>
        </w:rPr>
        <w:tab/>
      </w:r>
    </w:p>
    <w:p w:rsidR="00FC511D" w:rsidRDefault="00FC511D" w:rsidP="00FC511D">
      <w:pPr>
        <w:tabs>
          <w:tab w:val="center" w:pos="6379"/>
        </w:tabs>
        <w:suppressAutoHyphens w:val="0"/>
        <w:rPr>
          <w:rFonts w:eastAsia="Times New Roman"/>
          <w:bCs/>
          <w:sz w:val="28"/>
          <w:szCs w:val="28"/>
          <w:lang w:eastAsia="ru-RU"/>
        </w:rPr>
      </w:pPr>
      <w:r>
        <w:rPr>
          <w:rFonts w:eastAsia="Times New Roman"/>
          <w:bCs/>
          <w:sz w:val="28"/>
          <w:szCs w:val="28"/>
          <w:lang w:eastAsia="ru-RU"/>
        </w:rPr>
        <w:tab/>
      </w:r>
      <w:r>
        <w:rPr>
          <w:rFonts w:eastAsia="Times New Roman"/>
          <w:bCs/>
          <w:sz w:val="20"/>
          <w:szCs w:val="28"/>
          <w:lang w:eastAsia="ru-RU"/>
        </w:rPr>
        <w:t>(наименование квалификации)</w:t>
      </w:r>
    </w:p>
    <w:p w:rsidR="00FC511D" w:rsidRDefault="00FC511D" w:rsidP="00FC511D">
      <w:pPr>
        <w:suppressAutoHyphens w:val="0"/>
        <w:jc w:val="both"/>
        <w:rPr>
          <w:rFonts w:eastAsia="Times New Roman"/>
          <w:bCs/>
          <w:sz w:val="28"/>
          <w:szCs w:val="28"/>
          <w:lang w:eastAsia="ru-RU"/>
        </w:rPr>
      </w:pPr>
    </w:p>
    <w:p w:rsidR="00FC511D" w:rsidRDefault="00FC511D" w:rsidP="00FC511D">
      <w:pPr>
        <w:tabs>
          <w:tab w:val="center" w:pos="5812"/>
          <w:tab w:val="left" w:pos="9354"/>
        </w:tabs>
        <w:suppressAutoHyphens w:val="0"/>
        <w:jc w:val="both"/>
        <w:rPr>
          <w:rFonts w:eastAsia="Times New Roman"/>
          <w:bCs/>
          <w:sz w:val="28"/>
          <w:szCs w:val="28"/>
          <w:u w:val="single"/>
          <w:lang w:eastAsia="ru-RU"/>
        </w:rPr>
      </w:pPr>
      <w:r>
        <w:rPr>
          <w:rFonts w:eastAsia="Times New Roman"/>
          <w:bCs/>
          <w:sz w:val="28"/>
          <w:szCs w:val="28"/>
          <w:lang w:eastAsia="ru-RU"/>
        </w:rPr>
        <w:t xml:space="preserve">Форма обучения </w:t>
      </w:r>
      <w:r>
        <w:rPr>
          <w:rFonts w:eastAsia="Times New Roman"/>
          <w:bCs/>
          <w:sz w:val="28"/>
          <w:szCs w:val="28"/>
          <w:u w:val="single"/>
          <w:lang w:eastAsia="ru-RU"/>
        </w:rPr>
        <w:tab/>
        <w:t>Очная, очно-заочная</w:t>
      </w:r>
      <w:r>
        <w:rPr>
          <w:rFonts w:eastAsia="Times New Roman"/>
          <w:bCs/>
          <w:sz w:val="28"/>
          <w:szCs w:val="28"/>
          <w:u w:val="single"/>
          <w:lang w:eastAsia="ru-RU"/>
        </w:rPr>
        <w:tab/>
      </w:r>
    </w:p>
    <w:p w:rsidR="00FC511D" w:rsidRDefault="00FC511D" w:rsidP="00FC511D">
      <w:pPr>
        <w:tabs>
          <w:tab w:val="center" w:pos="5812"/>
        </w:tabs>
        <w:suppressAutoHyphens w:val="0"/>
        <w:rPr>
          <w:rFonts w:eastAsia="Times New Roman"/>
          <w:bCs/>
          <w:sz w:val="28"/>
          <w:szCs w:val="28"/>
          <w:lang w:eastAsia="ru-RU"/>
        </w:rPr>
      </w:pPr>
      <w:r>
        <w:rPr>
          <w:rFonts w:eastAsia="Times New Roman"/>
          <w:bCs/>
          <w:sz w:val="28"/>
          <w:szCs w:val="28"/>
          <w:lang w:eastAsia="ru-RU"/>
        </w:rPr>
        <w:tab/>
      </w:r>
      <w:r>
        <w:rPr>
          <w:rFonts w:eastAsia="Times New Roman"/>
          <w:bCs/>
          <w:sz w:val="20"/>
          <w:szCs w:val="28"/>
          <w:lang w:eastAsia="ru-RU"/>
        </w:rPr>
        <w:t>(очная, очно-заочная, заочная)</w:t>
      </w:r>
    </w:p>
    <w:p w:rsidR="00FC511D" w:rsidRDefault="00FC511D" w:rsidP="00FC511D">
      <w:pPr>
        <w:suppressAutoHyphens w:val="0"/>
        <w:jc w:val="both"/>
        <w:rPr>
          <w:rFonts w:eastAsia="Times New Roman"/>
          <w:bCs/>
          <w:sz w:val="28"/>
          <w:szCs w:val="28"/>
          <w:lang w:eastAsia="ru-RU"/>
        </w:rPr>
      </w:pPr>
    </w:p>
    <w:p w:rsidR="00FC511D" w:rsidRDefault="00FC511D" w:rsidP="00FC511D">
      <w:pPr>
        <w:suppressAutoHyphens w:val="0"/>
        <w:jc w:val="both"/>
        <w:rPr>
          <w:rFonts w:eastAsia="Times New Roman"/>
          <w:bCs/>
          <w:sz w:val="28"/>
          <w:szCs w:val="28"/>
          <w:lang w:eastAsia="ru-RU"/>
        </w:rPr>
      </w:pPr>
    </w:p>
    <w:p w:rsidR="00FC511D" w:rsidRDefault="00FC511D" w:rsidP="00FC511D">
      <w:pPr>
        <w:suppressAutoHyphens w:val="0"/>
        <w:jc w:val="both"/>
        <w:rPr>
          <w:rFonts w:eastAsia="Times New Roman"/>
          <w:bCs/>
          <w:sz w:val="28"/>
          <w:szCs w:val="28"/>
          <w:lang w:eastAsia="ru-RU"/>
        </w:rPr>
      </w:pPr>
    </w:p>
    <w:p w:rsidR="00FC511D" w:rsidRDefault="00FC511D" w:rsidP="00FC511D">
      <w:pPr>
        <w:suppressAutoHyphens w:val="0"/>
        <w:rPr>
          <w:rFonts w:eastAsia="Times New Roman"/>
          <w:bCs/>
          <w:sz w:val="28"/>
          <w:szCs w:val="28"/>
          <w:lang w:eastAsia="ru-RU"/>
        </w:rPr>
      </w:pPr>
    </w:p>
    <w:p w:rsidR="00FC511D" w:rsidRDefault="00FC511D" w:rsidP="00FC511D">
      <w:pPr>
        <w:ind w:firstLine="709"/>
        <w:jc w:val="both"/>
        <w:rPr>
          <w:sz w:val="28"/>
          <w:szCs w:val="28"/>
        </w:rPr>
      </w:pPr>
      <w:proofErr w:type="gramStart"/>
      <w:r>
        <w:rPr>
          <w:sz w:val="28"/>
          <w:szCs w:val="28"/>
        </w:rPr>
        <w:t>Рекомендован</w:t>
      </w:r>
      <w:proofErr w:type="gramEnd"/>
      <w:r>
        <w:rPr>
          <w:sz w:val="28"/>
          <w:szCs w:val="28"/>
        </w:rPr>
        <w:t xml:space="preserve"> к использованию Филиалами АНОО ВО «ВЭПИ».</w:t>
      </w:r>
    </w:p>
    <w:p w:rsidR="00FC511D" w:rsidRDefault="00FC511D" w:rsidP="00FC511D">
      <w:pPr>
        <w:suppressAutoHyphens w:val="0"/>
        <w:rPr>
          <w:rFonts w:eastAsia="Times New Roman"/>
          <w:bCs/>
          <w:sz w:val="28"/>
          <w:szCs w:val="28"/>
          <w:lang w:eastAsia="ru-RU"/>
        </w:rPr>
      </w:pPr>
    </w:p>
    <w:p w:rsidR="00FC511D" w:rsidRDefault="00FC511D" w:rsidP="00FC511D">
      <w:pPr>
        <w:tabs>
          <w:tab w:val="right" w:leader="underscore" w:pos="8505"/>
        </w:tabs>
        <w:suppressAutoHyphens w:val="0"/>
        <w:jc w:val="center"/>
        <w:rPr>
          <w:rFonts w:eastAsia="Times New Roman"/>
          <w:bCs/>
          <w:sz w:val="28"/>
          <w:szCs w:val="28"/>
          <w:lang w:eastAsia="ru-RU"/>
        </w:rPr>
      </w:pPr>
    </w:p>
    <w:p w:rsidR="00FC511D" w:rsidRDefault="00FC511D" w:rsidP="00FC511D">
      <w:pPr>
        <w:tabs>
          <w:tab w:val="right" w:leader="underscore" w:pos="8505"/>
        </w:tabs>
        <w:suppressAutoHyphens w:val="0"/>
        <w:jc w:val="center"/>
        <w:rPr>
          <w:rFonts w:eastAsia="Times New Roman"/>
          <w:bCs/>
          <w:sz w:val="28"/>
          <w:szCs w:val="28"/>
          <w:lang w:eastAsia="ru-RU"/>
        </w:rPr>
      </w:pPr>
    </w:p>
    <w:p w:rsidR="00FC511D" w:rsidRDefault="00FC511D" w:rsidP="00FC511D">
      <w:pPr>
        <w:tabs>
          <w:tab w:val="right" w:leader="underscore" w:pos="8505"/>
        </w:tabs>
        <w:suppressAutoHyphens w:val="0"/>
        <w:jc w:val="center"/>
        <w:rPr>
          <w:rFonts w:eastAsia="Times New Roman"/>
          <w:bCs/>
          <w:sz w:val="28"/>
          <w:szCs w:val="28"/>
          <w:lang w:eastAsia="ru-RU"/>
        </w:rPr>
      </w:pPr>
    </w:p>
    <w:p w:rsidR="00FC511D" w:rsidRDefault="00FC511D" w:rsidP="00FC511D">
      <w:pPr>
        <w:tabs>
          <w:tab w:val="right" w:leader="underscore" w:pos="8505"/>
        </w:tabs>
        <w:suppressAutoHyphens w:val="0"/>
        <w:jc w:val="center"/>
        <w:rPr>
          <w:rFonts w:eastAsia="Times New Roman"/>
          <w:bCs/>
          <w:sz w:val="28"/>
          <w:szCs w:val="28"/>
          <w:lang w:eastAsia="ru-RU"/>
        </w:rPr>
      </w:pPr>
    </w:p>
    <w:p w:rsidR="00FC511D" w:rsidRDefault="00FC511D" w:rsidP="00FC511D">
      <w:pPr>
        <w:tabs>
          <w:tab w:val="right" w:leader="underscore" w:pos="8505"/>
        </w:tabs>
        <w:suppressAutoHyphens w:val="0"/>
        <w:jc w:val="center"/>
        <w:rPr>
          <w:rFonts w:eastAsia="Times New Roman"/>
          <w:bCs/>
          <w:sz w:val="28"/>
          <w:szCs w:val="28"/>
          <w:lang w:eastAsia="ru-RU"/>
        </w:rPr>
      </w:pPr>
    </w:p>
    <w:p w:rsidR="00FC511D" w:rsidRDefault="00FC511D" w:rsidP="00FC511D">
      <w:pPr>
        <w:tabs>
          <w:tab w:val="right" w:leader="underscore" w:pos="8505"/>
        </w:tabs>
        <w:suppressAutoHyphens w:val="0"/>
        <w:jc w:val="center"/>
        <w:rPr>
          <w:rFonts w:eastAsia="Times New Roman"/>
          <w:bCs/>
          <w:sz w:val="28"/>
          <w:szCs w:val="28"/>
          <w:lang w:eastAsia="ru-RU"/>
        </w:rPr>
      </w:pPr>
    </w:p>
    <w:p w:rsidR="00FC511D" w:rsidRDefault="00AC77B7" w:rsidP="00FC511D">
      <w:pPr>
        <w:tabs>
          <w:tab w:val="right" w:leader="underscore" w:pos="8505"/>
        </w:tabs>
        <w:suppressAutoHyphens w:val="0"/>
        <w:jc w:val="center"/>
        <w:rPr>
          <w:rFonts w:eastAsia="Times New Roman"/>
          <w:bCs/>
          <w:sz w:val="28"/>
          <w:szCs w:val="28"/>
          <w:lang w:eastAsia="ru-RU"/>
        </w:rPr>
      </w:pPr>
      <w:r>
        <w:rPr>
          <w:rFonts w:eastAsia="Times New Roman"/>
          <w:bCs/>
          <w:sz w:val="28"/>
          <w:szCs w:val="28"/>
          <w:lang w:eastAsia="ru-RU"/>
        </w:rPr>
        <w:t>Воронеж 2019</w:t>
      </w:r>
    </w:p>
    <w:p w:rsidR="00FC511D" w:rsidRDefault="00FC511D" w:rsidP="00FC511D">
      <w:pPr>
        <w:suppressAutoHyphens w:val="0"/>
        <w:jc w:val="both"/>
        <w:rPr>
          <w:sz w:val="28"/>
          <w:szCs w:val="28"/>
        </w:rPr>
      </w:pPr>
    </w:p>
    <w:p w:rsidR="003F1428" w:rsidRDefault="00AC77B7" w:rsidP="003F1428">
      <w:pPr>
        <w:ind w:firstLine="709"/>
        <w:jc w:val="both"/>
        <w:rPr>
          <w:sz w:val="28"/>
          <w:szCs w:val="28"/>
        </w:rPr>
      </w:pPr>
      <w:r>
        <w:rPr>
          <w:bCs/>
          <w:sz w:val="28"/>
          <w:szCs w:val="28"/>
        </w:rPr>
        <w:br w:type="page"/>
      </w:r>
      <w:r w:rsidR="003F1428">
        <w:rPr>
          <w:bCs/>
          <w:sz w:val="28"/>
          <w:szCs w:val="28"/>
        </w:rPr>
        <w:lastRenderedPageBreak/>
        <w:t xml:space="preserve">Учебно-методический комплекс дисциплины (модуля) рассмотрен и одобрен на заседании кафедры </w:t>
      </w:r>
      <w:r>
        <w:rPr>
          <w:bCs/>
          <w:sz w:val="28"/>
          <w:szCs w:val="28"/>
        </w:rPr>
        <w:t>Уголовного права и криминологии.</w:t>
      </w:r>
    </w:p>
    <w:p w:rsidR="00AC77B7" w:rsidRDefault="00AC77B7" w:rsidP="00AC77B7">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FC511D" w:rsidRDefault="00FC511D" w:rsidP="00FC511D">
      <w:pPr>
        <w:tabs>
          <w:tab w:val="center" w:pos="0"/>
          <w:tab w:val="left" w:pos="4860"/>
          <w:tab w:val="left" w:pos="9540"/>
        </w:tabs>
        <w:jc w:val="center"/>
        <w:rPr>
          <w:rFonts w:eastAsia="Times New Roman"/>
          <w:b/>
          <w:bCs/>
          <w:sz w:val="28"/>
          <w:szCs w:val="28"/>
          <w:lang w:eastAsia="ru-RU"/>
        </w:rPr>
      </w:pPr>
    </w:p>
    <w:p w:rsidR="00AC77B7" w:rsidRDefault="00AC77B7" w:rsidP="00AC77B7">
      <w:pPr>
        <w:tabs>
          <w:tab w:val="left" w:pos="0"/>
        </w:tabs>
        <w:spacing w:after="240"/>
        <w:ind w:firstLine="360"/>
        <w:jc w:val="center"/>
        <w:rPr>
          <w:rFonts w:ascii="Constantia" w:hAnsi="Constantia" w:cs="Constantia"/>
          <w:sz w:val="28"/>
          <w:szCs w:val="28"/>
        </w:rPr>
      </w:pPr>
      <w:r>
        <w:rPr>
          <w:noProof/>
          <w:lang w:eastAsia="ru-RU"/>
        </w:rPr>
        <w:drawing>
          <wp:anchor distT="0" distB="0" distL="114300" distR="114300" simplePos="0" relativeHeight="251660800" behindDoc="0" locked="0" layoutInCell="1" allowOverlap="1">
            <wp:simplePos x="0" y="0"/>
            <wp:positionH relativeFrom="column">
              <wp:posOffset>2815590</wp:posOffset>
            </wp:positionH>
            <wp:positionV relativeFrom="paragraph">
              <wp:posOffset>79375</wp:posOffset>
            </wp:positionV>
            <wp:extent cx="1095375" cy="962025"/>
            <wp:effectExtent l="0" t="0" r="0" b="0"/>
            <wp:wrapNone/>
            <wp:docPr id="1" name="Рисунок 1" descr="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8288" t="34041" r="37236" b="56961"/>
                    <a:stretch>
                      <a:fillRect/>
                    </a:stretch>
                  </pic:blipFill>
                  <pic:spPr bwMode="auto">
                    <a:xfrm>
                      <a:off x="0" y="0"/>
                      <a:ext cx="1095375" cy="962025"/>
                    </a:xfrm>
                    <a:prstGeom prst="rect">
                      <a:avLst/>
                    </a:prstGeom>
                    <a:noFill/>
                  </pic:spPr>
                </pic:pic>
              </a:graphicData>
            </a:graphic>
            <wp14:sizeRelH relativeFrom="page">
              <wp14:pctWidth>0</wp14:pctWidth>
            </wp14:sizeRelH>
            <wp14:sizeRelV relativeFrom="page">
              <wp14:pctHeight>0</wp14:pctHeight>
            </wp14:sizeRelV>
          </wp:anchor>
        </w:drawing>
      </w:r>
    </w:p>
    <w:p w:rsidR="00AC77B7" w:rsidRDefault="00AC77B7" w:rsidP="00AC77B7">
      <w:pPr>
        <w:tabs>
          <w:tab w:val="left" w:pos="7655"/>
        </w:tabs>
        <w:rPr>
          <w:sz w:val="28"/>
          <w:szCs w:val="28"/>
        </w:rPr>
      </w:pPr>
      <w:r>
        <w:rPr>
          <w:sz w:val="28"/>
          <w:szCs w:val="28"/>
        </w:rPr>
        <w:t>Заведующий кафедрой                                                                     С.Т. Гаврилов</w:t>
      </w:r>
    </w:p>
    <w:p w:rsidR="00AC77B7" w:rsidRDefault="00AC77B7" w:rsidP="00AC77B7"/>
    <w:p w:rsidR="00FC511D" w:rsidRDefault="00FC511D" w:rsidP="00FC511D">
      <w:pPr>
        <w:tabs>
          <w:tab w:val="center" w:pos="0"/>
          <w:tab w:val="left" w:pos="4860"/>
          <w:tab w:val="left" w:pos="9540"/>
        </w:tabs>
        <w:jc w:val="center"/>
        <w:rPr>
          <w:rFonts w:eastAsia="Times New Roman"/>
          <w:b/>
          <w:bCs/>
          <w:sz w:val="28"/>
          <w:szCs w:val="28"/>
          <w:lang w:eastAsia="ru-RU"/>
        </w:rPr>
      </w:pPr>
    </w:p>
    <w:p w:rsidR="00FC511D" w:rsidRDefault="00B203C9" w:rsidP="00FC511D">
      <w:pPr>
        <w:tabs>
          <w:tab w:val="center" w:pos="0"/>
          <w:tab w:val="left" w:pos="4860"/>
          <w:tab w:val="left" w:pos="9540"/>
        </w:tabs>
        <w:jc w:val="center"/>
        <w:rPr>
          <w:rFonts w:eastAsia="Times New Roman"/>
          <w:b/>
          <w:bCs/>
          <w:sz w:val="28"/>
          <w:szCs w:val="28"/>
          <w:lang w:eastAsia="ru-RU"/>
        </w:rPr>
      </w:pPr>
      <w:r>
        <w:pict>
          <v:shape id="_x0000_s1031" type="#_x0000_t75" style="position:absolute;left:0;text-align:left;margin-left:-78.3pt;margin-top:13.5pt;width:597.6pt;height:653.05pt;z-index:251657728">
            <v:imagedata r:id="rId12" o:title="Б1" croptop="14767f"/>
          </v:shape>
        </w:pict>
      </w:r>
    </w:p>
    <w:p w:rsidR="00FC511D" w:rsidRDefault="00FC511D" w:rsidP="00FC511D">
      <w:pPr>
        <w:tabs>
          <w:tab w:val="center" w:pos="0"/>
          <w:tab w:val="left" w:pos="4860"/>
          <w:tab w:val="left" w:pos="9540"/>
        </w:tabs>
        <w:jc w:val="center"/>
        <w:rPr>
          <w:rFonts w:eastAsia="Times New Roman"/>
          <w:b/>
          <w:bCs/>
          <w:sz w:val="28"/>
          <w:szCs w:val="28"/>
          <w:lang w:eastAsia="ru-RU"/>
        </w:rPr>
      </w:pPr>
    </w:p>
    <w:p w:rsidR="00FC511D" w:rsidRDefault="00FC511D" w:rsidP="00FC511D">
      <w:pPr>
        <w:tabs>
          <w:tab w:val="center" w:pos="0"/>
          <w:tab w:val="left" w:pos="4860"/>
          <w:tab w:val="left" w:pos="9540"/>
        </w:tabs>
        <w:jc w:val="center"/>
        <w:rPr>
          <w:rFonts w:eastAsia="Times New Roman"/>
          <w:b/>
          <w:bCs/>
          <w:sz w:val="28"/>
          <w:szCs w:val="28"/>
          <w:lang w:eastAsia="ru-RU"/>
        </w:rPr>
      </w:pPr>
    </w:p>
    <w:p w:rsidR="00FC511D" w:rsidRDefault="00FC511D" w:rsidP="00FC511D">
      <w:pPr>
        <w:tabs>
          <w:tab w:val="center" w:pos="0"/>
          <w:tab w:val="left" w:pos="4860"/>
          <w:tab w:val="left" w:pos="9540"/>
        </w:tabs>
        <w:jc w:val="center"/>
        <w:rPr>
          <w:rFonts w:eastAsia="Times New Roman"/>
          <w:b/>
          <w:bCs/>
          <w:sz w:val="28"/>
          <w:szCs w:val="28"/>
          <w:lang w:eastAsia="ru-RU"/>
        </w:rPr>
      </w:pPr>
    </w:p>
    <w:p w:rsidR="00FC511D" w:rsidRDefault="00FC511D" w:rsidP="00FC511D">
      <w:pPr>
        <w:tabs>
          <w:tab w:val="center" w:pos="0"/>
          <w:tab w:val="left" w:pos="4860"/>
          <w:tab w:val="left" w:pos="9540"/>
        </w:tabs>
        <w:jc w:val="center"/>
        <w:rPr>
          <w:rFonts w:eastAsia="Times New Roman"/>
          <w:b/>
          <w:bCs/>
          <w:sz w:val="28"/>
          <w:szCs w:val="28"/>
          <w:lang w:eastAsia="ru-RU"/>
        </w:rPr>
      </w:pPr>
    </w:p>
    <w:p w:rsidR="00FC511D" w:rsidRDefault="00FC511D" w:rsidP="00FC511D">
      <w:pPr>
        <w:tabs>
          <w:tab w:val="center" w:pos="0"/>
          <w:tab w:val="left" w:pos="4860"/>
          <w:tab w:val="left" w:pos="9540"/>
        </w:tabs>
        <w:jc w:val="center"/>
        <w:rPr>
          <w:rFonts w:eastAsia="Times New Roman"/>
          <w:b/>
          <w:bCs/>
          <w:sz w:val="28"/>
          <w:szCs w:val="28"/>
          <w:lang w:eastAsia="ru-RU"/>
        </w:rPr>
      </w:pPr>
    </w:p>
    <w:p w:rsidR="00FC511D" w:rsidRDefault="00FC511D" w:rsidP="00FC511D">
      <w:pPr>
        <w:tabs>
          <w:tab w:val="center" w:pos="0"/>
          <w:tab w:val="left" w:pos="4860"/>
          <w:tab w:val="left" w:pos="9540"/>
        </w:tabs>
        <w:jc w:val="center"/>
        <w:rPr>
          <w:rFonts w:eastAsia="Times New Roman"/>
          <w:b/>
          <w:bCs/>
          <w:sz w:val="28"/>
          <w:szCs w:val="28"/>
          <w:lang w:eastAsia="ru-RU"/>
        </w:rPr>
      </w:pPr>
    </w:p>
    <w:p w:rsidR="00FC511D" w:rsidRDefault="00FC511D" w:rsidP="00FC511D">
      <w:pPr>
        <w:tabs>
          <w:tab w:val="center" w:pos="0"/>
          <w:tab w:val="left" w:pos="4860"/>
          <w:tab w:val="left" w:pos="9540"/>
        </w:tabs>
        <w:jc w:val="center"/>
        <w:rPr>
          <w:rFonts w:eastAsia="Times New Roman"/>
          <w:b/>
          <w:bCs/>
          <w:sz w:val="28"/>
          <w:szCs w:val="28"/>
          <w:lang w:eastAsia="ru-RU"/>
        </w:rPr>
      </w:pPr>
    </w:p>
    <w:p w:rsidR="006C4DC7" w:rsidRPr="002C4263" w:rsidRDefault="00FC511D" w:rsidP="002C4263">
      <w:pPr>
        <w:tabs>
          <w:tab w:val="center" w:pos="0"/>
          <w:tab w:val="left" w:pos="4860"/>
          <w:tab w:val="left" w:pos="9540"/>
        </w:tabs>
        <w:jc w:val="center"/>
        <w:rPr>
          <w:b/>
          <w:bCs/>
          <w:sz w:val="28"/>
          <w:szCs w:val="28"/>
          <w:lang w:eastAsia="ru-RU"/>
        </w:rPr>
      </w:pPr>
      <w:r>
        <w:rPr>
          <w:rFonts w:eastAsia="Times New Roman"/>
          <w:b/>
          <w:bCs/>
          <w:sz w:val="28"/>
          <w:szCs w:val="28"/>
          <w:lang w:eastAsia="ru-RU"/>
        </w:rPr>
        <w:br w:type="page"/>
      </w:r>
      <w:r w:rsidR="002C4263">
        <w:rPr>
          <w:b/>
          <w:bCs/>
          <w:sz w:val="28"/>
          <w:szCs w:val="28"/>
          <w:lang w:eastAsia="ru-RU"/>
        </w:rPr>
        <w:lastRenderedPageBreak/>
        <w:t>1. Практические</w:t>
      </w:r>
      <w:r w:rsidR="006C4DC7">
        <w:rPr>
          <w:b/>
          <w:bCs/>
          <w:sz w:val="28"/>
          <w:szCs w:val="28"/>
          <w:lang w:eastAsia="ru-RU"/>
        </w:rPr>
        <w:t xml:space="preserve"> занятия по дисциплине </w:t>
      </w:r>
      <w:r w:rsidR="006C4DC7" w:rsidRPr="00D14479">
        <w:rPr>
          <w:b/>
          <w:bCs/>
          <w:sz w:val="28"/>
          <w:szCs w:val="28"/>
          <w:lang w:eastAsia="ru-RU"/>
        </w:rPr>
        <w:t>(модулю)</w:t>
      </w:r>
    </w:p>
    <w:p w:rsidR="006C4DC7" w:rsidRDefault="006C4DC7" w:rsidP="002A2767">
      <w:pPr>
        <w:widowControl w:val="0"/>
        <w:suppressAutoHyphens w:val="0"/>
        <w:autoSpaceDE w:val="0"/>
        <w:autoSpaceDN w:val="0"/>
        <w:adjustRightInd w:val="0"/>
        <w:ind w:firstLine="720"/>
        <w:jc w:val="both"/>
        <w:rPr>
          <w:sz w:val="28"/>
          <w:szCs w:val="28"/>
          <w:lang w:eastAsia="ru-RU"/>
        </w:rPr>
      </w:pPr>
    </w:p>
    <w:p w:rsidR="006C4DC7" w:rsidRPr="00CA035E" w:rsidRDefault="006C4DC7" w:rsidP="002A2767">
      <w:pPr>
        <w:suppressAutoHyphens w:val="0"/>
        <w:ind w:firstLine="720"/>
        <w:jc w:val="center"/>
        <w:rPr>
          <w:b/>
          <w:bCs/>
          <w:kern w:val="1"/>
          <w:sz w:val="28"/>
          <w:szCs w:val="28"/>
        </w:rPr>
      </w:pPr>
      <w:r w:rsidRPr="00CA035E">
        <w:rPr>
          <w:b/>
          <w:bCs/>
          <w:kern w:val="1"/>
          <w:sz w:val="28"/>
          <w:szCs w:val="28"/>
        </w:rPr>
        <w:t>Раздел 1. Общие положения</w:t>
      </w:r>
    </w:p>
    <w:p w:rsidR="006C4DC7" w:rsidRDefault="006C4DC7" w:rsidP="002A2767">
      <w:pPr>
        <w:suppressAutoHyphens w:val="0"/>
        <w:ind w:firstLine="720"/>
        <w:jc w:val="center"/>
        <w:rPr>
          <w:kern w:val="1"/>
          <w:sz w:val="28"/>
          <w:szCs w:val="28"/>
        </w:rPr>
      </w:pPr>
    </w:p>
    <w:p w:rsidR="006C4DC7" w:rsidRPr="00176062" w:rsidRDefault="006C4DC7" w:rsidP="002A2767">
      <w:pPr>
        <w:suppressAutoHyphens w:val="0"/>
        <w:ind w:firstLine="720"/>
        <w:jc w:val="center"/>
        <w:rPr>
          <w:kern w:val="1"/>
          <w:sz w:val="28"/>
          <w:szCs w:val="28"/>
        </w:rPr>
      </w:pPr>
      <w:r w:rsidRPr="00176062">
        <w:rPr>
          <w:kern w:val="1"/>
          <w:sz w:val="28"/>
          <w:szCs w:val="28"/>
        </w:rPr>
        <w:t xml:space="preserve">Тема 1. </w:t>
      </w:r>
      <w:r w:rsidRPr="00176062">
        <w:rPr>
          <w:sz w:val="28"/>
          <w:szCs w:val="28"/>
        </w:rPr>
        <w:t>Понятие, предмет и значение дисциплины «Ювенальная юстиция» (</w:t>
      </w:r>
      <w:r w:rsidR="002A5EB7">
        <w:rPr>
          <w:sz w:val="28"/>
          <w:szCs w:val="28"/>
        </w:rPr>
        <w:t>4</w:t>
      </w:r>
      <w:r w:rsidRPr="00176062">
        <w:rPr>
          <w:sz w:val="28"/>
          <w:szCs w:val="28"/>
        </w:rPr>
        <w:t xml:space="preserve"> ч. – очная форма обучения, </w:t>
      </w:r>
      <w:r w:rsidR="002A5EB7">
        <w:rPr>
          <w:sz w:val="28"/>
          <w:szCs w:val="28"/>
        </w:rPr>
        <w:t>1</w:t>
      </w:r>
      <w:r w:rsidRPr="00176062">
        <w:rPr>
          <w:sz w:val="28"/>
          <w:szCs w:val="28"/>
        </w:rPr>
        <w:t>ч. – очно-заочная форма обучения)</w:t>
      </w:r>
    </w:p>
    <w:p w:rsidR="006C4DC7" w:rsidRDefault="006C4DC7" w:rsidP="002A2767">
      <w:pPr>
        <w:suppressAutoHyphens w:val="0"/>
        <w:ind w:firstLine="720"/>
        <w:jc w:val="center"/>
        <w:rPr>
          <w:kern w:val="1"/>
          <w:sz w:val="28"/>
          <w:szCs w:val="28"/>
        </w:rPr>
      </w:pPr>
    </w:p>
    <w:p w:rsidR="006C4DC7" w:rsidRDefault="006C4DC7" w:rsidP="002A2767">
      <w:pPr>
        <w:pStyle w:val="af"/>
        <w:tabs>
          <w:tab w:val="left" w:pos="7200"/>
        </w:tabs>
        <w:spacing w:after="0"/>
        <w:ind w:left="0" w:firstLine="720"/>
        <w:jc w:val="both"/>
        <w:rPr>
          <w:sz w:val="28"/>
          <w:szCs w:val="28"/>
        </w:rPr>
      </w:pPr>
      <w:r>
        <w:rPr>
          <w:sz w:val="28"/>
          <w:szCs w:val="28"/>
        </w:rPr>
        <w:t>Понятие, предмет и значение дисциплины «Ювенальная юстиция».</w:t>
      </w:r>
    </w:p>
    <w:p w:rsidR="006C4DC7" w:rsidRDefault="006C4DC7" w:rsidP="002A2767">
      <w:pPr>
        <w:pStyle w:val="af"/>
        <w:tabs>
          <w:tab w:val="left" w:pos="7200"/>
        </w:tabs>
        <w:spacing w:after="0"/>
        <w:ind w:left="0" w:firstLine="720"/>
        <w:jc w:val="both"/>
        <w:rPr>
          <w:sz w:val="28"/>
          <w:szCs w:val="28"/>
        </w:rPr>
      </w:pPr>
      <w:r>
        <w:rPr>
          <w:sz w:val="28"/>
          <w:szCs w:val="28"/>
        </w:rPr>
        <w:t>Понятие, структура и предназначение ювенальной юстиции. Необходимость создания системы ювенальной юстиции. Понятие несовершеннолетнего и малолетнего участника уголовно-процессуальных правоотношений.</w:t>
      </w:r>
    </w:p>
    <w:p w:rsidR="006C4DC7" w:rsidRDefault="006C4DC7" w:rsidP="002A2767">
      <w:pPr>
        <w:pStyle w:val="af"/>
        <w:spacing w:after="0"/>
        <w:ind w:left="0" w:firstLine="720"/>
        <w:jc w:val="both"/>
        <w:rPr>
          <w:sz w:val="28"/>
          <w:szCs w:val="28"/>
        </w:rPr>
      </w:pPr>
      <w:r>
        <w:rPr>
          <w:sz w:val="28"/>
          <w:szCs w:val="28"/>
        </w:rPr>
        <w:t>Принципы ювенальной юстиции. Преимущественно охранительная ориентация ювенальной юстиции. Социальная насыщенность ювенальной юстиции. Максимальная индивидуализация ответственности несовершеннолетних.</w:t>
      </w:r>
    </w:p>
    <w:p w:rsidR="006C4DC7" w:rsidRDefault="006C4DC7" w:rsidP="002A2767">
      <w:pPr>
        <w:pStyle w:val="af"/>
        <w:tabs>
          <w:tab w:val="left" w:pos="7200"/>
        </w:tabs>
        <w:spacing w:after="0"/>
        <w:ind w:left="0" w:firstLine="720"/>
        <w:jc w:val="both"/>
        <w:rPr>
          <w:sz w:val="28"/>
          <w:szCs w:val="28"/>
        </w:rPr>
      </w:pPr>
      <w:r>
        <w:rPr>
          <w:sz w:val="28"/>
          <w:szCs w:val="28"/>
        </w:rPr>
        <w:t xml:space="preserve">Значение ювенальной юстиции для развития правового государства и судебной системы в России. </w:t>
      </w:r>
    </w:p>
    <w:p w:rsidR="006C4DC7" w:rsidRDefault="006C4DC7" w:rsidP="002A2767">
      <w:pPr>
        <w:pStyle w:val="af"/>
        <w:tabs>
          <w:tab w:val="left" w:pos="7200"/>
        </w:tabs>
        <w:spacing w:after="0"/>
        <w:ind w:left="0" w:firstLine="720"/>
        <w:jc w:val="both"/>
        <w:rPr>
          <w:sz w:val="28"/>
          <w:szCs w:val="28"/>
        </w:rPr>
      </w:pPr>
      <w:r>
        <w:rPr>
          <w:sz w:val="28"/>
          <w:szCs w:val="28"/>
        </w:rPr>
        <w:t xml:space="preserve">Система международного законодательства, охраняющего права и законные интересы несовершеннолетних в уголовном судопроизводстве. Конвенция о правах ребенка 1989 г., Руководящие принципы ООН для предупреждения преступности среди несовершеннолетних 1990 г. </w:t>
      </w:r>
    </w:p>
    <w:p w:rsidR="006C4DC7" w:rsidRDefault="006C4DC7" w:rsidP="002A2767">
      <w:pPr>
        <w:pStyle w:val="af"/>
        <w:tabs>
          <w:tab w:val="left" w:pos="7200"/>
        </w:tabs>
        <w:spacing w:after="0"/>
        <w:ind w:left="0" w:firstLine="720"/>
        <w:jc w:val="both"/>
        <w:rPr>
          <w:sz w:val="28"/>
          <w:szCs w:val="28"/>
        </w:rPr>
      </w:pPr>
      <w:r>
        <w:rPr>
          <w:sz w:val="28"/>
          <w:szCs w:val="28"/>
        </w:rPr>
        <w:t>Международные правовые акты, регламентирующие особые правила обращения с несовершеннолетними, совершившими преступление. Минимальные стандартные правила ООН, касающиеся отправления правосудия в отношении несовершеннолетних 1985 г. (Пекинские правила). Правила ООН, касающиеся защиты несовершеннолетних, лишенных свободы 1990 г.</w:t>
      </w:r>
    </w:p>
    <w:p w:rsidR="006C4DC7" w:rsidRPr="00387758" w:rsidRDefault="006C4DC7" w:rsidP="002A2767">
      <w:pPr>
        <w:tabs>
          <w:tab w:val="left" w:pos="240"/>
          <w:tab w:val="left" w:pos="8235"/>
        </w:tabs>
        <w:ind w:firstLine="720"/>
        <w:rPr>
          <w:sz w:val="28"/>
          <w:szCs w:val="28"/>
        </w:rPr>
      </w:pPr>
    </w:p>
    <w:p w:rsidR="006C4DC7" w:rsidRPr="00387758" w:rsidRDefault="006C4DC7" w:rsidP="002A2767">
      <w:pPr>
        <w:tabs>
          <w:tab w:val="left" w:pos="240"/>
          <w:tab w:val="left" w:pos="8235"/>
        </w:tabs>
        <w:ind w:firstLine="720"/>
        <w:rPr>
          <w:sz w:val="28"/>
          <w:szCs w:val="28"/>
        </w:rPr>
      </w:pPr>
      <w:r>
        <w:rPr>
          <w:sz w:val="28"/>
          <w:szCs w:val="28"/>
        </w:rPr>
        <w:t>Вопросы</w:t>
      </w:r>
      <w:r w:rsidRPr="00387758">
        <w:rPr>
          <w:sz w:val="28"/>
          <w:szCs w:val="28"/>
        </w:rPr>
        <w:t>:</w:t>
      </w:r>
    </w:p>
    <w:p w:rsidR="006C4DC7" w:rsidRPr="00387758" w:rsidRDefault="006C4DC7" w:rsidP="000357A5">
      <w:pPr>
        <w:pStyle w:val="af"/>
        <w:numPr>
          <w:ilvl w:val="0"/>
          <w:numId w:val="1"/>
        </w:numPr>
        <w:tabs>
          <w:tab w:val="clear" w:pos="0"/>
          <w:tab w:val="left" w:pos="240"/>
          <w:tab w:val="left" w:pos="720"/>
          <w:tab w:val="left" w:pos="900"/>
          <w:tab w:val="left" w:pos="1080"/>
          <w:tab w:val="num" w:pos="1117"/>
        </w:tabs>
        <w:suppressAutoHyphens w:val="0"/>
        <w:spacing w:after="0"/>
        <w:ind w:left="0" w:firstLine="720"/>
        <w:jc w:val="both"/>
        <w:rPr>
          <w:sz w:val="28"/>
          <w:szCs w:val="28"/>
        </w:rPr>
      </w:pPr>
      <w:r w:rsidRPr="00387758">
        <w:rPr>
          <w:sz w:val="28"/>
          <w:szCs w:val="28"/>
        </w:rPr>
        <w:t>Требования международных актов по отношению к правам несовершеннолетних при отправлении правосудия.</w:t>
      </w:r>
    </w:p>
    <w:p w:rsidR="006C4DC7" w:rsidRPr="00387758" w:rsidRDefault="006C4DC7" w:rsidP="000357A5">
      <w:pPr>
        <w:pStyle w:val="af"/>
        <w:numPr>
          <w:ilvl w:val="0"/>
          <w:numId w:val="1"/>
        </w:numPr>
        <w:tabs>
          <w:tab w:val="clear" w:pos="0"/>
          <w:tab w:val="left" w:pos="240"/>
          <w:tab w:val="left" w:pos="720"/>
          <w:tab w:val="left" w:pos="900"/>
          <w:tab w:val="left" w:pos="1080"/>
          <w:tab w:val="num" w:pos="1117"/>
        </w:tabs>
        <w:suppressAutoHyphens w:val="0"/>
        <w:spacing w:after="0"/>
        <w:ind w:left="0" w:firstLine="720"/>
        <w:jc w:val="both"/>
        <w:rPr>
          <w:sz w:val="28"/>
          <w:szCs w:val="28"/>
        </w:rPr>
      </w:pPr>
      <w:r w:rsidRPr="00387758">
        <w:rPr>
          <w:sz w:val="28"/>
          <w:szCs w:val="28"/>
        </w:rPr>
        <w:t>Система принципов ювенальной юстиции в России.</w:t>
      </w:r>
    </w:p>
    <w:p w:rsidR="006C4DC7" w:rsidRPr="002A2767" w:rsidRDefault="006C4DC7" w:rsidP="000357A5">
      <w:pPr>
        <w:pStyle w:val="af"/>
        <w:numPr>
          <w:ilvl w:val="0"/>
          <w:numId w:val="1"/>
        </w:numPr>
        <w:tabs>
          <w:tab w:val="clear" w:pos="0"/>
          <w:tab w:val="left" w:pos="240"/>
          <w:tab w:val="left" w:pos="720"/>
          <w:tab w:val="left" w:pos="900"/>
          <w:tab w:val="left" w:pos="1080"/>
          <w:tab w:val="num" w:pos="1117"/>
        </w:tabs>
        <w:suppressAutoHyphens w:val="0"/>
        <w:spacing w:after="0"/>
        <w:ind w:left="0" w:firstLine="720"/>
        <w:jc w:val="both"/>
        <w:rPr>
          <w:sz w:val="28"/>
          <w:szCs w:val="28"/>
        </w:rPr>
      </w:pPr>
      <w:r w:rsidRPr="002A2767">
        <w:rPr>
          <w:sz w:val="28"/>
          <w:szCs w:val="28"/>
        </w:rPr>
        <w:t>Современные модели ювенальной юстиции.</w:t>
      </w:r>
    </w:p>
    <w:p w:rsidR="002C4263" w:rsidRDefault="002C4263" w:rsidP="002A2767">
      <w:pPr>
        <w:tabs>
          <w:tab w:val="left" w:pos="3285"/>
          <w:tab w:val="center" w:pos="4677"/>
        </w:tabs>
        <w:ind w:firstLine="720"/>
        <w:rPr>
          <w:color w:val="000000"/>
          <w:sz w:val="28"/>
          <w:szCs w:val="28"/>
        </w:rPr>
      </w:pPr>
    </w:p>
    <w:p w:rsidR="002C4263" w:rsidRDefault="002C4263" w:rsidP="002A2767">
      <w:pPr>
        <w:tabs>
          <w:tab w:val="left" w:pos="3285"/>
          <w:tab w:val="center" w:pos="4677"/>
        </w:tabs>
        <w:ind w:firstLine="720"/>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2C4263" w:rsidRDefault="002C4263" w:rsidP="002C4263">
      <w:pPr>
        <w:suppressAutoHyphens w:val="0"/>
        <w:ind w:firstLine="720"/>
        <w:jc w:val="center"/>
        <w:rPr>
          <w:b/>
          <w:kern w:val="1"/>
          <w:sz w:val="28"/>
          <w:szCs w:val="28"/>
        </w:rPr>
      </w:pPr>
    </w:p>
    <w:p w:rsidR="002C4263" w:rsidRPr="002C4263" w:rsidRDefault="002C4263" w:rsidP="002C4263">
      <w:pPr>
        <w:suppressAutoHyphens w:val="0"/>
        <w:ind w:firstLine="720"/>
        <w:jc w:val="center"/>
        <w:rPr>
          <w:b/>
          <w:bCs/>
          <w:sz w:val="28"/>
          <w:szCs w:val="28"/>
        </w:rPr>
      </w:pPr>
      <w:r w:rsidRPr="002C4263">
        <w:rPr>
          <w:b/>
          <w:kern w:val="1"/>
          <w:sz w:val="28"/>
          <w:szCs w:val="28"/>
        </w:rPr>
        <w:t xml:space="preserve">Круглый стол  </w:t>
      </w:r>
      <w:r w:rsidRPr="002C4263">
        <w:rPr>
          <w:b/>
          <w:sz w:val="28"/>
          <w:szCs w:val="28"/>
        </w:rPr>
        <w:t xml:space="preserve">Понятие, предмет и значение дисциплины «Ювенальная юстиция»  </w:t>
      </w:r>
    </w:p>
    <w:p w:rsidR="002C4263" w:rsidRPr="002C4263" w:rsidRDefault="002C4263" w:rsidP="002C4263">
      <w:pPr>
        <w:pStyle w:val="Textbody"/>
        <w:spacing w:after="0"/>
        <w:ind w:firstLine="720"/>
        <w:rPr>
          <w:b/>
          <w:bCs/>
          <w:sz w:val="28"/>
          <w:szCs w:val="28"/>
        </w:rPr>
      </w:pPr>
    </w:p>
    <w:p w:rsidR="002C4263" w:rsidRPr="00F068BE" w:rsidRDefault="002C4263" w:rsidP="002C4263">
      <w:pPr>
        <w:pStyle w:val="Textbody"/>
        <w:spacing w:after="0"/>
        <w:ind w:firstLine="720"/>
        <w:rPr>
          <w:sz w:val="28"/>
          <w:szCs w:val="28"/>
        </w:rPr>
      </w:pPr>
      <w:r w:rsidRPr="00F068BE">
        <w:rPr>
          <w:b/>
          <w:bCs/>
          <w:sz w:val="28"/>
          <w:szCs w:val="28"/>
        </w:rPr>
        <w:t>Метод интерактивного обучения</w:t>
      </w:r>
      <w:r w:rsidRPr="00F068BE">
        <w:rPr>
          <w:sz w:val="28"/>
          <w:szCs w:val="28"/>
        </w:rPr>
        <w:t xml:space="preserve"> – Дискуссия</w:t>
      </w:r>
    </w:p>
    <w:p w:rsidR="002C4263" w:rsidRPr="00F068BE" w:rsidRDefault="002C4263" w:rsidP="002C4263">
      <w:pPr>
        <w:pStyle w:val="Textbody"/>
        <w:spacing w:after="0"/>
        <w:ind w:firstLine="720"/>
        <w:jc w:val="both"/>
        <w:rPr>
          <w:sz w:val="28"/>
          <w:szCs w:val="28"/>
        </w:rPr>
      </w:pPr>
      <w:proofErr w:type="gramStart"/>
      <w:r w:rsidRPr="00F068BE">
        <w:rPr>
          <w:b/>
          <w:bCs/>
          <w:sz w:val="28"/>
          <w:szCs w:val="28"/>
        </w:rPr>
        <w:t>Содержание занятия</w:t>
      </w:r>
      <w:r w:rsidRPr="00F068BE">
        <w:rPr>
          <w:sz w:val="28"/>
          <w:szCs w:val="28"/>
        </w:rPr>
        <w:t xml:space="preserve">: подготовка рядом </w:t>
      </w:r>
      <w:r>
        <w:rPr>
          <w:sz w:val="28"/>
          <w:szCs w:val="28"/>
        </w:rPr>
        <w:t xml:space="preserve">обучающихся </w:t>
      </w:r>
      <w:r w:rsidRPr="00F068BE">
        <w:rPr>
          <w:sz w:val="28"/>
          <w:szCs w:val="28"/>
        </w:rPr>
        <w:t xml:space="preserve">по индивидуальному </w:t>
      </w:r>
      <w:proofErr w:type="spellStart"/>
      <w:r w:rsidRPr="00F068BE">
        <w:rPr>
          <w:sz w:val="28"/>
          <w:szCs w:val="28"/>
        </w:rPr>
        <w:t>заданиюдокладов</w:t>
      </w:r>
      <w:proofErr w:type="spellEnd"/>
      <w:r w:rsidRPr="00F068BE">
        <w:rPr>
          <w:sz w:val="28"/>
          <w:szCs w:val="28"/>
        </w:rPr>
        <w:t xml:space="preserve"> и сообщений; конспектирование докладов выступающих на семинаре; анализ в ходе групповой дискуссии проблемных аспектов рассматриваемой тематики; приобретения навыков </w:t>
      </w:r>
      <w:r w:rsidRPr="00F068BE">
        <w:rPr>
          <w:sz w:val="28"/>
          <w:szCs w:val="28"/>
        </w:rPr>
        <w:lastRenderedPageBreak/>
        <w:t xml:space="preserve">решения практических задач; составление письменных ответов на </w:t>
      </w:r>
      <w:r>
        <w:rPr>
          <w:sz w:val="28"/>
          <w:szCs w:val="28"/>
        </w:rPr>
        <w:t>Вопросы</w:t>
      </w:r>
      <w:r w:rsidRPr="00F068BE">
        <w:rPr>
          <w:sz w:val="28"/>
          <w:szCs w:val="28"/>
        </w:rPr>
        <w:t>; проверка полученных знаний с помощью устного опроса</w:t>
      </w:r>
      <w:r>
        <w:rPr>
          <w:sz w:val="28"/>
          <w:szCs w:val="28"/>
        </w:rPr>
        <w:t>.</w:t>
      </w:r>
      <w:proofErr w:type="gramEnd"/>
    </w:p>
    <w:p w:rsidR="002C4263" w:rsidRPr="00F068BE" w:rsidRDefault="002C4263" w:rsidP="002C4263">
      <w:pPr>
        <w:autoSpaceDE w:val="0"/>
        <w:autoSpaceDN w:val="0"/>
        <w:adjustRightInd w:val="0"/>
        <w:ind w:firstLine="720"/>
        <w:jc w:val="both"/>
        <w:rPr>
          <w:sz w:val="28"/>
          <w:szCs w:val="28"/>
        </w:rPr>
      </w:pPr>
      <w:r w:rsidRPr="00F068BE">
        <w:rPr>
          <w:sz w:val="28"/>
          <w:szCs w:val="28"/>
        </w:rPr>
        <w:t xml:space="preserve">Заслушать выступления </w:t>
      </w:r>
      <w:r>
        <w:rPr>
          <w:sz w:val="28"/>
          <w:szCs w:val="28"/>
        </w:rPr>
        <w:t>обучающихся</w:t>
      </w:r>
      <w:r w:rsidRPr="00F068BE">
        <w:rPr>
          <w:sz w:val="28"/>
          <w:szCs w:val="28"/>
        </w:rPr>
        <w:t xml:space="preserve"> и проанализировать понятие ювенально</w:t>
      </w:r>
      <w:r>
        <w:rPr>
          <w:sz w:val="28"/>
          <w:szCs w:val="28"/>
        </w:rPr>
        <w:t>й юстиции</w:t>
      </w:r>
      <w:r w:rsidRPr="00F068BE">
        <w:rPr>
          <w:sz w:val="28"/>
          <w:szCs w:val="28"/>
        </w:rPr>
        <w:t xml:space="preserve">; определить место дисциплины в системе правовых наук; раскрыть значение изучения </w:t>
      </w:r>
      <w:r>
        <w:rPr>
          <w:sz w:val="28"/>
          <w:szCs w:val="28"/>
        </w:rPr>
        <w:t>«Ю</w:t>
      </w:r>
      <w:r w:rsidRPr="00F068BE">
        <w:rPr>
          <w:sz w:val="28"/>
          <w:szCs w:val="28"/>
        </w:rPr>
        <w:t>венально</w:t>
      </w:r>
      <w:r>
        <w:rPr>
          <w:sz w:val="28"/>
          <w:szCs w:val="28"/>
        </w:rPr>
        <w:t>й юстиции» для</w:t>
      </w:r>
      <w:r w:rsidRPr="00F068BE">
        <w:rPr>
          <w:sz w:val="28"/>
          <w:szCs w:val="28"/>
        </w:rPr>
        <w:t xml:space="preserve"> профессиональной подготовки будущих юристов; проследить становление и развитие ювенально</w:t>
      </w:r>
      <w:r>
        <w:rPr>
          <w:sz w:val="28"/>
          <w:szCs w:val="28"/>
        </w:rPr>
        <w:t>й юстиции</w:t>
      </w:r>
      <w:r w:rsidRPr="00F068BE">
        <w:rPr>
          <w:sz w:val="28"/>
          <w:szCs w:val="28"/>
        </w:rPr>
        <w:t xml:space="preserve"> в дореволюционной России; охарактеризовать источники </w:t>
      </w:r>
      <w:proofErr w:type="spellStart"/>
      <w:r w:rsidRPr="00F068BE">
        <w:rPr>
          <w:sz w:val="28"/>
          <w:szCs w:val="28"/>
        </w:rPr>
        <w:t>ювенально</w:t>
      </w:r>
      <w:r>
        <w:rPr>
          <w:sz w:val="28"/>
          <w:szCs w:val="28"/>
        </w:rPr>
        <w:t>йюстиции</w:t>
      </w:r>
      <w:proofErr w:type="spellEnd"/>
      <w:r w:rsidRPr="00F068BE">
        <w:rPr>
          <w:sz w:val="28"/>
          <w:szCs w:val="28"/>
        </w:rPr>
        <w:t xml:space="preserve"> и юридическую практику в области </w:t>
      </w:r>
      <w:proofErr w:type="spellStart"/>
      <w:r w:rsidRPr="00F068BE">
        <w:rPr>
          <w:sz w:val="28"/>
          <w:szCs w:val="28"/>
        </w:rPr>
        <w:t>ювеналистики</w:t>
      </w:r>
      <w:proofErr w:type="spellEnd"/>
      <w:r>
        <w:rPr>
          <w:sz w:val="28"/>
          <w:szCs w:val="28"/>
        </w:rPr>
        <w:t>.</w:t>
      </w:r>
    </w:p>
    <w:p w:rsidR="002C4263" w:rsidRPr="00F068BE" w:rsidRDefault="002C4263" w:rsidP="002C4263">
      <w:pPr>
        <w:pStyle w:val="Textbodyindent"/>
        <w:ind w:firstLine="720"/>
        <w:jc w:val="left"/>
        <w:rPr>
          <w:b/>
          <w:bCs/>
        </w:rPr>
      </w:pPr>
      <w:r w:rsidRPr="00F068BE">
        <w:rPr>
          <w:b/>
          <w:bCs/>
        </w:rPr>
        <w:t>Цель:</w:t>
      </w:r>
    </w:p>
    <w:p w:rsidR="002C4263" w:rsidRPr="00F068BE" w:rsidRDefault="002C4263" w:rsidP="002C4263">
      <w:pPr>
        <w:pStyle w:val="Textbodyindent"/>
        <w:ind w:firstLine="720"/>
      </w:pPr>
      <w:r w:rsidRPr="00F068BE">
        <w:rPr>
          <w:b/>
          <w:bCs/>
        </w:rPr>
        <w:t xml:space="preserve">- </w:t>
      </w:r>
      <w:r w:rsidRPr="00F068BE">
        <w:t xml:space="preserve">получение </w:t>
      </w:r>
      <w:proofErr w:type="gramStart"/>
      <w:r>
        <w:t>обучающимися</w:t>
      </w:r>
      <w:proofErr w:type="gramEnd"/>
      <w:r w:rsidRPr="00F068BE">
        <w:t xml:space="preserve"> знания предмета, задач и источников ювенальной юстиции;</w:t>
      </w:r>
    </w:p>
    <w:p w:rsidR="002C4263" w:rsidRPr="00F068BE" w:rsidRDefault="002C4263" w:rsidP="002C4263">
      <w:pPr>
        <w:pStyle w:val="Textbodyindent"/>
        <w:ind w:firstLine="720"/>
      </w:pPr>
      <w:r w:rsidRPr="00F068BE">
        <w:t xml:space="preserve">- оказание помощи </w:t>
      </w:r>
      <w:proofErr w:type="gramStart"/>
      <w:r>
        <w:t>обучающимся</w:t>
      </w:r>
      <w:proofErr w:type="gramEnd"/>
      <w:r w:rsidRPr="00F068BE">
        <w:t xml:space="preserve"> в изучении нормативных правовых актов, </w:t>
      </w:r>
      <w:proofErr w:type="spellStart"/>
      <w:r w:rsidRPr="00F068BE">
        <w:t>специальнойлитературы</w:t>
      </w:r>
      <w:proofErr w:type="spellEnd"/>
      <w:r w:rsidRPr="00F068BE">
        <w:t xml:space="preserve"> и практики рассмотрения дел несовершеннолетних;</w:t>
      </w:r>
    </w:p>
    <w:p w:rsidR="002C4263" w:rsidRPr="00F068BE" w:rsidRDefault="002C4263" w:rsidP="002C4263">
      <w:pPr>
        <w:pStyle w:val="Textbodyindent"/>
        <w:ind w:firstLine="720"/>
      </w:pPr>
      <w:r w:rsidRPr="00F068BE">
        <w:t xml:space="preserve">- подготовка </w:t>
      </w:r>
      <w:r>
        <w:t>обучающихся</w:t>
      </w:r>
      <w:r w:rsidRPr="00F068BE">
        <w:t xml:space="preserve"> как юристов, способных оказывать квалифицированную юридическую помощь по вопросам прав и свобод несовершеннолетних, правого статуса сотрудников, осуществляющих деятельности в сфере ювенальной юстиции.</w:t>
      </w:r>
    </w:p>
    <w:p w:rsidR="002C4263" w:rsidRPr="00F068BE" w:rsidRDefault="002C4263" w:rsidP="002C4263">
      <w:pPr>
        <w:pStyle w:val="Textbodyindent"/>
        <w:ind w:firstLine="720"/>
      </w:pPr>
      <w:r w:rsidRPr="00F068BE">
        <w:rPr>
          <w:b/>
          <w:bCs/>
        </w:rPr>
        <w:t>Задачи</w:t>
      </w:r>
      <w:r w:rsidRPr="00F068BE">
        <w:t>:</w:t>
      </w:r>
    </w:p>
    <w:p w:rsidR="002C4263" w:rsidRPr="00F068BE" w:rsidRDefault="002C4263" w:rsidP="002C4263">
      <w:pPr>
        <w:pStyle w:val="a7"/>
        <w:ind w:left="0" w:firstLine="720"/>
        <w:jc w:val="both"/>
        <w:rPr>
          <w:b/>
          <w:bCs/>
          <w:sz w:val="28"/>
          <w:szCs w:val="28"/>
        </w:rPr>
      </w:pPr>
      <w:r w:rsidRPr="00F068BE">
        <w:rPr>
          <w:sz w:val="28"/>
          <w:szCs w:val="28"/>
        </w:rPr>
        <w:t xml:space="preserve">- проанализировать понятие ювенальной юстиции  как научной и учебной дисциплины. </w:t>
      </w:r>
    </w:p>
    <w:p w:rsidR="002C4263" w:rsidRPr="00F068BE" w:rsidRDefault="002C4263" w:rsidP="002C4263">
      <w:pPr>
        <w:pStyle w:val="a7"/>
        <w:ind w:left="0" w:firstLine="720"/>
        <w:jc w:val="both"/>
        <w:rPr>
          <w:b/>
          <w:bCs/>
          <w:sz w:val="28"/>
          <w:szCs w:val="28"/>
        </w:rPr>
      </w:pPr>
      <w:r w:rsidRPr="00F068BE">
        <w:rPr>
          <w:sz w:val="28"/>
          <w:szCs w:val="28"/>
        </w:rPr>
        <w:t xml:space="preserve">- раскрыть содержание ювенальных правоотношений. </w:t>
      </w:r>
    </w:p>
    <w:p w:rsidR="002C4263" w:rsidRPr="00F068BE" w:rsidRDefault="002C4263" w:rsidP="002C4263">
      <w:pPr>
        <w:pStyle w:val="a7"/>
        <w:ind w:left="0" w:firstLine="720"/>
        <w:jc w:val="both"/>
        <w:rPr>
          <w:b/>
          <w:bCs/>
          <w:sz w:val="28"/>
          <w:szCs w:val="28"/>
        </w:rPr>
      </w:pPr>
      <w:r w:rsidRPr="00F068BE">
        <w:rPr>
          <w:sz w:val="28"/>
          <w:szCs w:val="28"/>
        </w:rPr>
        <w:t xml:space="preserve">- охарактеризовать </w:t>
      </w:r>
      <w:r>
        <w:rPr>
          <w:sz w:val="28"/>
          <w:szCs w:val="28"/>
        </w:rPr>
        <w:t>з</w:t>
      </w:r>
      <w:r w:rsidRPr="00F068BE">
        <w:rPr>
          <w:sz w:val="28"/>
          <w:szCs w:val="28"/>
        </w:rPr>
        <w:t xml:space="preserve">адачи ювенального права: правовые  (регулятивные, охранительные, </w:t>
      </w:r>
      <w:proofErr w:type="spellStart"/>
      <w:r w:rsidRPr="00F068BE">
        <w:rPr>
          <w:sz w:val="28"/>
          <w:szCs w:val="28"/>
        </w:rPr>
        <w:t>правовоспитательные</w:t>
      </w:r>
      <w:proofErr w:type="spellEnd"/>
      <w:r w:rsidRPr="00F068BE">
        <w:rPr>
          <w:sz w:val="28"/>
          <w:szCs w:val="28"/>
        </w:rPr>
        <w:t xml:space="preserve">), международно-правовые нравственные, политические, образовательные. </w:t>
      </w:r>
    </w:p>
    <w:p w:rsidR="002C4263" w:rsidRDefault="002C4263" w:rsidP="002C4263">
      <w:pPr>
        <w:pStyle w:val="Textbody"/>
        <w:spacing w:after="0"/>
        <w:ind w:firstLine="720"/>
        <w:jc w:val="center"/>
        <w:rPr>
          <w:b/>
          <w:bCs/>
          <w:sz w:val="28"/>
          <w:szCs w:val="28"/>
        </w:rPr>
      </w:pPr>
    </w:p>
    <w:p w:rsidR="002C4263" w:rsidRDefault="002C4263" w:rsidP="002C4263">
      <w:pPr>
        <w:pStyle w:val="Textbody"/>
        <w:spacing w:after="0"/>
        <w:ind w:firstLine="720"/>
        <w:jc w:val="center"/>
        <w:rPr>
          <w:b/>
          <w:bCs/>
          <w:sz w:val="28"/>
          <w:szCs w:val="28"/>
        </w:rPr>
      </w:pPr>
      <w:r w:rsidRPr="00F068BE">
        <w:rPr>
          <w:b/>
          <w:bCs/>
          <w:sz w:val="28"/>
          <w:szCs w:val="28"/>
        </w:rPr>
        <w:t xml:space="preserve">Вопросы для обсуждения: </w:t>
      </w:r>
    </w:p>
    <w:p w:rsidR="002C4263" w:rsidRPr="00F068BE" w:rsidRDefault="002C4263" w:rsidP="002C4263">
      <w:pPr>
        <w:pStyle w:val="Textbody"/>
        <w:spacing w:after="0"/>
        <w:ind w:firstLine="720"/>
        <w:jc w:val="center"/>
        <w:rPr>
          <w:b/>
          <w:bCs/>
          <w:sz w:val="28"/>
          <w:szCs w:val="28"/>
        </w:rPr>
      </w:pPr>
    </w:p>
    <w:p w:rsidR="002C4263" w:rsidRPr="00F068BE" w:rsidRDefault="002C4263" w:rsidP="000357A5">
      <w:pPr>
        <w:pStyle w:val="a7"/>
        <w:numPr>
          <w:ilvl w:val="0"/>
          <w:numId w:val="10"/>
        </w:numPr>
        <w:suppressAutoHyphens w:val="0"/>
        <w:ind w:left="0" w:firstLine="720"/>
        <w:jc w:val="both"/>
        <w:rPr>
          <w:b/>
          <w:bCs/>
          <w:sz w:val="28"/>
          <w:szCs w:val="28"/>
        </w:rPr>
      </w:pPr>
      <w:r w:rsidRPr="00F068BE">
        <w:rPr>
          <w:sz w:val="28"/>
          <w:szCs w:val="28"/>
        </w:rPr>
        <w:t>Ювенальн</w:t>
      </w:r>
      <w:r>
        <w:rPr>
          <w:sz w:val="28"/>
          <w:szCs w:val="28"/>
        </w:rPr>
        <w:t>ая юстиция</w:t>
      </w:r>
      <w:r w:rsidRPr="00F068BE">
        <w:rPr>
          <w:sz w:val="28"/>
          <w:szCs w:val="28"/>
        </w:rPr>
        <w:t xml:space="preserve"> как научная и учебная дисциплины. </w:t>
      </w:r>
    </w:p>
    <w:p w:rsidR="002C4263" w:rsidRPr="00F068BE" w:rsidRDefault="002C4263" w:rsidP="000357A5">
      <w:pPr>
        <w:pStyle w:val="a7"/>
        <w:numPr>
          <w:ilvl w:val="0"/>
          <w:numId w:val="10"/>
        </w:numPr>
        <w:suppressAutoHyphens w:val="0"/>
        <w:ind w:left="0" w:firstLine="720"/>
        <w:jc w:val="both"/>
        <w:rPr>
          <w:b/>
          <w:bCs/>
          <w:sz w:val="28"/>
          <w:szCs w:val="28"/>
        </w:rPr>
      </w:pPr>
      <w:r w:rsidRPr="00F068BE">
        <w:rPr>
          <w:sz w:val="28"/>
          <w:szCs w:val="28"/>
        </w:rPr>
        <w:t>Понятие ювенально</w:t>
      </w:r>
      <w:r>
        <w:rPr>
          <w:sz w:val="28"/>
          <w:szCs w:val="28"/>
        </w:rPr>
        <w:t>й юстиции</w:t>
      </w:r>
      <w:r w:rsidRPr="00F068BE">
        <w:rPr>
          <w:sz w:val="28"/>
          <w:szCs w:val="28"/>
        </w:rPr>
        <w:t>, е</w:t>
      </w:r>
      <w:r>
        <w:rPr>
          <w:sz w:val="28"/>
          <w:szCs w:val="28"/>
        </w:rPr>
        <w:t>е</w:t>
      </w:r>
      <w:r w:rsidRPr="00F068BE">
        <w:rPr>
          <w:sz w:val="28"/>
          <w:szCs w:val="28"/>
        </w:rPr>
        <w:t xml:space="preserve"> предмет, метод и система.</w:t>
      </w:r>
    </w:p>
    <w:p w:rsidR="002C4263" w:rsidRPr="00F068BE" w:rsidRDefault="002C4263" w:rsidP="000357A5">
      <w:pPr>
        <w:pStyle w:val="a7"/>
        <w:numPr>
          <w:ilvl w:val="0"/>
          <w:numId w:val="10"/>
        </w:numPr>
        <w:suppressAutoHyphens w:val="0"/>
        <w:ind w:left="0" w:firstLine="720"/>
        <w:jc w:val="both"/>
        <w:rPr>
          <w:b/>
          <w:bCs/>
          <w:sz w:val="28"/>
          <w:szCs w:val="28"/>
        </w:rPr>
      </w:pPr>
      <w:r w:rsidRPr="00F068BE">
        <w:rPr>
          <w:sz w:val="28"/>
          <w:szCs w:val="28"/>
        </w:rPr>
        <w:t xml:space="preserve">Ювенальные правоотношения. </w:t>
      </w:r>
    </w:p>
    <w:p w:rsidR="002C4263" w:rsidRPr="00F068BE" w:rsidRDefault="002C4263" w:rsidP="000357A5">
      <w:pPr>
        <w:pStyle w:val="a7"/>
        <w:numPr>
          <w:ilvl w:val="0"/>
          <w:numId w:val="10"/>
        </w:numPr>
        <w:suppressAutoHyphens w:val="0"/>
        <w:ind w:left="0" w:firstLine="720"/>
        <w:jc w:val="both"/>
        <w:rPr>
          <w:b/>
          <w:bCs/>
          <w:sz w:val="28"/>
          <w:szCs w:val="28"/>
        </w:rPr>
      </w:pPr>
      <w:proofErr w:type="gramStart"/>
      <w:r w:rsidRPr="00F068BE">
        <w:rPr>
          <w:sz w:val="28"/>
          <w:szCs w:val="28"/>
        </w:rPr>
        <w:t>Задачи ювенально</w:t>
      </w:r>
      <w:r>
        <w:rPr>
          <w:sz w:val="28"/>
          <w:szCs w:val="28"/>
        </w:rPr>
        <w:t>й юстиции</w:t>
      </w:r>
      <w:r w:rsidRPr="00F068BE">
        <w:rPr>
          <w:sz w:val="28"/>
          <w:szCs w:val="28"/>
        </w:rPr>
        <w:t xml:space="preserve">: правовые  (регулятивные, охранительные, </w:t>
      </w:r>
      <w:proofErr w:type="spellStart"/>
      <w:r w:rsidRPr="00F068BE">
        <w:rPr>
          <w:sz w:val="28"/>
          <w:szCs w:val="28"/>
        </w:rPr>
        <w:t>правовоспитательные</w:t>
      </w:r>
      <w:proofErr w:type="spellEnd"/>
      <w:r w:rsidRPr="00F068BE">
        <w:rPr>
          <w:sz w:val="28"/>
          <w:szCs w:val="28"/>
        </w:rPr>
        <w:t xml:space="preserve">), международно-правовые нравственные, политические, образовательные. </w:t>
      </w:r>
      <w:proofErr w:type="gramEnd"/>
    </w:p>
    <w:p w:rsidR="002C4263" w:rsidRPr="00F068BE" w:rsidRDefault="002C4263" w:rsidP="000357A5">
      <w:pPr>
        <w:pStyle w:val="a7"/>
        <w:numPr>
          <w:ilvl w:val="0"/>
          <w:numId w:val="10"/>
        </w:numPr>
        <w:suppressAutoHyphens w:val="0"/>
        <w:ind w:left="0" w:firstLine="720"/>
        <w:jc w:val="both"/>
        <w:rPr>
          <w:b/>
          <w:bCs/>
          <w:sz w:val="28"/>
          <w:szCs w:val="28"/>
        </w:rPr>
      </w:pPr>
      <w:r w:rsidRPr="00F068BE">
        <w:rPr>
          <w:sz w:val="28"/>
          <w:szCs w:val="28"/>
        </w:rPr>
        <w:t>Методология ювенально</w:t>
      </w:r>
      <w:r>
        <w:rPr>
          <w:sz w:val="28"/>
          <w:szCs w:val="28"/>
        </w:rPr>
        <w:t>й юстиции</w:t>
      </w:r>
      <w:r w:rsidRPr="00F068BE">
        <w:rPr>
          <w:sz w:val="28"/>
          <w:szCs w:val="28"/>
        </w:rPr>
        <w:t xml:space="preserve"> как научной дисциплины: понятие, содержание, значение.</w:t>
      </w:r>
    </w:p>
    <w:p w:rsidR="002C4263" w:rsidRDefault="002C4263" w:rsidP="002A2767">
      <w:pPr>
        <w:tabs>
          <w:tab w:val="left" w:pos="3285"/>
          <w:tab w:val="center" w:pos="4677"/>
        </w:tabs>
        <w:ind w:firstLine="720"/>
        <w:rPr>
          <w:sz w:val="28"/>
          <w:szCs w:val="28"/>
        </w:rPr>
      </w:pPr>
    </w:p>
    <w:p w:rsidR="006C4DC7" w:rsidRPr="00387758" w:rsidRDefault="006C4DC7" w:rsidP="002A2767">
      <w:pPr>
        <w:tabs>
          <w:tab w:val="left" w:pos="3285"/>
          <w:tab w:val="center" w:pos="4677"/>
        </w:tabs>
        <w:ind w:firstLine="720"/>
        <w:rPr>
          <w:sz w:val="28"/>
          <w:szCs w:val="28"/>
        </w:rPr>
      </w:pPr>
      <w:r w:rsidRPr="00387758">
        <w:rPr>
          <w:sz w:val="28"/>
          <w:szCs w:val="28"/>
        </w:rPr>
        <w:t>Темы докладов и научных сообщений:</w:t>
      </w:r>
    </w:p>
    <w:p w:rsidR="006C4DC7" w:rsidRDefault="006C4DC7" w:rsidP="002A2767">
      <w:pPr>
        <w:pStyle w:val="af"/>
        <w:tabs>
          <w:tab w:val="left" w:pos="7200"/>
        </w:tabs>
        <w:spacing w:after="0"/>
        <w:ind w:left="0" w:firstLine="720"/>
        <w:jc w:val="both"/>
        <w:rPr>
          <w:sz w:val="28"/>
          <w:szCs w:val="28"/>
        </w:rPr>
      </w:pPr>
      <w:r>
        <w:rPr>
          <w:sz w:val="28"/>
          <w:szCs w:val="28"/>
        </w:rPr>
        <w:t xml:space="preserve">1. Значение ювенальной юстиции для развития правового государства и судебной системы в России. </w:t>
      </w:r>
    </w:p>
    <w:p w:rsidR="006C4DC7" w:rsidRDefault="006C4DC7" w:rsidP="002A2767">
      <w:pPr>
        <w:shd w:val="clear" w:color="auto" w:fill="FFFFFF"/>
        <w:ind w:firstLine="720"/>
        <w:jc w:val="both"/>
        <w:rPr>
          <w:kern w:val="1"/>
          <w:sz w:val="28"/>
          <w:szCs w:val="28"/>
        </w:rPr>
      </w:pPr>
      <w:r>
        <w:rPr>
          <w:sz w:val="28"/>
          <w:szCs w:val="28"/>
        </w:rPr>
        <w:t>2. Система международного законодательства, охраняющего права и законные интересы несовершеннолетних в уголовном судопроизводстве.</w:t>
      </w:r>
    </w:p>
    <w:p w:rsidR="006C4DC7" w:rsidRDefault="006C4DC7" w:rsidP="002A2767">
      <w:pPr>
        <w:suppressAutoHyphens w:val="0"/>
        <w:ind w:firstLine="720"/>
        <w:rPr>
          <w:kern w:val="1"/>
          <w:sz w:val="28"/>
          <w:szCs w:val="28"/>
        </w:rPr>
      </w:pPr>
    </w:p>
    <w:p w:rsidR="006C4DC7" w:rsidRPr="002A2767" w:rsidRDefault="006C4DC7" w:rsidP="002A2767">
      <w:pPr>
        <w:suppressAutoHyphens w:val="0"/>
        <w:ind w:firstLine="720"/>
        <w:jc w:val="both"/>
        <w:rPr>
          <w:kern w:val="1"/>
          <w:sz w:val="28"/>
          <w:szCs w:val="28"/>
        </w:rPr>
      </w:pPr>
      <w:r w:rsidRPr="002A2767">
        <w:rPr>
          <w:kern w:val="1"/>
          <w:sz w:val="28"/>
          <w:szCs w:val="28"/>
        </w:rPr>
        <w:lastRenderedPageBreak/>
        <w:t>Тема 2.</w:t>
      </w:r>
      <w:r w:rsidRPr="002A2767">
        <w:rPr>
          <w:sz w:val="28"/>
          <w:szCs w:val="28"/>
        </w:rPr>
        <w:t xml:space="preserve"> Система органов ювенальной юстиции в России (4 ч. – очная форма обучения, 2 ч. – очно-заочная форма обучения)</w:t>
      </w:r>
    </w:p>
    <w:p w:rsidR="006C4DC7" w:rsidRDefault="006C4DC7" w:rsidP="002A2767">
      <w:pPr>
        <w:pStyle w:val="af"/>
        <w:tabs>
          <w:tab w:val="left" w:pos="7200"/>
        </w:tabs>
        <w:spacing w:after="0"/>
        <w:ind w:left="0" w:firstLine="720"/>
        <w:jc w:val="both"/>
        <w:rPr>
          <w:sz w:val="28"/>
          <w:szCs w:val="28"/>
        </w:rPr>
      </w:pPr>
      <w:r>
        <w:rPr>
          <w:sz w:val="28"/>
          <w:szCs w:val="28"/>
        </w:rPr>
        <w:t>Правовые основы деятельности системы ювенальной юстиции в России. Проекты нормативных актов о ювенальной юстиции.</w:t>
      </w:r>
    </w:p>
    <w:p w:rsidR="006C4DC7" w:rsidRDefault="006C4DC7" w:rsidP="002A2767">
      <w:pPr>
        <w:pStyle w:val="af"/>
        <w:tabs>
          <w:tab w:val="left" w:pos="7200"/>
        </w:tabs>
        <w:spacing w:after="0"/>
        <w:ind w:left="0" w:firstLine="720"/>
        <w:jc w:val="both"/>
        <w:rPr>
          <w:sz w:val="28"/>
          <w:szCs w:val="28"/>
        </w:rPr>
      </w:pPr>
      <w:r>
        <w:rPr>
          <w:sz w:val="28"/>
          <w:szCs w:val="28"/>
        </w:rPr>
        <w:t xml:space="preserve">Понятие и современная система органов ювенальной юстиции в России. Органы ювенальной юстиции в широком и узком значениях. Классификация органов ювенальной юстиции. Государственные, муниципальные и негосударственные органы ювенальной юстиции. </w:t>
      </w:r>
    </w:p>
    <w:p w:rsidR="006C4DC7" w:rsidRDefault="006C4DC7" w:rsidP="002A2767">
      <w:pPr>
        <w:pStyle w:val="af"/>
        <w:tabs>
          <w:tab w:val="left" w:pos="7200"/>
        </w:tabs>
        <w:spacing w:after="0"/>
        <w:ind w:left="0" w:firstLine="720"/>
        <w:jc w:val="both"/>
        <w:rPr>
          <w:sz w:val="28"/>
          <w:szCs w:val="28"/>
        </w:rPr>
      </w:pPr>
      <w:r>
        <w:rPr>
          <w:sz w:val="28"/>
          <w:szCs w:val="28"/>
        </w:rPr>
        <w:t>Ювенальные суды, действующие в России, как центральное звено ювенальной юстиции. Специализация судей, рассматривающих дела с участием или в отношении несовершеннолетних.</w:t>
      </w:r>
    </w:p>
    <w:p w:rsidR="006C4DC7" w:rsidRDefault="006C4DC7" w:rsidP="002A2767">
      <w:pPr>
        <w:pStyle w:val="af"/>
        <w:tabs>
          <w:tab w:val="left" w:pos="7200"/>
        </w:tabs>
        <w:spacing w:after="0"/>
        <w:ind w:left="0" w:firstLine="720"/>
        <w:jc w:val="both"/>
        <w:rPr>
          <w:sz w:val="28"/>
          <w:szCs w:val="28"/>
        </w:rPr>
      </w:pPr>
      <w:r>
        <w:rPr>
          <w:sz w:val="28"/>
          <w:szCs w:val="28"/>
        </w:rPr>
        <w:t>Органы прокуратуры по надзору за соблюдением законов о несовершеннолетних. Следователи прокуратуры, расследующие преступления несовершеннолетних.</w:t>
      </w:r>
    </w:p>
    <w:p w:rsidR="006C4DC7" w:rsidRDefault="006C4DC7" w:rsidP="002A2767">
      <w:pPr>
        <w:pStyle w:val="af"/>
        <w:tabs>
          <w:tab w:val="left" w:pos="7200"/>
        </w:tabs>
        <w:spacing w:after="0"/>
        <w:ind w:left="0" w:firstLine="720"/>
        <w:jc w:val="both"/>
        <w:rPr>
          <w:sz w:val="28"/>
          <w:szCs w:val="28"/>
        </w:rPr>
      </w:pPr>
      <w:r>
        <w:rPr>
          <w:sz w:val="28"/>
          <w:szCs w:val="28"/>
        </w:rPr>
        <w:t xml:space="preserve">Органы предварительного расследования как составная часть системы ювенальной юстиции. Специализация следователей органов внутренних дел по расследованию преступлений, совершаемых несовершеннолетними. Роль дознания в расследовании преступлений несовершеннолетних. </w:t>
      </w:r>
    </w:p>
    <w:p w:rsidR="006C4DC7" w:rsidRDefault="006C4DC7" w:rsidP="002A2767">
      <w:pPr>
        <w:pStyle w:val="af"/>
        <w:tabs>
          <w:tab w:val="left" w:pos="7200"/>
        </w:tabs>
        <w:spacing w:after="0"/>
        <w:ind w:left="0" w:firstLine="720"/>
        <w:jc w:val="both"/>
        <w:rPr>
          <w:sz w:val="28"/>
          <w:szCs w:val="28"/>
        </w:rPr>
      </w:pPr>
      <w:r>
        <w:rPr>
          <w:sz w:val="28"/>
          <w:szCs w:val="28"/>
        </w:rPr>
        <w:t xml:space="preserve">Роль подразделений криминальной милиции в выявлении и раскрытии преступлений, совершаемых несовершеннолетними. </w:t>
      </w:r>
    </w:p>
    <w:p w:rsidR="006C4DC7" w:rsidRDefault="006C4DC7" w:rsidP="002A2767">
      <w:pPr>
        <w:pStyle w:val="af"/>
        <w:tabs>
          <w:tab w:val="left" w:pos="7200"/>
        </w:tabs>
        <w:spacing w:after="0"/>
        <w:ind w:left="0" w:firstLine="720"/>
        <w:jc w:val="both"/>
        <w:rPr>
          <w:sz w:val="28"/>
          <w:szCs w:val="28"/>
        </w:rPr>
      </w:pPr>
      <w:r>
        <w:rPr>
          <w:sz w:val="28"/>
          <w:szCs w:val="28"/>
        </w:rPr>
        <w:t xml:space="preserve">Подразделения милиции общественной безопасности по борьбе с преступлениями и правонарушениями несовершеннолетних. Деятельность подразделений по делам несовершеннолетних и службы участковых уполномоченных милиции. Центры временной изоляции для несовершеннолетних правонарушителей. </w:t>
      </w:r>
    </w:p>
    <w:p w:rsidR="006C4DC7" w:rsidRDefault="006C4DC7" w:rsidP="002A2767">
      <w:pPr>
        <w:pStyle w:val="af"/>
        <w:tabs>
          <w:tab w:val="left" w:pos="7200"/>
        </w:tabs>
        <w:spacing w:after="0"/>
        <w:ind w:left="0" w:firstLine="720"/>
        <w:jc w:val="both"/>
        <w:rPr>
          <w:sz w:val="28"/>
          <w:szCs w:val="28"/>
        </w:rPr>
      </w:pPr>
      <w:r>
        <w:rPr>
          <w:sz w:val="28"/>
          <w:szCs w:val="28"/>
        </w:rPr>
        <w:t xml:space="preserve">Следственные изоляторы для несовершеннолетних подозреваемых и обвиняемых в совершении преступлений, а также несовершеннолетних подсудимых. Уголовно-исполнительные инспекции ФСИН России. Воспитательные колонии для несовершеннолетних. </w:t>
      </w:r>
    </w:p>
    <w:p w:rsidR="006C4DC7" w:rsidRDefault="006C4DC7" w:rsidP="002A2767">
      <w:pPr>
        <w:pStyle w:val="af"/>
        <w:tabs>
          <w:tab w:val="left" w:pos="7200"/>
        </w:tabs>
        <w:spacing w:after="0"/>
        <w:ind w:left="0" w:firstLine="720"/>
        <w:jc w:val="both"/>
        <w:rPr>
          <w:b/>
          <w:bCs/>
          <w:sz w:val="28"/>
          <w:szCs w:val="28"/>
        </w:rPr>
      </w:pPr>
      <w:r>
        <w:rPr>
          <w:sz w:val="28"/>
          <w:szCs w:val="28"/>
        </w:rPr>
        <w:t>Иные органы ювенальной юстиции: комиссии по делам несовершеннолетних и защите их прав, органы опеки и попечительства, центры социальной реабилитации для несовершеннолетних, комитеты по делам молодежи и другие.</w:t>
      </w:r>
    </w:p>
    <w:p w:rsidR="006C4DC7" w:rsidRDefault="006C4DC7" w:rsidP="002A2767">
      <w:pPr>
        <w:tabs>
          <w:tab w:val="left" w:pos="8235"/>
        </w:tabs>
        <w:ind w:firstLine="720"/>
        <w:rPr>
          <w:b/>
          <w:bCs/>
          <w:sz w:val="28"/>
          <w:szCs w:val="28"/>
        </w:rPr>
      </w:pPr>
    </w:p>
    <w:p w:rsidR="006C4DC7" w:rsidRPr="00387758" w:rsidRDefault="006C4DC7" w:rsidP="002A2767">
      <w:pPr>
        <w:tabs>
          <w:tab w:val="left" w:pos="360"/>
          <w:tab w:val="left" w:pos="8235"/>
        </w:tabs>
        <w:ind w:firstLine="720"/>
        <w:rPr>
          <w:sz w:val="28"/>
          <w:szCs w:val="28"/>
        </w:rPr>
      </w:pPr>
      <w:r>
        <w:rPr>
          <w:sz w:val="28"/>
          <w:szCs w:val="28"/>
        </w:rPr>
        <w:t>Вопросы</w:t>
      </w:r>
      <w:r w:rsidRPr="00387758">
        <w:rPr>
          <w:sz w:val="28"/>
          <w:szCs w:val="28"/>
        </w:rPr>
        <w:t>:</w:t>
      </w:r>
    </w:p>
    <w:p w:rsidR="006C4DC7" w:rsidRPr="00387758" w:rsidRDefault="006C4DC7" w:rsidP="000357A5">
      <w:pPr>
        <w:pStyle w:val="af"/>
        <w:numPr>
          <w:ilvl w:val="0"/>
          <w:numId w:val="3"/>
        </w:numPr>
        <w:tabs>
          <w:tab w:val="clear" w:pos="0"/>
          <w:tab w:val="left" w:pos="360"/>
          <w:tab w:val="left" w:pos="720"/>
          <w:tab w:val="left" w:pos="1080"/>
          <w:tab w:val="num" w:pos="1117"/>
        </w:tabs>
        <w:suppressAutoHyphens w:val="0"/>
        <w:spacing w:after="0"/>
        <w:ind w:left="0" w:firstLine="720"/>
        <w:jc w:val="both"/>
        <w:rPr>
          <w:sz w:val="28"/>
          <w:szCs w:val="28"/>
        </w:rPr>
      </w:pPr>
      <w:r w:rsidRPr="00387758">
        <w:rPr>
          <w:sz w:val="28"/>
          <w:szCs w:val="28"/>
        </w:rPr>
        <w:t>Проблемы классификации органов ювенальной юстиции.</w:t>
      </w:r>
    </w:p>
    <w:p w:rsidR="006C4DC7" w:rsidRPr="00387758" w:rsidRDefault="006C4DC7" w:rsidP="000357A5">
      <w:pPr>
        <w:pStyle w:val="af"/>
        <w:numPr>
          <w:ilvl w:val="0"/>
          <w:numId w:val="3"/>
        </w:numPr>
        <w:tabs>
          <w:tab w:val="clear" w:pos="0"/>
          <w:tab w:val="left" w:pos="360"/>
          <w:tab w:val="left" w:pos="720"/>
          <w:tab w:val="left" w:pos="1080"/>
          <w:tab w:val="num" w:pos="1117"/>
        </w:tabs>
        <w:suppressAutoHyphens w:val="0"/>
        <w:spacing w:after="0"/>
        <w:ind w:left="0" w:firstLine="720"/>
        <w:jc w:val="both"/>
        <w:rPr>
          <w:sz w:val="28"/>
          <w:szCs w:val="28"/>
        </w:rPr>
      </w:pPr>
      <w:r w:rsidRPr="00387758">
        <w:rPr>
          <w:sz w:val="28"/>
          <w:szCs w:val="28"/>
        </w:rPr>
        <w:t>Особенности организации деятельности ювенальных судов.</w:t>
      </w:r>
    </w:p>
    <w:p w:rsidR="006C4DC7" w:rsidRPr="002A2767" w:rsidRDefault="006C4DC7" w:rsidP="000357A5">
      <w:pPr>
        <w:pStyle w:val="af"/>
        <w:numPr>
          <w:ilvl w:val="0"/>
          <w:numId w:val="3"/>
        </w:numPr>
        <w:tabs>
          <w:tab w:val="clear" w:pos="0"/>
          <w:tab w:val="left" w:pos="360"/>
          <w:tab w:val="left" w:pos="720"/>
          <w:tab w:val="left" w:pos="1080"/>
          <w:tab w:val="num" w:pos="1117"/>
        </w:tabs>
        <w:suppressAutoHyphens w:val="0"/>
        <w:spacing w:after="0"/>
        <w:ind w:left="0" w:firstLine="720"/>
        <w:jc w:val="both"/>
        <w:rPr>
          <w:sz w:val="28"/>
          <w:szCs w:val="28"/>
        </w:rPr>
      </w:pPr>
      <w:r w:rsidRPr="002A2767">
        <w:rPr>
          <w:sz w:val="28"/>
          <w:szCs w:val="28"/>
        </w:rPr>
        <w:t xml:space="preserve">Ювенальные суды в судебной системе России: проблемы деятельности и организации. </w:t>
      </w:r>
    </w:p>
    <w:p w:rsidR="006C4DC7" w:rsidRPr="00387758" w:rsidRDefault="006C4DC7" w:rsidP="002A2767">
      <w:pPr>
        <w:tabs>
          <w:tab w:val="left" w:pos="3285"/>
          <w:tab w:val="center" w:pos="4677"/>
        </w:tabs>
        <w:ind w:firstLine="720"/>
        <w:rPr>
          <w:sz w:val="28"/>
          <w:szCs w:val="28"/>
        </w:rPr>
      </w:pPr>
      <w:r w:rsidRPr="002A2767">
        <w:rPr>
          <w:sz w:val="28"/>
          <w:szCs w:val="28"/>
        </w:rPr>
        <w:t>Темы докладов</w:t>
      </w:r>
      <w:r w:rsidRPr="00387758">
        <w:rPr>
          <w:sz w:val="28"/>
          <w:szCs w:val="28"/>
        </w:rPr>
        <w:t xml:space="preserve"> и научных сообщений:</w:t>
      </w:r>
    </w:p>
    <w:p w:rsidR="006C4DC7" w:rsidRDefault="006C4DC7" w:rsidP="002A2767">
      <w:pPr>
        <w:shd w:val="clear" w:color="auto" w:fill="FFFFFF"/>
        <w:ind w:firstLine="720"/>
        <w:jc w:val="both"/>
        <w:rPr>
          <w:sz w:val="28"/>
          <w:szCs w:val="28"/>
        </w:rPr>
      </w:pPr>
      <w:r>
        <w:rPr>
          <w:sz w:val="28"/>
          <w:szCs w:val="28"/>
        </w:rPr>
        <w:t>1. Органы предварительного расследования как составная часть системы ювенальной юстиции.</w:t>
      </w:r>
    </w:p>
    <w:p w:rsidR="006C4DC7" w:rsidRDefault="006C4DC7" w:rsidP="002A2767">
      <w:pPr>
        <w:pStyle w:val="af"/>
        <w:tabs>
          <w:tab w:val="left" w:pos="7200"/>
        </w:tabs>
        <w:spacing w:after="0"/>
        <w:ind w:left="0" w:firstLine="720"/>
        <w:jc w:val="both"/>
        <w:rPr>
          <w:sz w:val="28"/>
          <w:szCs w:val="28"/>
        </w:rPr>
      </w:pPr>
      <w:r>
        <w:rPr>
          <w:sz w:val="28"/>
          <w:szCs w:val="28"/>
        </w:rPr>
        <w:t xml:space="preserve">2. Иные органы ювенальной юстиции: комиссии по делам несовершеннолетних и защите их прав, органы опеки и попечительства, </w:t>
      </w:r>
      <w:r>
        <w:rPr>
          <w:sz w:val="28"/>
          <w:szCs w:val="28"/>
        </w:rPr>
        <w:lastRenderedPageBreak/>
        <w:t>центры социальной реабилитации для несовершеннолетних, комитеты по делам молодежи и другие.</w:t>
      </w:r>
    </w:p>
    <w:p w:rsidR="006C4DC7" w:rsidRDefault="006C4DC7" w:rsidP="002A2767">
      <w:pPr>
        <w:suppressAutoHyphens w:val="0"/>
        <w:ind w:firstLine="720"/>
        <w:jc w:val="both"/>
        <w:rPr>
          <w:sz w:val="28"/>
          <w:szCs w:val="28"/>
        </w:rPr>
      </w:pPr>
    </w:p>
    <w:p w:rsidR="006C4DC7" w:rsidRPr="00CA035E" w:rsidRDefault="006C4DC7" w:rsidP="002A2767">
      <w:pPr>
        <w:suppressAutoHyphens w:val="0"/>
        <w:ind w:firstLine="720"/>
        <w:jc w:val="center"/>
        <w:rPr>
          <w:b/>
          <w:bCs/>
          <w:sz w:val="28"/>
          <w:szCs w:val="28"/>
        </w:rPr>
      </w:pPr>
      <w:r w:rsidRPr="00CA035E">
        <w:rPr>
          <w:b/>
          <w:bCs/>
          <w:sz w:val="28"/>
          <w:szCs w:val="28"/>
        </w:rPr>
        <w:t>Раздел 2. Правовое положение несовершеннолетних в сфере уголовно-процессуальных отношений</w:t>
      </w:r>
    </w:p>
    <w:p w:rsidR="006C4DC7" w:rsidRPr="00CA035E" w:rsidRDefault="006C4DC7" w:rsidP="002A2767">
      <w:pPr>
        <w:shd w:val="clear" w:color="auto" w:fill="FFFFFF"/>
        <w:ind w:firstLine="720"/>
        <w:jc w:val="center"/>
        <w:rPr>
          <w:b/>
          <w:bCs/>
          <w:sz w:val="28"/>
          <w:szCs w:val="28"/>
        </w:rPr>
      </w:pPr>
    </w:p>
    <w:p w:rsidR="006C4DC7" w:rsidRDefault="006C4DC7" w:rsidP="002A2767">
      <w:pPr>
        <w:shd w:val="clear" w:color="auto" w:fill="FFFFFF"/>
        <w:ind w:firstLine="720"/>
        <w:jc w:val="both"/>
        <w:rPr>
          <w:b/>
          <w:bCs/>
          <w:sz w:val="28"/>
          <w:szCs w:val="28"/>
        </w:rPr>
      </w:pPr>
    </w:p>
    <w:p w:rsidR="006C4DC7" w:rsidRDefault="006C4DC7" w:rsidP="002A2767">
      <w:pPr>
        <w:suppressAutoHyphens w:val="0"/>
        <w:ind w:firstLine="720"/>
        <w:jc w:val="both"/>
        <w:rPr>
          <w:kern w:val="1"/>
          <w:sz w:val="28"/>
          <w:szCs w:val="28"/>
        </w:rPr>
      </w:pPr>
      <w:r w:rsidRPr="00387758">
        <w:rPr>
          <w:kern w:val="1"/>
          <w:sz w:val="28"/>
          <w:szCs w:val="28"/>
        </w:rPr>
        <w:t xml:space="preserve">Тема 3. </w:t>
      </w:r>
      <w:r w:rsidRPr="00387758">
        <w:rPr>
          <w:sz w:val="28"/>
          <w:szCs w:val="28"/>
        </w:rPr>
        <w:t xml:space="preserve">Особенности возбуждения уголовного дела в отношении несовершеннолетних участников уголовно-процессуальных правоотношений - </w:t>
      </w:r>
      <w:r w:rsidRPr="00176062">
        <w:rPr>
          <w:sz w:val="28"/>
          <w:szCs w:val="28"/>
        </w:rPr>
        <w:t>(4 ч. – очная форма обучения, 2 ч. – очно-заочная форма обучения)</w:t>
      </w:r>
    </w:p>
    <w:p w:rsidR="006C4DC7" w:rsidRDefault="006C4DC7" w:rsidP="002A2767">
      <w:pPr>
        <w:pStyle w:val="af"/>
        <w:tabs>
          <w:tab w:val="left" w:pos="7200"/>
        </w:tabs>
        <w:spacing w:after="0"/>
        <w:ind w:left="0" w:firstLine="720"/>
        <w:jc w:val="both"/>
        <w:rPr>
          <w:sz w:val="28"/>
          <w:szCs w:val="28"/>
        </w:rPr>
      </w:pPr>
      <w:r>
        <w:rPr>
          <w:sz w:val="28"/>
          <w:szCs w:val="28"/>
        </w:rPr>
        <w:t>Поводы и основание для возбуждения уголовного дела.</w:t>
      </w:r>
    </w:p>
    <w:p w:rsidR="006C4DC7" w:rsidRDefault="006C4DC7" w:rsidP="002A2767">
      <w:pPr>
        <w:pStyle w:val="af"/>
        <w:tabs>
          <w:tab w:val="left" w:pos="7200"/>
        </w:tabs>
        <w:spacing w:after="0"/>
        <w:ind w:left="0" w:firstLine="720"/>
        <w:jc w:val="both"/>
        <w:rPr>
          <w:sz w:val="28"/>
          <w:szCs w:val="28"/>
        </w:rPr>
      </w:pPr>
      <w:r>
        <w:rPr>
          <w:sz w:val="28"/>
          <w:szCs w:val="28"/>
        </w:rPr>
        <w:t xml:space="preserve">Основание для уголовного преследования несовершеннолетнего, совершившего преступление. Особенности возбуждения уголовного дела в зависимости от вида уголовного преследования: публичного, </w:t>
      </w:r>
      <w:proofErr w:type="spellStart"/>
      <w:r>
        <w:rPr>
          <w:sz w:val="28"/>
          <w:szCs w:val="28"/>
        </w:rPr>
        <w:t>частно</w:t>
      </w:r>
      <w:proofErr w:type="spellEnd"/>
      <w:r>
        <w:rPr>
          <w:sz w:val="28"/>
          <w:szCs w:val="28"/>
        </w:rPr>
        <w:t xml:space="preserve">-публичного и частного. </w:t>
      </w:r>
    </w:p>
    <w:p w:rsidR="006C4DC7" w:rsidRDefault="006C4DC7" w:rsidP="002A2767">
      <w:pPr>
        <w:pStyle w:val="af"/>
        <w:tabs>
          <w:tab w:val="left" w:pos="7200"/>
        </w:tabs>
        <w:spacing w:after="0"/>
        <w:ind w:left="0" w:firstLine="720"/>
        <w:jc w:val="both"/>
        <w:rPr>
          <w:sz w:val="28"/>
          <w:szCs w:val="28"/>
        </w:rPr>
      </w:pPr>
      <w:r>
        <w:rPr>
          <w:sz w:val="28"/>
          <w:szCs w:val="28"/>
        </w:rPr>
        <w:t>Особенности подачи заявления о совершенном преступлении несовершеннолетним, не достигшим шестнадцатилетнего возраста. Явка с повинной.</w:t>
      </w:r>
    </w:p>
    <w:p w:rsidR="006C4DC7" w:rsidRDefault="006C4DC7" w:rsidP="002A2767">
      <w:pPr>
        <w:pStyle w:val="af"/>
        <w:tabs>
          <w:tab w:val="left" w:pos="7200"/>
        </w:tabs>
        <w:spacing w:after="0"/>
        <w:ind w:left="0" w:firstLine="720"/>
        <w:jc w:val="both"/>
        <w:rPr>
          <w:sz w:val="28"/>
          <w:szCs w:val="28"/>
        </w:rPr>
      </w:pPr>
      <w:r>
        <w:rPr>
          <w:sz w:val="28"/>
          <w:szCs w:val="28"/>
        </w:rPr>
        <w:t xml:space="preserve">Право на возбуждение уголовного дела следователем при отсутствии заявления несовершеннолетнего потерпевшего. </w:t>
      </w:r>
    </w:p>
    <w:p w:rsidR="006C4DC7" w:rsidRDefault="006C4DC7" w:rsidP="002A2767">
      <w:pPr>
        <w:pStyle w:val="af"/>
        <w:tabs>
          <w:tab w:val="left" w:pos="7200"/>
        </w:tabs>
        <w:spacing w:after="0"/>
        <w:ind w:left="0" w:firstLine="720"/>
        <w:jc w:val="both"/>
        <w:rPr>
          <w:sz w:val="28"/>
          <w:szCs w:val="28"/>
        </w:rPr>
      </w:pPr>
      <w:r>
        <w:rPr>
          <w:sz w:val="28"/>
          <w:szCs w:val="28"/>
        </w:rPr>
        <w:t xml:space="preserve">Особенности возбуждения уголовного дела в отношении несовершеннолетнего свидетеля или потерпевшего, давшего заведомо ложные показания. </w:t>
      </w:r>
    </w:p>
    <w:p w:rsidR="006C4DC7" w:rsidRDefault="006C4DC7" w:rsidP="002A2767">
      <w:pPr>
        <w:pStyle w:val="af"/>
        <w:tabs>
          <w:tab w:val="left" w:pos="7200"/>
        </w:tabs>
        <w:spacing w:after="0"/>
        <w:ind w:left="0" w:firstLine="720"/>
        <w:jc w:val="both"/>
        <w:rPr>
          <w:sz w:val="28"/>
          <w:szCs w:val="28"/>
        </w:rPr>
      </w:pPr>
      <w:r>
        <w:rPr>
          <w:sz w:val="28"/>
          <w:szCs w:val="28"/>
        </w:rPr>
        <w:t>Порядок рассмотрения сообщения о преступлении, совершенного несовершеннолетним.</w:t>
      </w:r>
    </w:p>
    <w:p w:rsidR="006C4DC7" w:rsidRDefault="006C4DC7" w:rsidP="002A2767">
      <w:pPr>
        <w:pStyle w:val="af"/>
        <w:tabs>
          <w:tab w:val="left" w:pos="7200"/>
        </w:tabs>
        <w:spacing w:after="0"/>
        <w:ind w:left="0" w:firstLine="720"/>
        <w:jc w:val="both"/>
        <w:rPr>
          <w:sz w:val="28"/>
          <w:szCs w:val="28"/>
        </w:rPr>
      </w:pPr>
      <w:r>
        <w:rPr>
          <w:sz w:val="28"/>
          <w:szCs w:val="28"/>
        </w:rPr>
        <w:t>Решения, принимаемые по результатам рассмотрения сообщения о преступлении.</w:t>
      </w:r>
    </w:p>
    <w:p w:rsidR="006C4DC7" w:rsidRDefault="006C4DC7" w:rsidP="002A2767">
      <w:pPr>
        <w:pStyle w:val="af"/>
        <w:tabs>
          <w:tab w:val="left" w:pos="7200"/>
        </w:tabs>
        <w:spacing w:after="0"/>
        <w:ind w:left="0" w:firstLine="720"/>
        <w:jc w:val="both"/>
        <w:rPr>
          <w:b/>
          <w:bCs/>
          <w:sz w:val="28"/>
          <w:szCs w:val="28"/>
        </w:rPr>
      </w:pPr>
      <w:r>
        <w:rPr>
          <w:sz w:val="28"/>
          <w:szCs w:val="28"/>
        </w:rPr>
        <w:t>Отказ в возбуждении уголовного дела.</w:t>
      </w:r>
    </w:p>
    <w:p w:rsidR="006C4DC7" w:rsidRPr="00DA3972" w:rsidRDefault="006C4DC7" w:rsidP="002A2767">
      <w:pPr>
        <w:tabs>
          <w:tab w:val="left" w:pos="8235"/>
        </w:tabs>
        <w:ind w:firstLine="720"/>
        <w:rPr>
          <w:sz w:val="28"/>
          <w:szCs w:val="28"/>
        </w:rPr>
      </w:pPr>
    </w:p>
    <w:p w:rsidR="006C4DC7" w:rsidRPr="00387758" w:rsidRDefault="006C4DC7" w:rsidP="002A2767">
      <w:pPr>
        <w:tabs>
          <w:tab w:val="left" w:pos="240"/>
          <w:tab w:val="left" w:pos="8235"/>
        </w:tabs>
        <w:ind w:firstLine="720"/>
        <w:rPr>
          <w:sz w:val="28"/>
          <w:szCs w:val="28"/>
        </w:rPr>
      </w:pPr>
      <w:r>
        <w:rPr>
          <w:sz w:val="28"/>
          <w:szCs w:val="28"/>
        </w:rPr>
        <w:t>Вопросы</w:t>
      </w:r>
      <w:r w:rsidRPr="00387758">
        <w:rPr>
          <w:sz w:val="28"/>
          <w:szCs w:val="28"/>
        </w:rPr>
        <w:t>:</w:t>
      </w:r>
    </w:p>
    <w:p w:rsidR="006C4DC7" w:rsidRDefault="006C4DC7" w:rsidP="000357A5">
      <w:pPr>
        <w:pStyle w:val="af"/>
        <w:numPr>
          <w:ilvl w:val="0"/>
          <w:numId w:val="5"/>
        </w:numPr>
        <w:tabs>
          <w:tab w:val="clear" w:pos="0"/>
          <w:tab w:val="left" w:pos="240"/>
          <w:tab w:val="left" w:pos="900"/>
          <w:tab w:val="num" w:pos="1080"/>
        </w:tabs>
        <w:suppressAutoHyphens w:val="0"/>
        <w:spacing w:after="0"/>
        <w:ind w:left="0" w:firstLine="720"/>
        <w:jc w:val="both"/>
        <w:rPr>
          <w:sz w:val="28"/>
          <w:szCs w:val="28"/>
        </w:rPr>
      </w:pPr>
      <w:r>
        <w:rPr>
          <w:sz w:val="28"/>
          <w:szCs w:val="28"/>
        </w:rPr>
        <w:t>Особенности поводов и основания для возбуждения производства по делам о преступлениях несовершеннолетних.</w:t>
      </w:r>
    </w:p>
    <w:p w:rsidR="006C4DC7" w:rsidRDefault="006C4DC7" w:rsidP="000357A5">
      <w:pPr>
        <w:pStyle w:val="af"/>
        <w:numPr>
          <w:ilvl w:val="0"/>
          <w:numId w:val="5"/>
        </w:numPr>
        <w:tabs>
          <w:tab w:val="clear" w:pos="0"/>
          <w:tab w:val="left" w:pos="240"/>
          <w:tab w:val="left" w:pos="900"/>
          <w:tab w:val="num" w:pos="1080"/>
        </w:tabs>
        <w:suppressAutoHyphens w:val="0"/>
        <w:spacing w:after="0"/>
        <w:ind w:left="0" w:firstLine="720"/>
        <w:jc w:val="both"/>
        <w:rPr>
          <w:sz w:val="28"/>
          <w:szCs w:val="28"/>
        </w:rPr>
      </w:pPr>
      <w:r>
        <w:rPr>
          <w:sz w:val="28"/>
          <w:szCs w:val="28"/>
        </w:rPr>
        <w:t>Полномочия прокурора в стадии возбуждения уголовного дела за преступления, совершаемые несовершеннолетними.</w:t>
      </w:r>
    </w:p>
    <w:p w:rsidR="006C4DC7" w:rsidRPr="00387758" w:rsidRDefault="006C4DC7" w:rsidP="002A2767">
      <w:pPr>
        <w:tabs>
          <w:tab w:val="left" w:pos="240"/>
          <w:tab w:val="left" w:pos="900"/>
        </w:tabs>
        <w:ind w:firstLine="720"/>
        <w:jc w:val="both"/>
        <w:rPr>
          <w:sz w:val="28"/>
          <w:szCs w:val="28"/>
        </w:rPr>
      </w:pPr>
      <w:r>
        <w:rPr>
          <w:sz w:val="28"/>
          <w:szCs w:val="28"/>
        </w:rPr>
        <w:t>3.Особенности отказа в возбуждении уголовного дела в отношении несовершеннолетних</w:t>
      </w:r>
    </w:p>
    <w:p w:rsidR="006C4DC7" w:rsidRPr="00387758" w:rsidRDefault="006C4DC7" w:rsidP="002A2767">
      <w:pPr>
        <w:tabs>
          <w:tab w:val="left" w:pos="3285"/>
          <w:tab w:val="center" w:pos="4677"/>
        </w:tabs>
        <w:ind w:firstLine="720"/>
        <w:rPr>
          <w:sz w:val="28"/>
          <w:szCs w:val="28"/>
        </w:rPr>
      </w:pPr>
      <w:r w:rsidRPr="00387758">
        <w:rPr>
          <w:sz w:val="28"/>
          <w:szCs w:val="28"/>
        </w:rPr>
        <w:t>Темы докладов и научных сообщений:</w:t>
      </w:r>
    </w:p>
    <w:p w:rsidR="006C4DC7" w:rsidRDefault="006C4DC7" w:rsidP="002A2767">
      <w:pPr>
        <w:pStyle w:val="af"/>
        <w:tabs>
          <w:tab w:val="left" w:pos="240"/>
          <w:tab w:val="left" w:pos="480"/>
          <w:tab w:val="left" w:pos="7200"/>
        </w:tabs>
        <w:spacing w:after="0"/>
        <w:ind w:left="0" w:firstLine="720"/>
        <w:jc w:val="both"/>
        <w:rPr>
          <w:sz w:val="28"/>
          <w:szCs w:val="28"/>
        </w:rPr>
      </w:pPr>
      <w:r>
        <w:rPr>
          <w:sz w:val="28"/>
          <w:szCs w:val="28"/>
        </w:rPr>
        <w:t xml:space="preserve">1. Особенности возбуждения уголовного дела в отношении несовершеннолетнего свидетеля или потерпевшего, давшего заведомо ложные показания. </w:t>
      </w:r>
    </w:p>
    <w:p w:rsidR="006C4DC7" w:rsidRDefault="006C4DC7" w:rsidP="002A2767">
      <w:pPr>
        <w:pStyle w:val="af"/>
        <w:tabs>
          <w:tab w:val="left" w:pos="240"/>
          <w:tab w:val="left" w:pos="480"/>
          <w:tab w:val="left" w:pos="7200"/>
        </w:tabs>
        <w:spacing w:after="0"/>
        <w:ind w:left="0" w:firstLine="720"/>
        <w:jc w:val="both"/>
        <w:rPr>
          <w:sz w:val="28"/>
          <w:szCs w:val="28"/>
        </w:rPr>
      </w:pPr>
      <w:r>
        <w:rPr>
          <w:sz w:val="28"/>
          <w:szCs w:val="28"/>
        </w:rPr>
        <w:t>2. Порядок рассмотрения сообщения о преступлении, совершенного несовершеннолетним.</w:t>
      </w:r>
    </w:p>
    <w:p w:rsidR="006C4DC7" w:rsidRDefault="006C4DC7" w:rsidP="002A2767">
      <w:pPr>
        <w:suppressAutoHyphens w:val="0"/>
        <w:ind w:firstLine="720"/>
        <w:jc w:val="both"/>
        <w:rPr>
          <w:sz w:val="28"/>
          <w:szCs w:val="28"/>
        </w:rPr>
      </w:pPr>
      <w:r w:rsidRPr="00387758">
        <w:rPr>
          <w:kern w:val="1"/>
          <w:sz w:val="28"/>
          <w:szCs w:val="28"/>
        </w:rPr>
        <w:t>Тема 4.</w:t>
      </w:r>
      <w:r w:rsidRPr="00387758">
        <w:rPr>
          <w:sz w:val="28"/>
          <w:szCs w:val="28"/>
        </w:rPr>
        <w:t xml:space="preserve">Правовое положение несовершеннолетних участников уголовно-процессуальных </w:t>
      </w:r>
      <w:r w:rsidRPr="00176062">
        <w:rPr>
          <w:sz w:val="28"/>
          <w:szCs w:val="28"/>
        </w:rPr>
        <w:t>правоотношений (4 ч. – очная форма обучения, 2 ч. – очно-заочная форма обучения)</w:t>
      </w:r>
    </w:p>
    <w:p w:rsidR="006C4DC7" w:rsidRDefault="006C4DC7" w:rsidP="002A2767">
      <w:pPr>
        <w:suppressAutoHyphens w:val="0"/>
        <w:ind w:firstLine="720"/>
        <w:jc w:val="both"/>
        <w:rPr>
          <w:kern w:val="1"/>
          <w:sz w:val="28"/>
          <w:szCs w:val="28"/>
        </w:rPr>
      </w:pPr>
    </w:p>
    <w:p w:rsidR="006C4DC7" w:rsidRDefault="006C4DC7" w:rsidP="002A2767">
      <w:pPr>
        <w:pStyle w:val="af"/>
        <w:tabs>
          <w:tab w:val="left" w:pos="7200"/>
        </w:tabs>
        <w:spacing w:after="0"/>
        <w:ind w:left="0" w:firstLine="720"/>
        <w:jc w:val="both"/>
        <w:rPr>
          <w:sz w:val="28"/>
          <w:szCs w:val="28"/>
        </w:rPr>
      </w:pPr>
      <w:r>
        <w:rPr>
          <w:sz w:val="28"/>
          <w:szCs w:val="28"/>
        </w:rPr>
        <w:t xml:space="preserve">Несовершеннолетние участники уголовно-процессуальных отношений, выполняющие функцию обвинения. Права и обязанности несовершеннолетнего потерпевшего и его законного представителя. Возможность участия в уголовном судопроизводстве несовершеннолетнего гражданского истца или его законного представителя, частного обвинителя, их правовой статус. </w:t>
      </w:r>
    </w:p>
    <w:p w:rsidR="006C4DC7" w:rsidRDefault="006C4DC7" w:rsidP="002A2767">
      <w:pPr>
        <w:pStyle w:val="af"/>
        <w:tabs>
          <w:tab w:val="left" w:pos="7200"/>
        </w:tabs>
        <w:spacing w:after="0"/>
        <w:ind w:left="0" w:firstLine="720"/>
        <w:jc w:val="both"/>
        <w:rPr>
          <w:sz w:val="28"/>
          <w:szCs w:val="28"/>
        </w:rPr>
      </w:pPr>
      <w:r>
        <w:rPr>
          <w:sz w:val="28"/>
          <w:szCs w:val="28"/>
        </w:rPr>
        <w:t>Несовершеннолетние участники уголовно-процессуальных отношений, выполняющие функцию защиты. Правовое положение несовершеннолетнего подозреваемого, обвиняемого. Права и обязанности защитника, представляющего законные интересы несовершеннолетнего.</w:t>
      </w:r>
    </w:p>
    <w:p w:rsidR="006C4DC7" w:rsidRDefault="006C4DC7" w:rsidP="002A2767">
      <w:pPr>
        <w:tabs>
          <w:tab w:val="left" w:pos="8235"/>
        </w:tabs>
        <w:ind w:firstLine="720"/>
        <w:rPr>
          <w:sz w:val="28"/>
          <w:szCs w:val="28"/>
        </w:rPr>
      </w:pPr>
      <w:r>
        <w:rPr>
          <w:sz w:val="28"/>
          <w:szCs w:val="28"/>
        </w:rPr>
        <w:t>Иные случаи участия несовершеннолетних в уголовно-процессуальных отношениях. Особенности правового положения несовершеннолетнего свидетеля. Возможность участия несовершеннолетнего в уголовном судопроизводстве в качестве переводчика или специалиста</w:t>
      </w:r>
    </w:p>
    <w:p w:rsidR="006C4DC7" w:rsidRDefault="006C4DC7" w:rsidP="002A2767">
      <w:pPr>
        <w:tabs>
          <w:tab w:val="left" w:pos="8235"/>
        </w:tabs>
        <w:ind w:firstLine="720"/>
        <w:rPr>
          <w:b/>
          <w:bCs/>
          <w:sz w:val="28"/>
          <w:szCs w:val="28"/>
        </w:rPr>
      </w:pPr>
    </w:p>
    <w:p w:rsidR="006C4DC7" w:rsidRPr="00387758" w:rsidRDefault="006C4DC7" w:rsidP="002A2767">
      <w:pPr>
        <w:tabs>
          <w:tab w:val="left" w:pos="240"/>
          <w:tab w:val="left" w:pos="8235"/>
        </w:tabs>
        <w:ind w:firstLine="720"/>
        <w:rPr>
          <w:sz w:val="28"/>
          <w:szCs w:val="28"/>
        </w:rPr>
      </w:pPr>
      <w:r>
        <w:rPr>
          <w:sz w:val="28"/>
          <w:szCs w:val="28"/>
        </w:rPr>
        <w:t>Вопросы</w:t>
      </w:r>
      <w:r w:rsidRPr="00387758">
        <w:rPr>
          <w:sz w:val="28"/>
          <w:szCs w:val="28"/>
        </w:rPr>
        <w:t>:</w:t>
      </w:r>
    </w:p>
    <w:p w:rsidR="006C4DC7" w:rsidRDefault="006C4DC7" w:rsidP="000357A5">
      <w:pPr>
        <w:pStyle w:val="af"/>
        <w:numPr>
          <w:ilvl w:val="0"/>
          <w:numId w:val="6"/>
        </w:numPr>
        <w:tabs>
          <w:tab w:val="clear" w:pos="1364"/>
          <w:tab w:val="left" w:pos="240"/>
          <w:tab w:val="left" w:pos="720"/>
          <w:tab w:val="num" w:pos="1117"/>
        </w:tabs>
        <w:suppressAutoHyphens w:val="0"/>
        <w:spacing w:after="0"/>
        <w:ind w:left="0" w:firstLine="720"/>
        <w:jc w:val="both"/>
        <w:rPr>
          <w:sz w:val="28"/>
          <w:szCs w:val="28"/>
        </w:rPr>
      </w:pPr>
      <w:r>
        <w:rPr>
          <w:sz w:val="28"/>
          <w:szCs w:val="28"/>
        </w:rPr>
        <w:t>Особенности правового статуса несовершеннолетнего обвиняемого.</w:t>
      </w:r>
    </w:p>
    <w:p w:rsidR="006C4DC7" w:rsidRDefault="006C4DC7" w:rsidP="000357A5">
      <w:pPr>
        <w:pStyle w:val="af"/>
        <w:numPr>
          <w:ilvl w:val="0"/>
          <w:numId w:val="6"/>
        </w:numPr>
        <w:tabs>
          <w:tab w:val="clear" w:pos="1364"/>
          <w:tab w:val="left" w:pos="240"/>
          <w:tab w:val="left" w:pos="720"/>
          <w:tab w:val="num" w:pos="1117"/>
        </w:tabs>
        <w:suppressAutoHyphens w:val="0"/>
        <w:spacing w:after="0"/>
        <w:ind w:left="0" w:firstLine="720"/>
        <w:jc w:val="both"/>
        <w:rPr>
          <w:sz w:val="28"/>
          <w:szCs w:val="28"/>
        </w:rPr>
      </w:pPr>
      <w:r>
        <w:rPr>
          <w:sz w:val="28"/>
          <w:szCs w:val="28"/>
        </w:rPr>
        <w:t>Полномочия защитника по делам о преступлениях несовершеннолетних.</w:t>
      </w:r>
    </w:p>
    <w:p w:rsidR="006C4DC7" w:rsidRDefault="006C4DC7" w:rsidP="002A2767">
      <w:pPr>
        <w:tabs>
          <w:tab w:val="left" w:pos="240"/>
          <w:tab w:val="left" w:pos="3285"/>
          <w:tab w:val="center" w:pos="4677"/>
        </w:tabs>
        <w:ind w:firstLine="720"/>
        <w:rPr>
          <w:sz w:val="28"/>
          <w:szCs w:val="28"/>
        </w:rPr>
      </w:pPr>
      <w:r>
        <w:rPr>
          <w:sz w:val="28"/>
          <w:szCs w:val="28"/>
        </w:rPr>
        <w:t>Право несовершеннолетних участников уголовного судопроизводства на личную безопасность</w:t>
      </w:r>
    </w:p>
    <w:p w:rsidR="006C4DC7" w:rsidRPr="00387758" w:rsidRDefault="006C4DC7" w:rsidP="002A2767">
      <w:pPr>
        <w:tabs>
          <w:tab w:val="left" w:pos="3285"/>
          <w:tab w:val="center" w:pos="4677"/>
        </w:tabs>
        <w:ind w:firstLine="720"/>
        <w:rPr>
          <w:sz w:val="28"/>
          <w:szCs w:val="28"/>
        </w:rPr>
      </w:pPr>
      <w:r w:rsidRPr="00387758">
        <w:rPr>
          <w:sz w:val="28"/>
          <w:szCs w:val="28"/>
        </w:rPr>
        <w:t>Темы докладов и научных сообщений:</w:t>
      </w:r>
    </w:p>
    <w:p w:rsidR="006C4DC7" w:rsidRDefault="006C4DC7" w:rsidP="002A2767">
      <w:pPr>
        <w:pStyle w:val="af"/>
        <w:tabs>
          <w:tab w:val="left" w:pos="7200"/>
        </w:tabs>
        <w:spacing w:after="0"/>
        <w:ind w:left="0" w:firstLine="720"/>
        <w:jc w:val="both"/>
        <w:rPr>
          <w:sz w:val="28"/>
          <w:szCs w:val="28"/>
        </w:rPr>
      </w:pPr>
      <w:r>
        <w:rPr>
          <w:sz w:val="28"/>
          <w:szCs w:val="28"/>
        </w:rPr>
        <w:t xml:space="preserve">1. Несовершеннолетние участники уголовно-процессуальных отношений, выполняющие функцию защиты. </w:t>
      </w:r>
    </w:p>
    <w:p w:rsidR="006C4DC7" w:rsidRDefault="006C4DC7" w:rsidP="002A2767">
      <w:pPr>
        <w:pStyle w:val="af"/>
        <w:tabs>
          <w:tab w:val="left" w:pos="7200"/>
        </w:tabs>
        <w:spacing w:after="0"/>
        <w:ind w:left="0" w:firstLine="720"/>
        <w:jc w:val="both"/>
        <w:rPr>
          <w:sz w:val="28"/>
          <w:szCs w:val="28"/>
        </w:rPr>
      </w:pPr>
      <w:r>
        <w:rPr>
          <w:sz w:val="28"/>
          <w:szCs w:val="28"/>
        </w:rPr>
        <w:t xml:space="preserve">2. Правовое положение несовершеннолетнего подозреваемого, обвиняемого. </w:t>
      </w:r>
    </w:p>
    <w:p w:rsidR="006C4DC7" w:rsidRDefault="006C4DC7" w:rsidP="002A2767">
      <w:pPr>
        <w:pStyle w:val="af"/>
        <w:tabs>
          <w:tab w:val="left" w:pos="7200"/>
        </w:tabs>
        <w:spacing w:after="0"/>
        <w:ind w:left="0" w:firstLine="720"/>
        <w:jc w:val="both"/>
        <w:rPr>
          <w:sz w:val="28"/>
          <w:szCs w:val="28"/>
        </w:rPr>
      </w:pPr>
      <w:r>
        <w:rPr>
          <w:sz w:val="28"/>
          <w:szCs w:val="28"/>
        </w:rPr>
        <w:t>3. Права и обязанности защитника, представляющего законные интересы несовершеннолетнего.</w:t>
      </w:r>
    </w:p>
    <w:p w:rsidR="006C4DC7" w:rsidRDefault="006C4DC7" w:rsidP="002A2767">
      <w:pPr>
        <w:tabs>
          <w:tab w:val="left" w:pos="3285"/>
          <w:tab w:val="center" w:pos="4677"/>
        </w:tabs>
        <w:ind w:firstLine="720"/>
        <w:jc w:val="center"/>
        <w:rPr>
          <w:sz w:val="28"/>
          <w:szCs w:val="28"/>
        </w:rPr>
      </w:pPr>
    </w:p>
    <w:p w:rsidR="006C4DC7" w:rsidRPr="002A2767" w:rsidRDefault="006C4DC7" w:rsidP="002A2767">
      <w:pPr>
        <w:tabs>
          <w:tab w:val="left" w:pos="720"/>
          <w:tab w:val="center" w:pos="4677"/>
        </w:tabs>
        <w:ind w:firstLine="720"/>
        <w:jc w:val="center"/>
        <w:rPr>
          <w:sz w:val="28"/>
          <w:szCs w:val="28"/>
        </w:rPr>
      </w:pPr>
      <w:r w:rsidRPr="002A2767">
        <w:rPr>
          <w:kern w:val="1"/>
          <w:sz w:val="28"/>
          <w:szCs w:val="28"/>
        </w:rPr>
        <w:t xml:space="preserve">Тема 5. </w:t>
      </w:r>
      <w:r w:rsidRPr="002A2767">
        <w:rPr>
          <w:sz w:val="28"/>
          <w:szCs w:val="28"/>
        </w:rPr>
        <w:t>Порядок и особенности предварительного расследования по делам несовершеннолетних (4 ч. – очная форма обучения, 1 ч. – очно-заочная форма обучения)</w:t>
      </w:r>
    </w:p>
    <w:p w:rsidR="006C4DC7" w:rsidRDefault="006C4DC7" w:rsidP="002A2767">
      <w:pPr>
        <w:pStyle w:val="af"/>
        <w:tabs>
          <w:tab w:val="left" w:pos="7200"/>
        </w:tabs>
        <w:spacing w:after="0"/>
        <w:ind w:left="0" w:firstLine="720"/>
        <w:jc w:val="both"/>
        <w:rPr>
          <w:sz w:val="28"/>
          <w:szCs w:val="28"/>
        </w:rPr>
      </w:pPr>
      <w:r>
        <w:rPr>
          <w:sz w:val="28"/>
          <w:szCs w:val="28"/>
        </w:rPr>
        <w:t xml:space="preserve">Обстоятельства, подлежащие установлению по делам о преступлениях, совершаемых несовершеннолетними. </w:t>
      </w:r>
    </w:p>
    <w:p w:rsidR="006C4DC7" w:rsidRDefault="006C4DC7" w:rsidP="002A2767">
      <w:pPr>
        <w:pStyle w:val="af"/>
        <w:tabs>
          <w:tab w:val="left" w:pos="7200"/>
        </w:tabs>
        <w:spacing w:after="0"/>
        <w:ind w:left="0" w:firstLine="720"/>
        <w:jc w:val="both"/>
        <w:rPr>
          <w:sz w:val="28"/>
          <w:szCs w:val="28"/>
        </w:rPr>
      </w:pPr>
      <w:r>
        <w:rPr>
          <w:sz w:val="28"/>
          <w:szCs w:val="28"/>
        </w:rPr>
        <w:t>Изучение личности несовершеннолетних, проходящих по уголовным делам и материалам, условий жизни и воспитания, уровня психического развития, влияния старших по возрасту лиц.</w:t>
      </w:r>
    </w:p>
    <w:p w:rsidR="006C4DC7" w:rsidRDefault="006C4DC7" w:rsidP="002A2767">
      <w:pPr>
        <w:pStyle w:val="af"/>
        <w:tabs>
          <w:tab w:val="left" w:pos="7200"/>
        </w:tabs>
        <w:spacing w:after="0"/>
        <w:ind w:left="0" w:firstLine="720"/>
        <w:jc w:val="both"/>
        <w:rPr>
          <w:sz w:val="28"/>
          <w:szCs w:val="28"/>
        </w:rPr>
      </w:pPr>
      <w:r>
        <w:rPr>
          <w:sz w:val="28"/>
          <w:szCs w:val="28"/>
        </w:rPr>
        <w:t>Участие законного представителя, педагога, психолога, переводчика и эксперта при производстве следственных действий с несовершеннолетними. Обязательное участие защитника.</w:t>
      </w:r>
    </w:p>
    <w:p w:rsidR="006C4DC7" w:rsidRDefault="006C4DC7" w:rsidP="002A2767">
      <w:pPr>
        <w:pStyle w:val="af"/>
        <w:tabs>
          <w:tab w:val="left" w:pos="7200"/>
        </w:tabs>
        <w:spacing w:after="0"/>
        <w:ind w:left="0" w:firstLine="720"/>
        <w:jc w:val="both"/>
        <w:rPr>
          <w:sz w:val="28"/>
          <w:szCs w:val="28"/>
        </w:rPr>
      </w:pPr>
      <w:r>
        <w:rPr>
          <w:sz w:val="28"/>
          <w:szCs w:val="28"/>
        </w:rPr>
        <w:t xml:space="preserve">Особенности предъявления обвинения несовершеннолетнему, совершившему преступление. Допрос несовершеннолетнего обвиняемого. </w:t>
      </w:r>
    </w:p>
    <w:p w:rsidR="006C4DC7" w:rsidRDefault="006C4DC7" w:rsidP="002A2767">
      <w:pPr>
        <w:pStyle w:val="af"/>
        <w:tabs>
          <w:tab w:val="left" w:pos="7200"/>
        </w:tabs>
        <w:spacing w:after="0"/>
        <w:ind w:left="0" w:firstLine="720"/>
        <w:jc w:val="both"/>
        <w:rPr>
          <w:sz w:val="28"/>
          <w:szCs w:val="28"/>
        </w:rPr>
      </w:pPr>
      <w:r>
        <w:rPr>
          <w:sz w:val="28"/>
          <w:szCs w:val="28"/>
        </w:rPr>
        <w:t>Особенности планирования расследования по уголовному делу с участием несовершеннолетних.</w:t>
      </w:r>
    </w:p>
    <w:p w:rsidR="006C4DC7" w:rsidRDefault="006C4DC7" w:rsidP="002A2767">
      <w:pPr>
        <w:pStyle w:val="af"/>
        <w:tabs>
          <w:tab w:val="left" w:pos="7200"/>
        </w:tabs>
        <w:spacing w:after="0"/>
        <w:ind w:left="0" w:firstLine="720"/>
        <w:jc w:val="both"/>
        <w:rPr>
          <w:sz w:val="28"/>
          <w:szCs w:val="28"/>
        </w:rPr>
      </w:pPr>
      <w:r>
        <w:rPr>
          <w:sz w:val="28"/>
          <w:szCs w:val="28"/>
        </w:rPr>
        <w:lastRenderedPageBreak/>
        <w:t>Особенности планирования отдельных следственных действий по делам несовершеннолетних: допросов свидетелей и потерпевших, очных ставок, опознания, следственного эксперимента, проверки показаний на месте и других. Требования закона при использовании научно-технических сре</w:t>
      </w:r>
      <w:proofErr w:type="gramStart"/>
      <w:r>
        <w:rPr>
          <w:sz w:val="28"/>
          <w:szCs w:val="28"/>
        </w:rPr>
        <w:t>дств пр</w:t>
      </w:r>
      <w:proofErr w:type="gramEnd"/>
      <w:r>
        <w:rPr>
          <w:sz w:val="28"/>
          <w:szCs w:val="28"/>
        </w:rPr>
        <w:t>и производстве следственных действий.</w:t>
      </w:r>
    </w:p>
    <w:p w:rsidR="006C4DC7" w:rsidRDefault="006C4DC7" w:rsidP="002A2767">
      <w:pPr>
        <w:pStyle w:val="af"/>
        <w:tabs>
          <w:tab w:val="left" w:pos="7200"/>
        </w:tabs>
        <w:spacing w:after="0"/>
        <w:ind w:left="0" w:firstLine="720"/>
        <w:jc w:val="both"/>
        <w:rPr>
          <w:sz w:val="28"/>
          <w:szCs w:val="28"/>
        </w:rPr>
      </w:pPr>
      <w:r>
        <w:rPr>
          <w:sz w:val="28"/>
          <w:szCs w:val="28"/>
        </w:rPr>
        <w:t xml:space="preserve">Выделение в отдельное производство уголовного дела в отношении несовершеннолетнего. </w:t>
      </w:r>
    </w:p>
    <w:p w:rsidR="006C4DC7" w:rsidRDefault="006C4DC7" w:rsidP="002A2767">
      <w:pPr>
        <w:pStyle w:val="af"/>
        <w:tabs>
          <w:tab w:val="left" w:pos="7200"/>
        </w:tabs>
        <w:spacing w:after="0"/>
        <w:ind w:left="0" w:firstLine="720"/>
        <w:jc w:val="both"/>
        <w:rPr>
          <w:sz w:val="28"/>
          <w:szCs w:val="28"/>
        </w:rPr>
      </w:pPr>
      <w:r>
        <w:rPr>
          <w:sz w:val="28"/>
          <w:szCs w:val="28"/>
        </w:rPr>
        <w:t xml:space="preserve">Проблемы определения </w:t>
      </w:r>
      <w:proofErr w:type="spellStart"/>
      <w:r>
        <w:rPr>
          <w:sz w:val="28"/>
          <w:szCs w:val="28"/>
        </w:rPr>
        <w:t>подследственности</w:t>
      </w:r>
      <w:proofErr w:type="spellEnd"/>
      <w:r>
        <w:rPr>
          <w:sz w:val="28"/>
          <w:szCs w:val="28"/>
        </w:rPr>
        <w:t xml:space="preserve"> по делам несовершеннолетних. </w:t>
      </w:r>
    </w:p>
    <w:p w:rsidR="006C4DC7" w:rsidRDefault="006C4DC7" w:rsidP="002A2767">
      <w:pPr>
        <w:pStyle w:val="af"/>
        <w:tabs>
          <w:tab w:val="left" w:pos="7200"/>
        </w:tabs>
        <w:spacing w:after="0"/>
        <w:ind w:left="0" w:firstLine="720"/>
        <w:jc w:val="both"/>
        <w:rPr>
          <w:sz w:val="28"/>
          <w:szCs w:val="28"/>
        </w:rPr>
      </w:pPr>
      <w:r>
        <w:rPr>
          <w:sz w:val="28"/>
          <w:szCs w:val="28"/>
        </w:rPr>
        <w:t xml:space="preserve">Защита имущественных прав потерпевших и обвиняемых при расследовании дел о преступлениях несовершеннолетних. Обеспечение возмещения материального ущерба, причиненного преступлением. </w:t>
      </w:r>
    </w:p>
    <w:p w:rsidR="006C4DC7" w:rsidRDefault="006C4DC7" w:rsidP="002A2767">
      <w:pPr>
        <w:pStyle w:val="af"/>
        <w:tabs>
          <w:tab w:val="left" w:pos="7200"/>
        </w:tabs>
        <w:spacing w:after="0"/>
        <w:ind w:left="0" w:firstLine="720"/>
        <w:jc w:val="both"/>
        <w:rPr>
          <w:sz w:val="28"/>
          <w:szCs w:val="28"/>
        </w:rPr>
      </w:pPr>
      <w:r>
        <w:rPr>
          <w:sz w:val="28"/>
          <w:szCs w:val="28"/>
        </w:rPr>
        <w:t xml:space="preserve">Порядок производства по делам несовершеннолетних, страдающих психическими аномалиями. Особенности производства, связанные с применением принудительных мер медицинского характера в отношении несовершеннолетних. </w:t>
      </w:r>
    </w:p>
    <w:p w:rsidR="006C4DC7" w:rsidRDefault="006C4DC7" w:rsidP="002A2767">
      <w:pPr>
        <w:pStyle w:val="af"/>
        <w:tabs>
          <w:tab w:val="left" w:pos="7200"/>
        </w:tabs>
        <w:spacing w:after="0"/>
        <w:ind w:left="0" w:firstLine="720"/>
        <w:jc w:val="both"/>
        <w:rPr>
          <w:sz w:val="28"/>
          <w:szCs w:val="28"/>
        </w:rPr>
      </w:pPr>
      <w:r>
        <w:rPr>
          <w:sz w:val="28"/>
          <w:szCs w:val="28"/>
        </w:rPr>
        <w:t xml:space="preserve">Меры попечения о детях, об иждивенцах подозреваемого или обвиняемого и меры по обеспечению сохранности его имущества. </w:t>
      </w:r>
    </w:p>
    <w:p w:rsidR="006C4DC7" w:rsidRDefault="006C4DC7" w:rsidP="002A2767">
      <w:pPr>
        <w:pStyle w:val="af"/>
        <w:tabs>
          <w:tab w:val="left" w:pos="7200"/>
        </w:tabs>
        <w:spacing w:after="0"/>
        <w:ind w:left="0" w:firstLine="720"/>
        <w:jc w:val="both"/>
        <w:rPr>
          <w:sz w:val="28"/>
          <w:szCs w:val="28"/>
        </w:rPr>
      </w:pPr>
      <w:r>
        <w:rPr>
          <w:sz w:val="28"/>
          <w:szCs w:val="28"/>
        </w:rPr>
        <w:t>Использование методов педагогики и психологии в выработке у несовершеннолетних мотивов преодоления преступного поведения в процессе расследования уголовных дел и рассмотрения материалов.</w:t>
      </w:r>
    </w:p>
    <w:p w:rsidR="006C4DC7" w:rsidRDefault="006C4DC7" w:rsidP="002A2767">
      <w:pPr>
        <w:pStyle w:val="af"/>
        <w:tabs>
          <w:tab w:val="left" w:pos="7200"/>
        </w:tabs>
        <w:spacing w:after="0"/>
        <w:ind w:left="0" w:firstLine="720"/>
        <w:jc w:val="both"/>
        <w:rPr>
          <w:sz w:val="28"/>
          <w:szCs w:val="28"/>
        </w:rPr>
      </w:pPr>
      <w:r>
        <w:rPr>
          <w:sz w:val="28"/>
          <w:szCs w:val="28"/>
        </w:rPr>
        <w:t xml:space="preserve">Способы влияния следователя и других специалистов ОВД на процесс нравственного закаливания детей с отклоняющимся поведением. </w:t>
      </w:r>
    </w:p>
    <w:p w:rsidR="006C4DC7" w:rsidRDefault="006C4DC7" w:rsidP="002A2767">
      <w:pPr>
        <w:pStyle w:val="af"/>
        <w:tabs>
          <w:tab w:val="left" w:pos="7200"/>
        </w:tabs>
        <w:spacing w:after="0"/>
        <w:ind w:left="0" w:firstLine="720"/>
        <w:jc w:val="both"/>
        <w:rPr>
          <w:sz w:val="28"/>
          <w:szCs w:val="28"/>
        </w:rPr>
      </w:pPr>
      <w:r>
        <w:rPr>
          <w:sz w:val="28"/>
          <w:szCs w:val="28"/>
        </w:rPr>
        <w:t xml:space="preserve">Использование методов психологии и педагогики в </w:t>
      </w:r>
      <w:proofErr w:type="spellStart"/>
      <w:r>
        <w:rPr>
          <w:sz w:val="28"/>
          <w:szCs w:val="28"/>
        </w:rPr>
        <w:t>непроцессуальной</w:t>
      </w:r>
      <w:proofErr w:type="spellEnd"/>
      <w:r>
        <w:rPr>
          <w:sz w:val="28"/>
          <w:szCs w:val="28"/>
        </w:rPr>
        <w:t xml:space="preserve"> деятельности следователя и других специалистов ОВД, работающих с несовершеннолетними.</w:t>
      </w:r>
    </w:p>
    <w:p w:rsidR="006C4DC7" w:rsidRDefault="006C4DC7" w:rsidP="002A2767">
      <w:pPr>
        <w:pStyle w:val="af"/>
        <w:tabs>
          <w:tab w:val="left" w:pos="7200"/>
        </w:tabs>
        <w:spacing w:after="0"/>
        <w:ind w:left="0" w:firstLine="720"/>
        <w:jc w:val="both"/>
        <w:rPr>
          <w:sz w:val="28"/>
          <w:szCs w:val="28"/>
        </w:rPr>
      </w:pPr>
      <w:r>
        <w:rPr>
          <w:sz w:val="28"/>
          <w:szCs w:val="28"/>
        </w:rPr>
        <w:t xml:space="preserve">Взаимодействие следователя с дознанием, другими министерствами и ведомствами при расследовании преступлений несовершеннолетних. Формы взаимодействия. </w:t>
      </w:r>
    </w:p>
    <w:p w:rsidR="006C4DC7" w:rsidRDefault="006C4DC7" w:rsidP="002A2767">
      <w:pPr>
        <w:pStyle w:val="af"/>
        <w:tabs>
          <w:tab w:val="left" w:pos="7200"/>
        </w:tabs>
        <w:spacing w:after="0"/>
        <w:ind w:left="0" w:firstLine="720"/>
        <w:jc w:val="both"/>
        <w:rPr>
          <w:sz w:val="28"/>
          <w:szCs w:val="28"/>
        </w:rPr>
      </w:pPr>
      <w:r>
        <w:rPr>
          <w:sz w:val="28"/>
          <w:szCs w:val="28"/>
        </w:rPr>
        <w:t>Виды совместной профилактической деятельности, направленной на предупреждение преступности несовершеннолетних.</w:t>
      </w:r>
    </w:p>
    <w:p w:rsidR="006C4DC7" w:rsidRDefault="006C4DC7" w:rsidP="002A2767">
      <w:pPr>
        <w:pStyle w:val="af"/>
        <w:tabs>
          <w:tab w:val="left" w:pos="7200"/>
        </w:tabs>
        <w:spacing w:after="0"/>
        <w:ind w:left="0" w:firstLine="720"/>
        <w:jc w:val="both"/>
        <w:rPr>
          <w:sz w:val="28"/>
          <w:szCs w:val="28"/>
        </w:rPr>
      </w:pPr>
      <w:r>
        <w:rPr>
          <w:sz w:val="28"/>
          <w:szCs w:val="28"/>
        </w:rPr>
        <w:t>Значение постановлений Пленума Верховного Суда Российской Федерации, содержащих разъяснения и указания по вопросам практики применения законодательства в отношении несовершеннолетних - участников уголовно-процессуальных отношений.</w:t>
      </w:r>
    </w:p>
    <w:p w:rsidR="006C4DC7" w:rsidRPr="00DA3972" w:rsidRDefault="006C4DC7" w:rsidP="002A2767">
      <w:pPr>
        <w:tabs>
          <w:tab w:val="left" w:pos="8235"/>
        </w:tabs>
        <w:ind w:firstLine="720"/>
        <w:jc w:val="both"/>
        <w:rPr>
          <w:sz w:val="28"/>
          <w:szCs w:val="28"/>
        </w:rPr>
      </w:pPr>
    </w:p>
    <w:p w:rsidR="006C4DC7" w:rsidRPr="00387758" w:rsidRDefault="006C4DC7" w:rsidP="002A2767">
      <w:pPr>
        <w:tabs>
          <w:tab w:val="left" w:pos="240"/>
          <w:tab w:val="left" w:pos="8235"/>
        </w:tabs>
        <w:ind w:firstLine="720"/>
        <w:rPr>
          <w:sz w:val="28"/>
          <w:szCs w:val="28"/>
        </w:rPr>
      </w:pPr>
      <w:r>
        <w:rPr>
          <w:sz w:val="28"/>
          <w:szCs w:val="28"/>
        </w:rPr>
        <w:t>Вопросы</w:t>
      </w:r>
      <w:r w:rsidRPr="00387758">
        <w:rPr>
          <w:sz w:val="28"/>
          <w:szCs w:val="28"/>
        </w:rPr>
        <w:t>:</w:t>
      </w:r>
    </w:p>
    <w:p w:rsidR="006C4DC7" w:rsidRDefault="006C4DC7" w:rsidP="000357A5">
      <w:pPr>
        <w:pStyle w:val="af"/>
        <w:numPr>
          <w:ilvl w:val="0"/>
          <w:numId w:val="2"/>
        </w:numPr>
        <w:tabs>
          <w:tab w:val="clear" w:pos="600"/>
          <w:tab w:val="left" w:pos="360"/>
          <w:tab w:val="left" w:pos="720"/>
          <w:tab w:val="left" w:pos="1134"/>
        </w:tabs>
        <w:suppressAutoHyphens w:val="0"/>
        <w:spacing w:after="0"/>
        <w:ind w:left="0" w:firstLine="720"/>
        <w:jc w:val="both"/>
        <w:rPr>
          <w:sz w:val="28"/>
          <w:szCs w:val="28"/>
        </w:rPr>
      </w:pPr>
      <w:r>
        <w:rPr>
          <w:sz w:val="28"/>
          <w:szCs w:val="28"/>
        </w:rPr>
        <w:t>Права защитника и законного представителя несовершеннолетнего при предъявлении обвинения.</w:t>
      </w:r>
    </w:p>
    <w:p w:rsidR="006C4DC7" w:rsidRDefault="006C4DC7" w:rsidP="000357A5">
      <w:pPr>
        <w:pStyle w:val="af"/>
        <w:numPr>
          <w:ilvl w:val="0"/>
          <w:numId w:val="2"/>
        </w:numPr>
        <w:tabs>
          <w:tab w:val="clear" w:pos="600"/>
          <w:tab w:val="left" w:pos="360"/>
          <w:tab w:val="left" w:pos="720"/>
          <w:tab w:val="left" w:pos="1134"/>
        </w:tabs>
        <w:suppressAutoHyphens w:val="0"/>
        <w:spacing w:after="0"/>
        <w:ind w:left="0" w:firstLine="720"/>
        <w:jc w:val="both"/>
        <w:rPr>
          <w:sz w:val="28"/>
          <w:szCs w:val="28"/>
        </w:rPr>
      </w:pPr>
      <w:r>
        <w:rPr>
          <w:sz w:val="28"/>
          <w:szCs w:val="28"/>
        </w:rPr>
        <w:t xml:space="preserve">Особенности составления постановления о привлечении в качестве обвиняемого несовершеннолетних по </w:t>
      </w:r>
      <w:proofErr w:type="spellStart"/>
      <w:r>
        <w:rPr>
          <w:sz w:val="28"/>
          <w:szCs w:val="28"/>
        </w:rPr>
        <w:t>многоэпизодным</w:t>
      </w:r>
      <w:proofErr w:type="spellEnd"/>
      <w:r>
        <w:rPr>
          <w:sz w:val="28"/>
          <w:szCs w:val="28"/>
        </w:rPr>
        <w:t xml:space="preserve"> делам.</w:t>
      </w:r>
    </w:p>
    <w:p w:rsidR="006C4DC7" w:rsidRPr="002A2767" w:rsidRDefault="006C4DC7" w:rsidP="000357A5">
      <w:pPr>
        <w:pStyle w:val="af"/>
        <w:numPr>
          <w:ilvl w:val="0"/>
          <w:numId w:val="2"/>
        </w:numPr>
        <w:tabs>
          <w:tab w:val="clear" w:pos="600"/>
          <w:tab w:val="left" w:pos="360"/>
          <w:tab w:val="left" w:pos="720"/>
          <w:tab w:val="left" w:pos="1134"/>
        </w:tabs>
        <w:suppressAutoHyphens w:val="0"/>
        <w:spacing w:after="0"/>
        <w:ind w:left="0" w:firstLine="720"/>
        <w:jc w:val="both"/>
        <w:rPr>
          <w:sz w:val="28"/>
          <w:szCs w:val="28"/>
        </w:rPr>
      </w:pPr>
      <w:r w:rsidRPr="002A2767">
        <w:rPr>
          <w:sz w:val="28"/>
          <w:szCs w:val="28"/>
        </w:rPr>
        <w:t>Участие специалиста и эксперта в расследовании преступлений несовершеннолетних</w:t>
      </w:r>
      <w:r>
        <w:t>.</w:t>
      </w:r>
    </w:p>
    <w:p w:rsidR="002C4263" w:rsidRDefault="002C4263" w:rsidP="002A2767">
      <w:pPr>
        <w:tabs>
          <w:tab w:val="left" w:pos="3285"/>
          <w:tab w:val="center" w:pos="4677"/>
        </w:tabs>
        <w:ind w:firstLine="720"/>
        <w:rPr>
          <w:color w:val="000000" w:themeColor="text1"/>
          <w:sz w:val="28"/>
          <w:szCs w:val="28"/>
        </w:rPr>
      </w:pPr>
    </w:p>
    <w:p w:rsidR="002C4263" w:rsidRDefault="002C4263" w:rsidP="002A2767">
      <w:pPr>
        <w:tabs>
          <w:tab w:val="left" w:pos="3285"/>
          <w:tab w:val="center" w:pos="4677"/>
        </w:tabs>
        <w:ind w:firstLine="720"/>
        <w:rPr>
          <w:sz w:val="28"/>
          <w:szCs w:val="28"/>
        </w:rPr>
      </w:pPr>
      <w:r>
        <w:rPr>
          <w:color w:val="000000" w:themeColor="text1"/>
          <w:sz w:val="28"/>
          <w:szCs w:val="28"/>
        </w:rPr>
        <w:t>З</w:t>
      </w:r>
      <w:r w:rsidRPr="00F24584">
        <w:rPr>
          <w:color w:val="000000"/>
          <w:sz w:val="28"/>
          <w:szCs w:val="28"/>
        </w:rPr>
        <w:t>анятия в интерактивной форме проводятся в форме решения задач</w:t>
      </w:r>
      <w:r>
        <w:rPr>
          <w:color w:val="000000"/>
          <w:sz w:val="28"/>
          <w:szCs w:val="28"/>
        </w:rPr>
        <w:t>.</w:t>
      </w:r>
    </w:p>
    <w:p w:rsidR="002C4263" w:rsidRDefault="002C4263" w:rsidP="002A2767">
      <w:pPr>
        <w:tabs>
          <w:tab w:val="left" w:pos="3285"/>
          <w:tab w:val="center" w:pos="4677"/>
        </w:tabs>
        <w:ind w:firstLine="720"/>
        <w:rPr>
          <w:sz w:val="28"/>
          <w:szCs w:val="28"/>
        </w:rPr>
      </w:pPr>
    </w:p>
    <w:p w:rsidR="006C4DC7" w:rsidRPr="00387758" w:rsidRDefault="006C4DC7" w:rsidP="002A2767">
      <w:pPr>
        <w:tabs>
          <w:tab w:val="left" w:pos="3285"/>
          <w:tab w:val="center" w:pos="4677"/>
        </w:tabs>
        <w:ind w:firstLine="720"/>
        <w:rPr>
          <w:sz w:val="28"/>
          <w:szCs w:val="28"/>
        </w:rPr>
      </w:pPr>
      <w:r w:rsidRPr="00387758">
        <w:rPr>
          <w:sz w:val="28"/>
          <w:szCs w:val="28"/>
        </w:rPr>
        <w:t>Темы докладов и научных сообщений:</w:t>
      </w:r>
    </w:p>
    <w:p w:rsidR="006C4DC7" w:rsidRDefault="006C4DC7" w:rsidP="002A2767">
      <w:pPr>
        <w:pStyle w:val="af"/>
        <w:tabs>
          <w:tab w:val="left" w:pos="7200"/>
        </w:tabs>
        <w:spacing w:after="0"/>
        <w:ind w:left="0" w:firstLine="720"/>
        <w:jc w:val="both"/>
        <w:rPr>
          <w:sz w:val="28"/>
          <w:szCs w:val="28"/>
        </w:rPr>
      </w:pPr>
      <w:r>
        <w:rPr>
          <w:sz w:val="28"/>
          <w:szCs w:val="28"/>
        </w:rPr>
        <w:t xml:space="preserve">1. Проблемы определения </w:t>
      </w:r>
      <w:proofErr w:type="spellStart"/>
      <w:r>
        <w:rPr>
          <w:sz w:val="28"/>
          <w:szCs w:val="28"/>
        </w:rPr>
        <w:t>подследственности</w:t>
      </w:r>
      <w:proofErr w:type="spellEnd"/>
      <w:r>
        <w:rPr>
          <w:sz w:val="28"/>
          <w:szCs w:val="28"/>
        </w:rPr>
        <w:t xml:space="preserve"> по делам несовершеннолетних. </w:t>
      </w:r>
    </w:p>
    <w:p w:rsidR="006C4DC7" w:rsidRDefault="006C4DC7" w:rsidP="002A2767">
      <w:pPr>
        <w:pStyle w:val="af"/>
        <w:tabs>
          <w:tab w:val="left" w:pos="7200"/>
        </w:tabs>
        <w:spacing w:after="0"/>
        <w:ind w:left="0" w:firstLine="720"/>
        <w:jc w:val="both"/>
        <w:rPr>
          <w:sz w:val="28"/>
          <w:szCs w:val="28"/>
        </w:rPr>
      </w:pPr>
      <w:r>
        <w:rPr>
          <w:sz w:val="28"/>
          <w:szCs w:val="28"/>
        </w:rPr>
        <w:t>2. Использование методов педагогики и психологии в выработке у несовершеннолетних мотивов преодоления преступного поведения в процессе расследования уголовных дел и рассмотрения материалов.</w:t>
      </w:r>
    </w:p>
    <w:p w:rsidR="006C4DC7" w:rsidRDefault="006C4DC7" w:rsidP="002A2767">
      <w:pPr>
        <w:pStyle w:val="af"/>
        <w:tabs>
          <w:tab w:val="left" w:pos="7200"/>
        </w:tabs>
        <w:spacing w:after="0"/>
        <w:ind w:left="0" w:firstLine="720"/>
        <w:jc w:val="both"/>
        <w:rPr>
          <w:sz w:val="28"/>
          <w:szCs w:val="28"/>
        </w:rPr>
      </w:pPr>
      <w:r>
        <w:rPr>
          <w:sz w:val="28"/>
          <w:szCs w:val="28"/>
        </w:rPr>
        <w:t>3. Виды совместной профилактической деятельности, направленной на предупреждение преступности несовершеннолетних.</w:t>
      </w:r>
    </w:p>
    <w:p w:rsidR="006C4DC7" w:rsidRPr="00DA3972" w:rsidRDefault="006C4DC7" w:rsidP="002A2767">
      <w:pPr>
        <w:tabs>
          <w:tab w:val="left" w:pos="3285"/>
          <w:tab w:val="center" w:pos="4677"/>
        </w:tabs>
        <w:ind w:firstLine="720"/>
        <w:rPr>
          <w:b/>
          <w:bCs/>
          <w:sz w:val="28"/>
          <w:szCs w:val="28"/>
        </w:rPr>
      </w:pPr>
    </w:p>
    <w:p w:rsidR="006C4DC7" w:rsidRPr="002A2767" w:rsidRDefault="006C4DC7" w:rsidP="002A2767">
      <w:pPr>
        <w:suppressAutoHyphens w:val="0"/>
        <w:ind w:firstLine="720"/>
        <w:jc w:val="center"/>
        <w:rPr>
          <w:sz w:val="28"/>
          <w:szCs w:val="28"/>
        </w:rPr>
      </w:pPr>
      <w:r w:rsidRPr="00387758">
        <w:rPr>
          <w:kern w:val="1"/>
          <w:sz w:val="28"/>
          <w:szCs w:val="28"/>
        </w:rPr>
        <w:t>Тема 6.</w:t>
      </w:r>
      <w:r w:rsidRPr="00387758">
        <w:rPr>
          <w:sz w:val="28"/>
          <w:szCs w:val="28"/>
        </w:rPr>
        <w:t xml:space="preserve"> Меры процессуального принуждения, применяемые в отношении несовершеннолетних </w:t>
      </w:r>
      <w:r w:rsidRPr="00CD6D1A">
        <w:rPr>
          <w:sz w:val="28"/>
          <w:szCs w:val="28"/>
        </w:rPr>
        <w:t>(4 ч. – очная форма обучения, 2 ч. – очно-заочная форма обучения)</w:t>
      </w:r>
    </w:p>
    <w:p w:rsidR="006C4DC7" w:rsidRDefault="006C4DC7" w:rsidP="002A2767">
      <w:pPr>
        <w:pStyle w:val="af"/>
        <w:tabs>
          <w:tab w:val="left" w:pos="7200"/>
        </w:tabs>
        <w:spacing w:after="0"/>
        <w:ind w:left="0" w:firstLine="720"/>
        <w:jc w:val="both"/>
        <w:rPr>
          <w:sz w:val="28"/>
          <w:szCs w:val="28"/>
        </w:rPr>
      </w:pPr>
      <w:r>
        <w:rPr>
          <w:sz w:val="28"/>
          <w:szCs w:val="28"/>
        </w:rPr>
        <w:t xml:space="preserve">Меры процессуального принуждения, применяемые в отношении несовершеннолетних. </w:t>
      </w:r>
    </w:p>
    <w:p w:rsidR="006C4DC7" w:rsidRDefault="006C4DC7" w:rsidP="002A2767">
      <w:pPr>
        <w:pStyle w:val="af"/>
        <w:tabs>
          <w:tab w:val="left" w:pos="7200"/>
        </w:tabs>
        <w:spacing w:after="0"/>
        <w:ind w:left="0" w:firstLine="720"/>
        <w:jc w:val="both"/>
        <w:rPr>
          <w:sz w:val="28"/>
          <w:szCs w:val="28"/>
        </w:rPr>
      </w:pPr>
      <w:r>
        <w:rPr>
          <w:sz w:val="28"/>
          <w:szCs w:val="28"/>
        </w:rPr>
        <w:t>Основания для избрания меры пресечения несовершеннолетнему подозреваемому, обвиняемому.</w:t>
      </w:r>
    </w:p>
    <w:p w:rsidR="006C4DC7" w:rsidRDefault="006C4DC7" w:rsidP="002A2767">
      <w:pPr>
        <w:pStyle w:val="af"/>
        <w:tabs>
          <w:tab w:val="left" w:pos="7200"/>
        </w:tabs>
        <w:spacing w:after="0"/>
        <w:ind w:left="0" w:firstLine="720"/>
        <w:jc w:val="both"/>
        <w:rPr>
          <w:sz w:val="28"/>
          <w:szCs w:val="28"/>
        </w:rPr>
      </w:pPr>
      <w:r>
        <w:rPr>
          <w:sz w:val="28"/>
          <w:szCs w:val="28"/>
        </w:rPr>
        <w:t xml:space="preserve">Задержание несовершеннолетнего подозреваемого. Основания и порядок задержания, процессуальные гарантии. Особенности допроса несовершеннолетнего подозреваемого. </w:t>
      </w:r>
    </w:p>
    <w:p w:rsidR="006C4DC7" w:rsidRDefault="006C4DC7" w:rsidP="002A2767">
      <w:pPr>
        <w:pStyle w:val="af"/>
        <w:tabs>
          <w:tab w:val="left" w:pos="7200"/>
        </w:tabs>
        <w:spacing w:after="0"/>
        <w:ind w:left="0" w:firstLine="720"/>
        <w:jc w:val="both"/>
        <w:rPr>
          <w:sz w:val="28"/>
          <w:szCs w:val="28"/>
        </w:rPr>
      </w:pPr>
      <w:r>
        <w:rPr>
          <w:sz w:val="28"/>
          <w:szCs w:val="28"/>
        </w:rPr>
        <w:t>Порядок и сроки содержания под стражей несовершеннолетнего подозреваемого. Основания освобождения из-под стражи.</w:t>
      </w:r>
    </w:p>
    <w:p w:rsidR="006C4DC7" w:rsidRDefault="006C4DC7" w:rsidP="002A2767">
      <w:pPr>
        <w:pStyle w:val="af"/>
        <w:tabs>
          <w:tab w:val="left" w:pos="7200"/>
        </w:tabs>
        <w:spacing w:after="0"/>
        <w:ind w:left="0" w:firstLine="720"/>
        <w:jc w:val="both"/>
        <w:rPr>
          <w:sz w:val="28"/>
          <w:szCs w:val="28"/>
        </w:rPr>
      </w:pPr>
      <w:r>
        <w:rPr>
          <w:sz w:val="28"/>
          <w:szCs w:val="28"/>
        </w:rPr>
        <w:t xml:space="preserve">Порядок вызова несовершеннолетнего подозреваемого, обвиняемого. Обстоятельства, учитываемые при избрании меры пресечения несовершеннолетнему обвиняемому. Присмотр за </w:t>
      </w:r>
      <w:proofErr w:type="gramStart"/>
      <w:r>
        <w:rPr>
          <w:sz w:val="28"/>
          <w:szCs w:val="28"/>
        </w:rPr>
        <w:t>несовершеннолетним</w:t>
      </w:r>
      <w:proofErr w:type="gramEnd"/>
      <w:r>
        <w:rPr>
          <w:sz w:val="28"/>
          <w:szCs w:val="28"/>
        </w:rPr>
        <w:t xml:space="preserve"> подозреваемым и обвиняемым как мера пресечения.</w:t>
      </w:r>
    </w:p>
    <w:p w:rsidR="006C4DC7" w:rsidRDefault="006C4DC7" w:rsidP="002A2767">
      <w:pPr>
        <w:pStyle w:val="af"/>
        <w:tabs>
          <w:tab w:val="left" w:pos="7200"/>
        </w:tabs>
        <w:spacing w:after="0"/>
        <w:ind w:left="0" w:firstLine="720"/>
        <w:jc w:val="both"/>
        <w:rPr>
          <w:sz w:val="28"/>
          <w:szCs w:val="28"/>
        </w:rPr>
      </w:pPr>
      <w:r>
        <w:rPr>
          <w:sz w:val="28"/>
          <w:szCs w:val="28"/>
        </w:rPr>
        <w:t>Порядок и сроки содержания под стражей несовершеннолетнего обвиняемого. Основания продления срока содержания несовершеннолетнего обвиняемого под стражей; основания освобождения.</w:t>
      </w:r>
    </w:p>
    <w:p w:rsidR="006C4DC7" w:rsidRDefault="006C4DC7" w:rsidP="002A2767">
      <w:pPr>
        <w:pStyle w:val="af"/>
        <w:tabs>
          <w:tab w:val="left" w:pos="7200"/>
        </w:tabs>
        <w:spacing w:after="0"/>
        <w:ind w:left="0" w:firstLine="720"/>
        <w:jc w:val="both"/>
        <w:rPr>
          <w:sz w:val="28"/>
          <w:szCs w:val="28"/>
        </w:rPr>
      </w:pPr>
      <w:r>
        <w:rPr>
          <w:sz w:val="28"/>
          <w:szCs w:val="28"/>
        </w:rPr>
        <w:t>Изменение меры пресечения, избранной в отношении несовершеннолетнего подозреваемого, обвиняемого. Отмена меры пресечения.</w:t>
      </w:r>
    </w:p>
    <w:p w:rsidR="006C4DC7" w:rsidRDefault="006C4DC7" w:rsidP="002A2767">
      <w:pPr>
        <w:pStyle w:val="af"/>
        <w:tabs>
          <w:tab w:val="left" w:pos="7200"/>
        </w:tabs>
        <w:spacing w:after="0"/>
        <w:ind w:left="0" w:firstLine="720"/>
        <w:jc w:val="both"/>
        <w:rPr>
          <w:b/>
          <w:bCs/>
          <w:sz w:val="28"/>
          <w:szCs w:val="28"/>
        </w:rPr>
      </w:pPr>
      <w:r>
        <w:rPr>
          <w:sz w:val="28"/>
          <w:szCs w:val="28"/>
        </w:rPr>
        <w:t>Иные меры процессуального принуждения, применяемые к несовершеннолетним: обязательство о явке, привод, денежное взыскание, наложение ареста на имущество и ценные бумаги. Основания и порядок их применения.</w:t>
      </w:r>
    </w:p>
    <w:p w:rsidR="006C4DC7" w:rsidRDefault="006C4DC7" w:rsidP="002A2767">
      <w:pPr>
        <w:shd w:val="clear" w:color="auto" w:fill="FFFFFF"/>
        <w:ind w:firstLine="720"/>
        <w:jc w:val="both"/>
        <w:rPr>
          <w:b/>
          <w:bCs/>
          <w:sz w:val="28"/>
          <w:szCs w:val="28"/>
        </w:rPr>
      </w:pPr>
    </w:p>
    <w:p w:rsidR="006C4DC7" w:rsidRPr="00387758" w:rsidRDefault="006C4DC7" w:rsidP="002A2767">
      <w:pPr>
        <w:tabs>
          <w:tab w:val="left" w:pos="240"/>
          <w:tab w:val="left" w:pos="8235"/>
        </w:tabs>
        <w:ind w:firstLine="720"/>
        <w:rPr>
          <w:sz w:val="28"/>
          <w:szCs w:val="28"/>
        </w:rPr>
      </w:pPr>
      <w:r>
        <w:rPr>
          <w:sz w:val="28"/>
          <w:szCs w:val="28"/>
        </w:rPr>
        <w:t>Вопросы</w:t>
      </w:r>
      <w:r w:rsidRPr="00387758">
        <w:rPr>
          <w:sz w:val="28"/>
          <w:szCs w:val="28"/>
        </w:rPr>
        <w:t>:</w:t>
      </w:r>
    </w:p>
    <w:p w:rsidR="006C4DC7" w:rsidRDefault="006C4DC7" w:rsidP="000357A5">
      <w:pPr>
        <w:pStyle w:val="af"/>
        <w:numPr>
          <w:ilvl w:val="0"/>
          <w:numId w:val="7"/>
        </w:numPr>
        <w:tabs>
          <w:tab w:val="clear" w:pos="1364"/>
          <w:tab w:val="left" w:pos="360"/>
          <w:tab w:val="num" w:pos="720"/>
          <w:tab w:val="left" w:pos="1080"/>
        </w:tabs>
        <w:suppressAutoHyphens w:val="0"/>
        <w:spacing w:after="0"/>
        <w:ind w:left="0" w:firstLine="720"/>
        <w:jc w:val="both"/>
        <w:rPr>
          <w:sz w:val="28"/>
          <w:szCs w:val="28"/>
        </w:rPr>
      </w:pPr>
      <w:r>
        <w:rPr>
          <w:sz w:val="28"/>
          <w:szCs w:val="28"/>
        </w:rPr>
        <w:t>Проблемы применения мер процессуального принуждения к несовершеннолетним.</w:t>
      </w:r>
    </w:p>
    <w:p w:rsidR="006C4DC7" w:rsidRDefault="006C4DC7" w:rsidP="000357A5">
      <w:pPr>
        <w:pStyle w:val="af"/>
        <w:numPr>
          <w:ilvl w:val="0"/>
          <w:numId w:val="7"/>
        </w:numPr>
        <w:tabs>
          <w:tab w:val="clear" w:pos="1364"/>
          <w:tab w:val="left" w:pos="360"/>
          <w:tab w:val="num" w:pos="720"/>
          <w:tab w:val="left" w:pos="1080"/>
        </w:tabs>
        <w:suppressAutoHyphens w:val="0"/>
        <w:spacing w:after="0"/>
        <w:ind w:left="0" w:firstLine="720"/>
        <w:jc w:val="both"/>
        <w:rPr>
          <w:sz w:val="28"/>
          <w:szCs w:val="28"/>
        </w:rPr>
      </w:pPr>
      <w:r>
        <w:rPr>
          <w:sz w:val="28"/>
          <w:szCs w:val="28"/>
        </w:rPr>
        <w:t>Особенности задержания несовершеннолетнего подозреваемого.</w:t>
      </w:r>
    </w:p>
    <w:p w:rsidR="006C4DC7" w:rsidRPr="002A2767" w:rsidRDefault="006C4DC7" w:rsidP="000357A5">
      <w:pPr>
        <w:pStyle w:val="af"/>
        <w:numPr>
          <w:ilvl w:val="0"/>
          <w:numId w:val="7"/>
        </w:numPr>
        <w:tabs>
          <w:tab w:val="clear" w:pos="1364"/>
          <w:tab w:val="left" w:pos="360"/>
          <w:tab w:val="num" w:pos="720"/>
          <w:tab w:val="left" w:pos="1080"/>
        </w:tabs>
        <w:suppressAutoHyphens w:val="0"/>
        <w:spacing w:after="0"/>
        <w:ind w:left="0" w:firstLine="720"/>
        <w:jc w:val="both"/>
        <w:rPr>
          <w:sz w:val="28"/>
          <w:szCs w:val="28"/>
        </w:rPr>
      </w:pPr>
      <w:r w:rsidRPr="002A2767">
        <w:rPr>
          <w:sz w:val="28"/>
          <w:szCs w:val="28"/>
        </w:rPr>
        <w:t>Предельные сроки содержания под стражей несовершеннолетнего обвиняемого: проблемы правовой регламентации.</w:t>
      </w:r>
    </w:p>
    <w:p w:rsidR="006C4DC7" w:rsidRPr="00387758" w:rsidRDefault="006C4DC7" w:rsidP="002A2767">
      <w:pPr>
        <w:tabs>
          <w:tab w:val="left" w:pos="3285"/>
          <w:tab w:val="center" w:pos="4677"/>
        </w:tabs>
        <w:ind w:firstLine="720"/>
        <w:jc w:val="both"/>
        <w:rPr>
          <w:sz w:val="28"/>
          <w:szCs w:val="28"/>
        </w:rPr>
      </w:pPr>
      <w:r w:rsidRPr="002A2767">
        <w:rPr>
          <w:sz w:val="28"/>
          <w:szCs w:val="28"/>
        </w:rPr>
        <w:t>Темы докладов и научных</w:t>
      </w:r>
      <w:r w:rsidRPr="00387758">
        <w:rPr>
          <w:sz w:val="28"/>
          <w:szCs w:val="28"/>
        </w:rPr>
        <w:t xml:space="preserve"> сообщений:</w:t>
      </w:r>
    </w:p>
    <w:p w:rsidR="006C4DC7" w:rsidRDefault="006C4DC7" w:rsidP="002A2767">
      <w:pPr>
        <w:pStyle w:val="af"/>
        <w:tabs>
          <w:tab w:val="left" w:pos="7200"/>
        </w:tabs>
        <w:spacing w:after="0"/>
        <w:ind w:left="0" w:firstLine="720"/>
        <w:jc w:val="both"/>
        <w:rPr>
          <w:sz w:val="28"/>
          <w:szCs w:val="28"/>
        </w:rPr>
      </w:pPr>
      <w:r>
        <w:rPr>
          <w:sz w:val="28"/>
          <w:szCs w:val="28"/>
        </w:rPr>
        <w:lastRenderedPageBreak/>
        <w:t xml:space="preserve">1. Порядок и сроки содержания под стражей несовершеннолетнего обвиняемого. </w:t>
      </w:r>
    </w:p>
    <w:p w:rsidR="006C4DC7" w:rsidRDefault="006C4DC7" w:rsidP="002A2767">
      <w:pPr>
        <w:pStyle w:val="af"/>
        <w:tabs>
          <w:tab w:val="left" w:pos="7200"/>
        </w:tabs>
        <w:spacing w:after="0"/>
        <w:ind w:left="0" w:firstLine="720"/>
        <w:jc w:val="both"/>
        <w:rPr>
          <w:kern w:val="1"/>
          <w:sz w:val="28"/>
          <w:szCs w:val="28"/>
        </w:rPr>
      </w:pPr>
      <w:r>
        <w:rPr>
          <w:sz w:val="28"/>
          <w:szCs w:val="28"/>
        </w:rPr>
        <w:t>2. Основания продления срока содержания несовершеннолетнего обвиняемого под стражей; основания освобождения.</w:t>
      </w:r>
    </w:p>
    <w:p w:rsidR="006C4DC7" w:rsidRDefault="006C4DC7" w:rsidP="002A2767">
      <w:pPr>
        <w:suppressAutoHyphens w:val="0"/>
        <w:ind w:firstLine="720"/>
        <w:jc w:val="both"/>
        <w:rPr>
          <w:kern w:val="1"/>
          <w:sz w:val="28"/>
          <w:szCs w:val="28"/>
        </w:rPr>
      </w:pPr>
    </w:p>
    <w:p w:rsidR="006C4DC7" w:rsidRPr="002A2767" w:rsidRDefault="006C4DC7" w:rsidP="002A2767">
      <w:pPr>
        <w:suppressAutoHyphens w:val="0"/>
        <w:ind w:firstLine="720"/>
        <w:jc w:val="center"/>
        <w:rPr>
          <w:sz w:val="28"/>
          <w:szCs w:val="28"/>
        </w:rPr>
      </w:pPr>
      <w:r w:rsidRPr="002A2767">
        <w:rPr>
          <w:kern w:val="1"/>
          <w:sz w:val="28"/>
          <w:szCs w:val="28"/>
        </w:rPr>
        <w:t>Тема 7.</w:t>
      </w:r>
      <w:r w:rsidRPr="002A2767">
        <w:rPr>
          <w:sz w:val="28"/>
          <w:szCs w:val="28"/>
        </w:rPr>
        <w:t>Особенности назначения и производства судебных экспертиз по делам несовершеннолетних (4 ч. – очная форма обучения, 2 ч. – очно-заочная форма обучения)</w:t>
      </w:r>
    </w:p>
    <w:p w:rsidR="006C4DC7" w:rsidRDefault="006C4DC7" w:rsidP="002A2767">
      <w:pPr>
        <w:pStyle w:val="af"/>
        <w:tabs>
          <w:tab w:val="left" w:pos="7200"/>
        </w:tabs>
        <w:spacing w:after="0"/>
        <w:ind w:left="0" w:firstLine="720"/>
        <w:jc w:val="both"/>
        <w:rPr>
          <w:sz w:val="28"/>
          <w:szCs w:val="28"/>
        </w:rPr>
      </w:pPr>
      <w:r>
        <w:rPr>
          <w:sz w:val="28"/>
          <w:szCs w:val="28"/>
        </w:rPr>
        <w:t>Понятие и виды экспертиз, назначаемых по делам несовершеннолетних. Комиссионная и комплексная судебные экспертизы. Дополнительная и повторная судебные экспертизы.</w:t>
      </w:r>
    </w:p>
    <w:p w:rsidR="006C4DC7" w:rsidRDefault="006C4DC7" w:rsidP="002A2767">
      <w:pPr>
        <w:pStyle w:val="af"/>
        <w:tabs>
          <w:tab w:val="left" w:pos="7200"/>
        </w:tabs>
        <w:spacing w:after="0"/>
        <w:ind w:left="0" w:firstLine="720"/>
        <w:jc w:val="both"/>
        <w:rPr>
          <w:sz w:val="28"/>
          <w:szCs w:val="28"/>
        </w:rPr>
      </w:pPr>
      <w:r>
        <w:rPr>
          <w:sz w:val="28"/>
          <w:szCs w:val="28"/>
        </w:rPr>
        <w:t>Порядок назначения судебных экспертиз. Назначение и производство психиатрических и психологических экспертиз в отношении несовершеннолетних участников уголовного судопроизводства. Экспертиза установления возраста несовершеннолетнего.</w:t>
      </w:r>
    </w:p>
    <w:p w:rsidR="006C4DC7" w:rsidRDefault="006C4DC7" w:rsidP="002A2767">
      <w:pPr>
        <w:pStyle w:val="af"/>
        <w:tabs>
          <w:tab w:val="left" w:pos="7200"/>
        </w:tabs>
        <w:spacing w:after="0"/>
        <w:ind w:left="0" w:firstLine="720"/>
        <w:jc w:val="both"/>
        <w:rPr>
          <w:sz w:val="28"/>
          <w:szCs w:val="28"/>
        </w:rPr>
      </w:pPr>
      <w:r>
        <w:rPr>
          <w:sz w:val="28"/>
          <w:szCs w:val="28"/>
        </w:rPr>
        <w:t>Права защитника и законного представителя несовершеннолетнего при назначении и производстве судебных экспертиз.</w:t>
      </w:r>
    </w:p>
    <w:p w:rsidR="006C4DC7" w:rsidRDefault="006C4DC7" w:rsidP="002A2767">
      <w:pPr>
        <w:pStyle w:val="af"/>
        <w:tabs>
          <w:tab w:val="left" w:pos="7200"/>
        </w:tabs>
        <w:spacing w:after="0"/>
        <w:ind w:left="0" w:firstLine="720"/>
        <w:jc w:val="both"/>
        <w:rPr>
          <w:sz w:val="28"/>
          <w:szCs w:val="28"/>
        </w:rPr>
      </w:pPr>
      <w:r>
        <w:rPr>
          <w:sz w:val="28"/>
          <w:szCs w:val="28"/>
        </w:rPr>
        <w:t xml:space="preserve">Получение образцов для сравнительного исследования. Помещение несовершеннолетнего в медицинский или психиатрический стационар для производства судебной экспертизы. Порядок направления материалов уголовного дела для производства судебной экспертизы. </w:t>
      </w:r>
    </w:p>
    <w:p w:rsidR="006C4DC7" w:rsidRDefault="006C4DC7" w:rsidP="002A2767">
      <w:pPr>
        <w:pStyle w:val="af"/>
        <w:tabs>
          <w:tab w:val="left" w:pos="7200"/>
        </w:tabs>
        <w:spacing w:after="0"/>
        <w:ind w:left="0" w:firstLine="720"/>
        <w:jc w:val="both"/>
        <w:rPr>
          <w:sz w:val="28"/>
          <w:szCs w:val="28"/>
        </w:rPr>
      </w:pPr>
      <w:r>
        <w:rPr>
          <w:sz w:val="28"/>
          <w:szCs w:val="28"/>
        </w:rPr>
        <w:t xml:space="preserve">Заключение и допрос эксперта. Особенности ознакомления с заключением эксперта несовершеннолетних участников уголовно-процессуальных отношений. </w:t>
      </w:r>
    </w:p>
    <w:p w:rsidR="006C4DC7" w:rsidRDefault="006C4DC7" w:rsidP="002A2767">
      <w:pPr>
        <w:pStyle w:val="af"/>
        <w:tabs>
          <w:tab w:val="left" w:pos="7200"/>
        </w:tabs>
        <w:spacing w:after="0"/>
        <w:ind w:left="0" w:firstLine="720"/>
        <w:jc w:val="both"/>
        <w:rPr>
          <w:sz w:val="28"/>
          <w:szCs w:val="28"/>
        </w:rPr>
      </w:pPr>
      <w:r>
        <w:rPr>
          <w:sz w:val="28"/>
          <w:szCs w:val="28"/>
        </w:rPr>
        <w:t>Права защитника и законного представителя несовершеннолетнего при ознакомлении с заключением экспертизы.</w:t>
      </w:r>
    </w:p>
    <w:p w:rsidR="006C4DC7" w:rsidRDefault="006C4DC7" w:rsidP="002A2767">
      <w:pPr>
        <w:suppressAutoHyphens w:val="0"/>
        <w:ind w:firstLine="720"/>
        <w:jc w:val="center"/>
        <w:rPr>
          <w:kern w:val="1"/>
          <w:sz w:val="28"/>
          <w:szCs w:val="28"/>
        </w:rPr>
      </w:pPr>
    </w:p>
    <w:p w:rsidR="006C4DC7" w:rsidRPr="00387758" w:rsidRDefault="006C4DC7" w:rsidP="002A2767">
      <w:pPr>
        <w:tabs>
          <w:tab w:val="left" w:pos="240"/>
          <w:tab w:val="left" w:pos="8235"/>
        </w:tabs>
        <w:ind w:firstLine="720"/>
        <w:rPr>
          <w:sz w:val="28"/>
          <w:szCs w:val="28"/>
        </w:rPr>
      </w:pPr>
      <w:r>
        <w:rPr>
          <w:sz w:val="28"/>
          <w:szCs w:val="28"/>
        </w:rPr>
        <w:t>Вопросы</w:t>
      </w:r>
      <w:r w:rsidRPr="00387758">
        <w:rPr>
          <w:sz w:val="28"/>
          <w:szCs w:val="28"/>
        </w:rPr>
        <w:t>:</w:t>
      </w:r>
    </w:p>
    <w:p w:rsidR="006C4DC7" w:rsidRDefault="006C4DC7" w:rsidP="000357A5">
      <w:pPr>
        <w:pStyle w:val="af"/>
        <w:numPr>
          <w:ilvl w:val="0"/>
          <w:numId w:val="8"/>
        </w:numPr>
        <w:tabs>
          <w:tab w:val="clear" w:pos="644"/>
          <w:tab w:val="left" w:pos="360"/>
          <w:tab w:val="num" w:pos="720"/>
          <w:tab w:val="left" w:pos="1080"/>
        </w:tabs>
        <w:suppressAutoHyphens w:val="0"/>
        <w:spacing w:after="0"/>
        <w:ind w:left="0" w:firstLine="720"/>
        <w:jc w:val="both"/>
        <w:rPr>
          <w:sz w:val="28"/>
          <w:szCs w:val="28"/>
        </w:rPr>
      </w:pPr>
      <w:r>
        <w:rPr>
          <w:sz w:val="28"/>
          <w:szCs w:val="28"/>
        </w:rPr>
        <w:t>Альтернативные экспертизы по делам о преступлениях несовершеннолетним: проблемы правовой регламентации.</w:t>
      </w:r>
    </w:p>
    <w:p w:rsidR="006C4DC7" w:rsidRDefault="006C4DC7" w:rsidP="000357A5">
      <w:pPr>
        <w:pStyle w:val="af"/>
        <w:numPr>
          <w:ilvl w:val="0"/>
          <w:numId w:val="8"/>
        </w:numPr>
        <w:tabs>
          <w:tab w:val="clear" w:pos="644"/>
          <w:tab w:val="left" w:pos="360"/>
          <w:tab w:val="num" w:pos="720"/>
          <w:tab w:val="left" w:pos="1080"/>
        </w:tabs>
        <w:suppressAutoHyphens w:val="0"/>
        <w:spacing w:after="0"/>
        <w:ind w:left="0" w:firstLine="720"/>
        <w:jc w:val="both"/>
        <w:rPr>
          <w:sz w:val="28"/>
          <w:szCs w:val="28"/>
        </w:rPr>
      </w:pPr>
      <w:r>
        <w:rPr>
          <w:sz w:val="28"/>
          <w:szCs w:val="28"/>
        </w:rPr>
        <w:t>Основания отмены заключения и выводов эксперта и специалиста по делам о преступлениях несовершеннолетних.</w:t>
      </w:r>
    </w:p>
    <w:p w:rsidR="006C4DC7" w:rsidRPr="002A2767" w:rsidRDefault="006C4DC7" w:rsidP="000357A5">
      <w:pPr>
        <w:pStyle w:val="af"/>
        <w:numPr>
          <w:ilvl w:val="0"/>
          <w:numId w:val="8"/>
        </w:numPr>
        <w:tabs>
          <w:tab w:val="clear" w:pos="644"/>
          <w:tab w:val="left" w:pos="360"/>
          <w:tab w:val="num" w:pos="720"/>
          <w:tab w:val="left" w:pos="1080"/>
        </w:tabs>
        <w:suppressAutoHyphens w:val="0"/>
        <w:spacing w:after="0"/>
        <w:ind w:left="0" w:firstLine="720"/>
        <w:jc w:val="both"/>
        <w:rPr>
          <w:sz w:val="28"/>
          <w:szCs w:val="28"/>
        </w:rPr>
      </w:pPr>
      <w:r w:rsidRPr="002A2767">
        <w:rPr>
          <w:sz w:val="28"/>
          <w:szCs w:val="28"/>
        </w:rPr>
        <w:t>Повторные и дополнительные экспертизы: основания назначения.</w:t>
      </w:r>
    </w:p>
    <w:p w:rsidR="006C4DC7" w:rsidRPr="00387758" w:rsidRDefault="006C4DC7" w:rsidP="002A2767">
      <w:pPr>
        <w:tabs>
          <w:tab w:val="left" w:pos="360"/>
          <w:tab w:val="center" w:pos="4677"/>
        </w:tabs>
        <w:ind w:firstLine="720"/>
        <w:rPr>
          <w:sz w:val="28"/>
          <w:szCs w:val="28"/>
        </w:rPr>
      </w:pPr>
      <w:r w:rsidRPr="00387758">
        <w:rPr>
          <w:sz w:val="28"/>
          <w:szCs w:val="28"/>
        </w:rPr>
        <w:t>Темы докладов и научных сообщений:</w:t>
      </w:r>
    </w:p>
    <w:p w:rsidR="006C4DC7" w:rsidRDefault="006C4DC7" w:rsidP="002A2767">
      <w:pPr>
        <w:pStyle w:val="af"/>
        <w:tabs>
          <w:tab w:val="left" w:pos="360"/>
          <w:tab w:val="left" w:pos="7200"/>
        </w:tabs>
        <w:spacing w:after="0"/>
        <w:ind w:left="0" w:firstLine="720"/>
        <w:jc w:val="both"/>
        <w:rPr>
          <w:sz w:val="28"/>
          <w:szCs w:val="28"/>
        </w:rPr>
      </w:pPr>
      <w:r>
        <w:rPr>
          <w:sz w:val="28"/>
          <w:szCs w:val="28"/>
        </w:rPr>
        <w:t xml:space="preserve">1. Заключение и допрос эксперта. </w:t>
      </w:r>
    </w:p>
    <w:p w:rsidR="006C4DC7" w:rsidRDefault="006C4DC7" w:rsidP="002A2767">
      <w:pPr>
        <w:pStyle w:val="af"/>
        <w:tabs>
          <w:tab w:val="left" w:pos="360"/>
          <w:tab w:val="left" w:pos="7200"/>
        </w:tabs>
        <w:spacing w:after="0"/>
        <w:ind w:left="0" w:firstLine="720"/>
        <w:jc w:val="both"/>
        <w:rPr>
          <w:sz w:val="28"/>
          <w:szCs w:val="28"/>
        </w:rPr>
      </w:pPr>
      <w:r>
        <w:rPr>
          <w:sz w:val="28"/>
          <w:szCs w:val="28"/>
        </w:rPr>
        <w:t xml:space="preserve">2. Особенности ознакомления с заключением эксперта несовершеннолетних участников уголовно-процессуальных отношений. </w:t>
      </w:r>
    </w:p>
    <w:p w:rsidR="006C4DC7" w:rsidRDefault="006C4DC7" w:rsidP="002A2767">
      <w:pPr>
        <w:pStyle w:val="af"/>
        <w:tabs>
          <w:tab w:val="left" w:pos="360"/>
          <w:tab w:val="left" w:pos="7200"/>
        </w:tabs>
        <w:spacing w:after="0"/>
        <w:ind w:left="0" w:firstLine="720"/>
        <w:jc w:val="both"/>
        <w:rPr>
          <w:sz w:val="28"/>
          <w:szCs w:val="28"/>
        </w:rPr>
      </w:pPr>
      <w:r>
        <w:rPr>
          <w:sz w:val="28"/>
          <w:szCs w:val="28"/>
        </w:rPr>
        <w:t>3. Права защитника и законного представителя несовершеннолетнего при ознакомлении с заключением экспертизы.</w:t>
      </w:r>
    </w:p>
    <w:p w:rsidR="006C4DC7" w:rsidRPr="00387758" w:rsidRDefault="006C4DC7" w:rsidP="002A2767">
      <w:pPr>
        <w:tabs>
          <w:tab w:val="left" w:pos="3285"/>
          <w:tab w:val="center" w:pos="4677"/>
        </w:tabs>
        <w:ind w:firstLine="720"/>
        <w:jc w:val="both"/>
        <w:rPr>
          <w:sz w:val="28"/>
          <w:szCs w:val="28"/>
        </w:rPr>
      </w:pPr>
    </w:p>
    <w:p w:rsidR="006C4DC7" w:rsidRPr="002A2767" w:rsidRDefault="006C4DC7" w:rsidP="002A2767">
      <w:pPr>
        <w:suppressAutoHyphens w:val="0"/>
        <w:ind w:firstLine="720"/>
        <w:jc w:val="both"/>
        <w:rPr>
          <w:kern w:val="1"/>
          <w:sz w:val="28"/>
          <w:szCs w:val="28"/>
        </w:rPr>
      </w:pPr>
      <w:r w:rsidRPr="00387758">
        <w:rPr>
          <w:kern w:val="1"/>
          <w:sz w:val="28"/>
          <w:szCs w:val="28"/>
        </w:rPr>
        <w:t>Тема 8.</w:t>
      </w:r>
      <w:r w:rsidRPr="00387758">
        <w:rPr>
          <w:sz w:val="28"/>
          <w:szCs w:val="28"/>
        </w:rPr>
        <w:t xml:space="preserve"> Формы окончания предварительного расследования по делам несовершеннолетних</w:t>
      </w:r>
      <w:r w:rsidRPr="001157E3">
        <w:rPr>
          <w:sz w:val="28"/>
          <w:szCs w:val="28"/>
        </w:rPr>
        <w:t>(4 ч. – очная форма обучения, 2 ч. – очно-заочная форма обучения</w:t>
      </w:r>
      <w:r>
        <w:rPr>
          <w:sz w:val="28"/>
          <w:szCs w:val="28"/>
        </w:rPr>
        <w:t>)</w:t>
      </w:r>
    </w:p>
    <w:p w:rsidR="006C4DC7" w:rsidRDefault="006C4DC7" w:rsidP="002A2767">
      <w:pPr>
        <w:pStyle w:val="af"/>
        <w:tabs>
          <w:tab w:val="left" w:pos="7200"/>
        </w:tabs>
        <w:spacing w:after="0"/>
        <w:ind w:left="0" w:firstLine="720"/>
        <w:jc w:val="both"/>
        <w:rPr>
          <w:sz w:val="28"/>
          <w:szCs w:val="28"/>
        </w:rPr>
      </w:pPr>
      <w:r>
        <w:rPr>
          <w:sz w:val="28"/>
          <w:szCs w:val="28"/>
        </w:rPr>
        <w:t xml:space="preserve">Формы окончания предварительного расследования по делам несовершеннолетних. </w:t>
      </w:r>
    </w:p>
    <w:p w:rsidR="006C4DC7" w:rsidRDefault="006C4DC7" w:rsidP="002A2767">
      <w:pPr>
        <w:pStyle w:val="af"/>
        <w:tabs>
          <w:tab w:val="left" w:pos="7200"/>
        </w:tabs>
        <w:spacing w:after="0"/>
        <w:ind w:left="0" w:firstLine="720"/>
        <w:jc w:val="both"/>
        <w:rPr>
          <w:sz w:val="28"/>
          <w:szCs w:val="28"/>
        </w:rPr>
      </w:pPr>
      <w:r>
        <w:rPr>
          <w:sz w:val="28"/>
          <w:szCs w:val="28"/>
        </w:rPr>
        <w:lastRenderedPageBreak/>
        <w:t>Основания прекращения уголовного дела и уголовного преследования в отношении несовершеннолетних.</w:t>
      </w:r>
    </w:p>
    <w:p w:rsidR="006C4DC7" w:rsidRDefault="006C4DC7" w:rsidP="002A2767">
      <w:pPr>
        <w:pStyle w:val="af"/>
        <w:tabs>
          <w:tab w:val="left" w:pos="7200"/>
        </w:tabs>
        <w:spacing w:after="0"/>
        <w:ind w:left="0" w:firstLine="720"/>
        <w:jc w:val="both"/>
        <w:rPr>
          <w:sz w:val="28"/>
          <w:szCs w:val="28"/>
        </w:rPr>
      </w:pPr>
      <w:r>
        <w:rPr>
          <w:sz w:val="28"/>
          <w:szCs w:val="28"/>
        </w:rPr>
        <w:t>Особенности прекращения уголовного преследования в связи с примирением сторон, изменением обстановки, деятельным раскаянием.</w:t>
      </w:r>
    </w:p>
    <w:p w:rsidR="006C4DC7" w:rsidRDefault="006C4DC7" w:rsidP="002A2767">
      <w:pPr>
        <w:pStyle w:val="af"/>
        <w:tabs>
          <w:tab w:val="left" w:pos="7200"/>
        </w:tabs>
        <w:spacing w:after="0"/>
        <w:ind w:left="0" w:firstLine="720"/>
        <w:jc w:val="both"/>
        <w:rPr>
          <w:sz w:val="28"/>
          <w:szCs w:val="28"/>
        </w:rPr>
      </w:pPr>
      <w:r>
        <w:rPr>
          <w:sz w:val="28"/>
          <w:szCs w:val="28"/>
        </w:rPr>
        <w:t xml:space="preserve">Прекращение уголовного преследования с применением принудительных мер воспитательного воздействия. </w:t>
      </w:r>
    </w:p>
    <w:p w:rsidR="006C4DC7" w:rsidRDefault="006C4DC7" w:rsidP="002A2767">
      <w:pPr>
        <w:pStyle w:val="af"/>
        <w:tabs>
          <w:tab w:val="left" w:pos="7200"/>
        </w:tabs>
        <w:spacing w:after="0"/>
        <w:ind w:left="0" w:firstLine="720"/>
        <w:jc w:val="both"/>
        <w:rPr>
          <w:sz w:val="28"/>
          <w:szCs w:val="28"/>
        </w:rPr>
      </w:pPr>
      <w:r>
        <w:rPr>
          <w:sz w:val="28"/>
          <w:szCs w:val="28"/>
        </w:rPr>
        <w:t xml:space="preserve">Ознакомление несовершеннолетнего потерпевшего, гражданского истца, гражданского ответчика и их законных представителей с материалами уголовного дела. </w:t>
      </w:r>
    </w:p>
    <w:p w:rsidR="006C4DC7" w:rsidRDefault="006C4DC7" w:rsidP="002A2767">
      <w:pPr>
        <w:pStyle w:val="af"/>
        <w:tabs>
          <w:tab w:val="left" w:pos="7200"/>
        </w:tabs>
        <w:spacing w:after="0"/>
        <w:ind w:left="0" w:firstLine="720"/>
        <w:jc w:val="both"/>
        <w:rPr>
          <w:sz w:val="28"/>
          <w:szCs w:val="28"/>
        </w:rPr>
      </w:pPr>
      <w:r>
        <w:rPr>
          <w:sz w:val="28"/>
          <w:szCs w:val="28"/>
        </w:rPr>
        <w:t xml:space="preserve">Ознакомление несовершеннолетнего обвиняемого, его законного представителя и защитника с материалами уголовного дела. </w:t>
      </w:r>
    </w:p>
    <w:p w:rsidR="006C4DC7" w:rsidRDefault="006C4DC7" w:rsidP="002A2767">
      <w:pPr>
        <w:pStyle w:val="af"/>
        <w:tabs>
          <w:tab w:val="left" w:pos="7200"/>
        </w:tabs>
        <w:spacing w:after="0"/>
        <w:ind w:left="0" w:firstLine="720"/>
        <w:jc w:val="both"/>
        <w:rPr>
          <w:sz w:val="28"/>
          <w:szCs w:val="28"/>
        </w:rPr>
      </w:pPr>
      <w:r>
        <w:rPr>
          <w:sz w:val="28"/>
          <w:szCs w:val="28"/>
        </w:rPr>
        <w:t>Разрешение ходатайств, заявленных по уголовному делу.</w:t>
      </w:r>
    </w:p>
    <w:p w:rsidR="006C4DC7" w:rsidRDefault="006C4DC7" w:rsidP="002A2767">
      <w:pPr>
        <w:pStyle w:val="af"/>
        <w:tabs>
          <w:tab w:val="left" w:pos="7200"/>
        </w:tabs>
        <w:spacing w:after="0"/>
        <w:ind w:left="0" w:firstLine="720"/>
        <w:jc w:val="both"/>
        <w:rPr>
          <w:sz w:val="28"/>
          <w:szCs w:val="28"/>
        </w:rPr>
      </w:pPr>
      <w:r>
        <w:rPr>
          <w:sz w:val="28"/>
          <w:szCs w:val="28"/>
        </w:rPr>
        <w:t>Составление обвинительного заключения по делам несовершеннолетних. Порядок направления уголовного дела с обвинительным заключением прокурору. Действия и решения прокурора по делу, поступившему с обвинительным заключением.</w:t>
      </w:r>
    </w:p>
    <w:p w:rsidR="006C4DC7" w:rsidRDefault="006C4DC7" w:rsidP="002A2767">
      <w:pPr>
        <w:pStyle w:val="af"/>
        <w:tabs>
          <w:tab w:val="left" w:pos="7200"/>
        </w:tabs>
        <w:spacing w:after="0"/>
        <w:ind w:left="0" w:firstLine="720"/>
        <w:jc w:val="both"/>
        <w:rPr>
          <w:sz w:val="28"/>
          <w:szCs w:val="28"/>
        </w:rPr>
      </w:pPr>
      <w:r>
        <w:rPr>
          <w:sz w:val="28"/>
          <w:szCs w:val="28"/>
        </w:rPr>
        <w:t>Направление дела в суд для решения вопроса о применении принудительных мер медицинского характера в отношении несовершеннолетнего.</w:t>
      </w:r>
    </w:p>
    <w:p w:rsidR="006C4DC7" w:rsidRDefault="006C4DC7" w:rsidP="002A2767">
      <w:pPr>
        <w:tabs>
          <w:tab w:val="left" w:pos="8235"/>
        </w:tabs>
        <w:ind w:firstLine="720"/>
        <w:rPr>
          <w:b/>
          <w:bCs/>
          <w:sz w:val="28"/>
          <w:szCs w:val="28"/>
        </w:rPr>
      </w:pPr>
      <w:r>
        <w:rPr>
          <w:sz w:val="28"/>
          <w:szCs w:val="28"/>
        </w:rPr>
        <w:t xml:space="preserve">Основания, порядок и сроки приостановления предварительного расследования по уголовному делу в отношении несовершеннолетнего. Возобновление </w:t>
      </w:r>
      <w:proofErr w:type="gramStart"/>
      <w:r>
        <w:rPr>
          <w:sz w:val="28"/>
          <w:szCs w:val="28"/>
        </w:rPr>
        <w:t>приостановленного</w:t>
      </w:r>
      <w:proofErr w:type="gramEnd"/>
      <w:r>
        <w:rPr>
          <w:sz w:val="28"/>
          <w:szCs w:val="28"/>
        </w:rPr>
        <w:t xml:space="preserve"> предварительного</w:t>
      </w:r>
    </w:p>
    <w:p w:rsidR="006C4DC7" w:rsidRDefault="006C4DC7" w:rsidP="002A2767">
      <w:pPr>
        <w:tabs>
          <w:tab w:val="left" w:pos="8235"/>
        </w:tabs>
        <w:ind w:firstLine="720"/>
        <w:rPr>
          <w:b/>
          <w:bCs/>
          <w:sz w:val="28"/>
          <w:szCs w:val="28"/>
        </w:rPr>
      </w:pPr>
    </w:p>
    <w:p w:rsidR="006C4DC7" w:rsidRPr="00387758" w:rsidRDefault="006C4DC7" w:rsidP="002A2767">
      <w:pPr>
        <w:tabs>
          <w:tab w:val="left" w:pos="240"/>
          <w:tab w:val="left" w:pos="8235"/>
        </w:tabs>
        <w:ind w:firstLine="720"/>
        <w:rPr>
          <w:sz w:val="28"/>
          <w:szCs w:val="28"/>
        </w:rPr>
      </w:pPr>
      <w:r>
        <w:rPr>
          <w:sz w:val="28"/>
          <w:szCs w:val="28"/>
        </w:rPr>
        <w:t>Вопросы</w:t>
      </w:r>
      <w:r w:rsidRPr="00387758">
        <w:rPr>
          <w:sz w:val="28"/>
          <w:szCs w:val="28"/>
        </w:rPr>
        <w:t>:</w:t>
      </w:r>
    </w:p>
    <w:p w:rsidR="006C4DC7" w:rsidRDefault="006C4DC7" w:rsidP="000357A5">
      <w:pPr>
        <w:pStyle w:val="af"/>
        <w:numPr>
          <w:ilvl w:val="0"/>
          <w:numId w:val="4"/>
        </w:numPr>
        <w:tabs>
          <w:tab w:val="clear" w:pos="2084"/>
          <w:tab w:val="left" w:pos="240"/>
          <w:tab w:val="left" w:pos="720"/>
          <w:tab w:val="left" w:pos="900"/>
          <w:tab w:val="left" w:pos="1080"/>
        </w:tabs>
        <w:suppressAutoHyphens w:val="0"/>
        <w:spacing w:after="0"/>
        <w:ind w:left="0" w:firstLine="720"/>
        <w:jc w:val="both"/>
        <w:rPr>
          <w:sz w:val="28"/>
          <w:szCs w:val="28"/>
        </w:rPr>
      </w:pPr>
      <w:r>
        <w:rPr>
          <w:sz w:val="28"/>
          <w:szCs w:val="28"/>
        </w:rPr>
        <w:t>Особенности прекращения производства в отношении несовершеннолетних в связи с применением мер воспитательного воздействия.</w:t>
      </w:r>
    </w:p>
    <w:p w:rsidR="006C4DC7" w:rsidRDefault="006C4DC7" w:rsidP="000357A5">
      <w:pPr>
        <w:pStyle w:val="af"/>
        <w:numPr>
          <w:ilvl w:val="0"/>
          <w:numId w:val="4"/>
        </w:numPr>
        <w:tabs>
          <w:tab w:val="clear" w:pos="2084"/>
          <w:tab w:val="left" w:pos="240"/>
          <w:tab w:val="left" w:pos="720"/>
          <w:tab w:val="left" w:pos="900"/>
          <w:tab w:val="left" w:pos="1080"/>
        </w:tabs>
        <w:suppressAutoHyphens w:val="0"/>
        <w:spacing w:after="0"/>
        <w:ind w:left="0" w:firstLine="720"/>
        <w:jc w:val="both"/>
        <w:rPr>
          <w:sz w:val="28"/>
          <w:szCs w:val="28"/>
        </w:rPr>
      </w:pPr>
      <w:r>
        <w:rPr>
          <w:sz w:val="28"/>
          <w:szCs w:val="28"/>
        </w:rPr>
        <w:t xml:space="preserve">Особенности составления обвинительного заключения в отношении несовершеннолетних по </w:t>
      </w:r>
      <w:proofErr w:type="spellStart"/>
      <w:r>
        <w:rPr>
          <w:sz w:val="28"/>
          <w:szCs w:val="28"/>
        </w:rPr>
        <w:t>многоэпизодным</w:t>
      </w:r>
      <w:proofErr w:type="spellEnd"/>
      <w:r>
        <w:rPr>
          <w:sz w:val="28"/>
          <w:szCs w:val="28"/>
        </w:rPr>
        <w:t xml:space="preserve"> делам.</w:t>
      </w:r>
    </w:p>
    <w:p w:rsidR="006C4DC7" w:rsidRPr="002A2767" w:rsidRDefault="006C4DC7" w:rsidP="000357A5">
      <w:pPr>
        <w:pStyle w:val="af"/>
        <w:numPr>
          <w:ilvl w:val="0"/>
          <w:numId w:val="4"/>
        </w:numPr>
        <w:tabs>
          <w:tab w:val="clear" w:pos="2084"/>
          <w:tab w:val="left" w:pos="240"/>
          <w:tab w:val="left" w:pos="720"/>
          <w:tab w:val="left" w:pos="900"/>
          <w:tab w:val="left" w:pos="1080"/>
        </w:tabs>
        <w:suppressAutoHyphens w:val="0"/>
        <w:spacing w:after="0"/>
        <w:ind w:left="0" w:firstLine="720"/>
        <w:jc w:val="both"/>
        <w:rPr>
          <w:sz w:val="28"/>
          <w:szCs w:val="28"/>
        </w:rPr>
      </w:pPr>
      <w:r w:rsidRPr="002A2767">
        <w:rPr>
          <w:sz w:val="28"/>
          <w:szCs w:val="28"/>
        </w:rPr>
        <w:t xml:space="preserve">Возобновление приостановленного производства по делу: сроки и процессуальные предпосылки. </w:t>
      </w:r>
    </w:p>
    <w:p w:rsidR="006C4DC7" w:rsidRPr="00387758" w:rsidRDefault="006C4DC7" w:rsidP="002A2767">
      <w:pPr>
        <w:tabs>
          <w:tab w:val="left" w:pos="3285"/>
          <w:tab w:val="center" w:pos="4677"/>
        </w:tabs>
        <w:ind w:firstLine="720"/>
        <w:rPr>
          <w:sz w:val="28"/>
          <w:szCs w:val="28"/>
        </w:rPr>
      </w:pPr>
      <w:r w:rsidRPr="00387758">
        <w:rPr>
          <w:sz w:val="28"/>
          <w:szCs w:val="28"/>
        </w:rPr>
        <w:t>Темы докладов и научных сообщений:</w:t>
      </w:r>
    </w:p>
    <w:p w:rsidR="006C4DC7" w:rsidRDefault="006C4DC7" w:rsidP="002A2767">
      <w:pPr>
        <w:pStyle w:val="af"/>
        <w:tabs>
          <w:tab w:val="left" w:pos="7200"/>
        </w:tabs>
        <w:spacing w:after="0"/>
        <w:ind w:left="0" w:firstLine="720"/>
        <w:jc w:val="both"/>
        <w:rPr>
          <w:sz w:val="28"/>
          <w:szCs w:val="28"/>
        </w:rPr>
      </w:pPr>
      <w:r>
        <w:rPr>
          <w:sz w:val="28"/>
          <w:szCs w:val="28"/>
        </w:rPr>
        <w:t xml:space="preserve">1. Составление обвинительного заключения по делам несовершеннолетних. </w:t>
      </w:r>
    </w:p>
    <w:p w:rsidR="006C4DC7" w:rsidRDefault="006C4DC7" w:rsidP="002A2767">
      <w:pPr>
        <w:pStyle w:val="af"/>
        <w:tabs>
          <w:tab w:val="left" w:pos="7200"/>
        </w:tabs>
        <w:spacing w:after="0"/>
        <w:ind w:left="0" w:firstLine="720"/>
        <w:jc w:val="both"/>
        <w:rPr>
          <w:sz w:val="28"/>
          <w:szCs w:val="28"/>
        </w:rPr>
      </w:pPr>
      <w:r>
        <w:rPr>
          <w:sz w:val="28"/>
          <w:szCs w:val="28"/>
        </w:rPr>
        <w:t>2. Порядок направления уголовного дела с обвинительным заключением прокурору. Действия и решения прокурора по делу, поступившему с обвинительным заключением.</w:t>
      </w:r>
    </w:p>
    <w:p w:rsidR="006C4DC7" w:rsidRDefault="006C4DC7" w:rsidP="002A2767">
      <w:pPr>
        <w:pStyle w:val="af"/>
        <w:tabs>
          <w:tab w:val="left" w:pos="7200"/>
        </w:tabs>
        <w:spacing w:after="0"/>
        <w:ind w:left="0" w:firstLine="720"/>
        <w:jc w:val="both"/>
        <w:rPr>
          <w:sz w:val="28"/>
          <w:szCs w:val="28"/>
        </w:rPr>
      </w:pPr>
      <w:r>
        <w:rPr>
          <w:sz w:val="28"/>
          <w:szCs w:val="28"/>
        </w:rPr>
        <w:t>3. Направление дела в суд для решения вопроса о применении принудительных мер медицинского характера в отношении несовершеннолетнего.</w:t>
      </w:r>
    </w:p>
    <w:p w:rsidR="006C4DC7" w:rsidRDefault="006C4DC7" w:rsidP="002A2767">
      <w:pPr>
        <w:tabs>
          <w:tab w:val="left" w:pos="3285"/>
          <w:tab w:val="center" w:pos="4677"/>
        </w:tabs>
        <w:ind w:firstLine="720"/>
        <w:jc w:val="both"/>
        <w:rPr>
          <w:sz w:val="28"/>
          <w:szCs w:val="28"/>
        </w:rPr>
      </w:pPr>
    </w:p>
    <w:p w:rsidR="006C4DC7" w:rsidRDefault="006C4DC7" w:rsidP="002A2767">
      <w:pPr>
        <w:tabs>
          <w:tab w:val="left" w:pos="3285"/>
          <w:tab w:val="center" w:pos="4677"/>
        </w:tabs>
        <w:ind w:firstLine="720"/>
        <w:jc w:val="both"/>
        <w:rPr>
          <w:sz w:val="28"/>
          <w:szCs w:val="28"/>
        </w:rPr>
      </w:pPr>
    </w:p>
    <w:p w:rsidR="006C4DC7" w:rsidRDefault="006C4DC7" w:rsidP="002A2767">
      <w:pPr>
        <w:tabs>
          <w:tab w:val="left" w:pos="3285"/>
          <w:tab w:val="center" w:pos="4677"/>
        </w:tabs>
        <w:ind w:firstLine="720"/>
        <w:jc w:val="both"/>
        <w:rPr>
          <w:sz w:val="28"/>
          <w:szCs w:val="28"/>
        </w:rPr>
      </w:pPr>
    </w:p>
    <w:p w:rsidR="006C4DC7" w:rsidRDefault="006C4DC7" w:rsidP="002A2767">
      <w:pPr>
        <w:suppressAutoHyphens w:val="0"/>
        <w:ind w:firstLine="720"/>
        <w:jc w:val="both"/>
        <w:rPr>
          <w:sz w:val="28"/>
          <w:szCs w:val="28"/>
        </w:rPr>
      </w:pPr>
      <w:r>
        <w:rPr>
          <w:kern w:val="1"/>
          <w:sz w:val="28"/>
          <w:szCs w:val="28"/>
        </w:rPr>
        <w:br w:type="page"/>
      </w:r>
      <w:r w:rsidRPr="00387758">
        <w:rPr>
          <w:kern w:val="1"/>
          <w:sz w:val="28"/>
          <w:szCs w:val="28"/>
        </w:rPr>
        <w:lastRenderedPageBreak/>
        <w:t>Тема 9.</w:t>
      </w:r>
      <w:r w:rsidRPr="00387758">
        <w:rPr>
          <w:sz w:val="28"/>
          <w:szCs w:val="28"/>
        </w:rPr>
        <w:t xml:space="preserve">Особенности процессуальных актов, отражающих правовое положение несовершеннолетних участников уголовного судопроизводства </w:t>
      </w:r>
    </w:p>
    <w:p w:rsidR="006C4DC7" w:rsidRPr="00E07056" w:rsidRDefault="00771B7B" w:rsidP="002A2767">
      <w:pPr>
        <w:suppressAutoHyphens w:val="0"/>
        <w:ind w:firstLine="720"/>
        <w:jc w:val="both"/>
        <w:rPr>
          <w:sz w:val="28"/>
          <w:szCs w:val="28"/>
        </w:rPr>
      </w:pPr>
      <w:r>
        <w:rPr>
          <w:sz w:val="28"/>
          <w:szCs w:val="28"/>
        </w:rPr>
        <w:t>(2</w:t>
      </w:r>
      <w:r w:rsidR="002A5EB7">
        <w:rPr>
          <w:sz w:val="28"/>
          <w:szCs w:val="28"/>
        </w:rPr>
        <w:t xml:space="preserve"> ч. – очная форма обучения, 0</w:t>
      </w:r>
      <w:r w:rsidR="006C4DC7" w:rsidRPr="001157E3">
        <w:rPr>
          <w:sz w:val="28"/>
          <w:szCs w:val="28"/>
        </w:rPr>
        <w:t xml:space="preserve"> ч. – очно-заочная форма обучения)</w:t>
      </w:r>
    </w:p>
    <w:p w:rsidR="006C4DC7" w:rsidRDefault="006C4DC7" w:rsidP="002A2767">
      <w:pPr>
        <w:pStyle w:val="af"/>
        <w:tabs>
          <w:tab w:val="left" w:pos="7200"/>
        </w:tabs>
        <w:spacing w:after="0"/>
        <w:ind w:left="0" w:firstLine="720"/>
        <w:jc w:val="both"/>
        <w:rPr>
          <w:sz w:val="28"/>
          <w:szCs w:val="28"/>
        </w:rPr>
      </w:pPr>
      <w:r>
        <w:rPr>
          <w:sz w:val="28"/>
          <w:szCs w:val="28"/>
        </w:rPr>
        <w:t xml:space="preserve">Понятие и значение уголовно-процессуального акта. Процессуальный акт как результат и форма выражения принятого решения. </w:t>
      </w:r>
    </w:p>
    <w:p w:rsidR="006C4DC7" w:rsidRDefault="006C4DC7" w:rsidP="002A2767">
      <w:pPr>
        <w:pStyle w:val="af"/>
        <w:tabs>
          <w:tab w:val="left" w:pos="7200"/>
        </w:tabs>
        <w:spacing w:after="0"/>
        <w:ind w:left="0" w:firstLine="720"/>
        <w:jc w:val="both"/>
        <w:rPr>
          <w:sz w:val="28"/>
          <w:szCs w:val="28"/>
        </w:rPr>
      </w:pPr>
      <w:r>
        <w:rPr>
          <w:sz w:val="28"/>
          <w:szCs w:val="28"/>
        </w:rPr>
        <w:t xml:space="preserve">Требования, предъявляемые к процессуальным актам в отношении несовершеннолетних участников уголовного судопроизводства. </w:t>
      </w:r>
    </w:p>
    <w:p w:rsidR="006C4DC7" w:rsidRDefault="006C4DC7" w:rsidP="002A2767">
      <w:pPr>
        <w:pStyle w:val="af"/>
        <w:tabs>
          <w:tab w:val="left" w:pos="7200"/>
        </w:tabs>
        <w:spacing w:after="0"/>
        <w:ind w:left="0" w:firstLine="720"/>
        <w:jc w:val="both"/>
        <w:rPr>
          <w:sz w:val="28"/>
          <w:szCs w:val="28"/>
        </w:rPr>
      </w:pPr>
      <w:r>
        <w:rPr>
          <w:sz w:val="28"/>
          <w:szCs w:val="28"/>
        </w:rPr>
        <w:t xml:space="preserve">Классификация уголовно-процессуальных актов по делам несовершеннолетних. Следственные и судебные процессуальные акты. Постановление и протокол. Законность, обоснованность и </w:t>
      </w:r>
      <w:proofErr w:type="spellStart"/>
      <w:r>
        <w:rPr>
          <w:sz w:val="28"/>
          <w:szCs w:val="28"/>
        </w:rPr>
        <w:t>мотивированность</w:t>
      </w:r>
      <w:proofErr w:type="spellEnd"/>
      <w:r>
        <w:rPr>
          <w:sz w:val="28"/>
          <w:szCs w:val="28"/>
        </w:rPr>
        <w:t xml:space="preserve"> процессуальных актов, их структура и содержание. Сроки составления процессуальных актов и их процессуальная форма.</w:t>
      </w:r>
    </w:p>
    <w:p w:rsidR="006C4DC7" w:rsidRDefault="006C4DC7" w:rsidP="002A2767">
      <w:pPr>
        <w:pStyle w:val="af"/>
        <w:tabs>
          <w:tab w:val="left" w:pos="7200"/>
        </w:tabs>
        <w:spacing w:after="0"/>
        <w:ind w:left="0" w:firstLine="720"/>
        <w:jc w:val="both"/>
        <w:rPr>
          <w:sz w:val="28"/>
          <w:szCs w:val="28"/>
        </w:rPr>
      </w:pPr>
      <w:r>
        <w:rPr>
          <w:sz w:val="28"/>
          <w:szCs w:val="28"/>
        </w:rPr>
        <w:t>Виды процессуальных актов в стадии возбуждения уголовного дела в отношении несовершеннолетних участников уголовного судопроизводства: протокол принятия устного заявления о преступлении; постановление о возбуждении уголовного дела и принятии его к производству; постановление об отказе в даче согласия на возбуждение уголовного дела и другие.</w:t>
      </w:r>
    </w:p>
    <w:p w:rsidR="006C4DC7" w:rsidRDefault="006C4DC7" w:rsidP="002A2767">
      <w:pPr>
        <w:pStyle w:val="af"/>
        <w:tabs>
          <w:tab w:val="left" w:pos="7200"/>
        </w:tabs>
        <w:spacing w:after="0"/>
        <w:ind w:left="0" w:firstLine="720"/>
        <w:jc w:val="both"/>
        <w:rPr>
          <w:sz w:val="28"/>
          <w:szCs w:val="28"/>
        </w:rPr>
      </w:pPr>
      <w:r>
        <w:rPr>
          <w:sz w:val="28"/>
          <w:szCs w:val="28"/>
        </w:rPr>
        <w:t>Виды процессуальных актов в стадии предварительного расследования: протокол задержания несовершеннолетнего подозреваемого; протокол допроса несовершеннолетнего подозреваемого; постановление об избрании меры пресечения; подписка о невыезде и надлежащем поведении; постановление о привлечении в качестве обвиняемого; поручение о производстве отдельных следственных действий; подписка о неразглашении данных предварительного расследования и другие.</w:t>
      </w:r>
    </w:p>
    <w:p w:rsidR="006C4DC7" w:rsidRDefault="006C4DC7" w:rsidP="002A2767">
      <w:pPr>
        <w:pStyle w:val="af"/>
        <w:tabs>
          <w:tab w:val="left" w:pos="7200"/>
        </w:tabs>
        <w:spacing w:after="0"/>
        <w:ind w:left="0" w:firstLine="720"/>
        <w:jc w:val="both"/>
        <w:rPr>
          <w:sz w:val="28"/>
          <w:szCs w:val="28"/>
        </w:rPr>
      </w:pPr>
      <w:r>
        <w:rPr>
          <w:sz w:val="28"/>
          <w:szCs w:val="28"/>
        </w:rPr>
        <w:t>Виды процессуальных актов в стадии окончания предварительного расследования: обвинительное заключение; постановление о прекращении уголовного дела; постановление о прекращении уголовного преследования и другие.</w:t>
      </w:r>
    </w:p>
    <w:p w:rsidR="006C4DC7" w:rsidRDefault="006C4DC7" w:rsidP="002A2767">
      <w:pPr>
        <w:pStyle w:val="af"/>
        <w:tabs>
          <w:tab w:val="left" w:pos="7200"/>
        </w:tabs>
        <w:spacing w:after="0"/>
        <w:ind w:left="0" w:firstLine="720"/>
        <w:jc w:val="both"/>
        <w:rPr>
          <w:b/>
          <w:bCs/>
          <w:sz w:val="28"/>
          <w:szCs w:val="28"/>
        </w:rPr>
      </w:pPr>
      <w:r>
        <w:rPr>
          <w:sz w:val="28"/>
          <w:szCs w:val="28"/>
        </w:rPr>
        <w:t>Иные виды документов в уголовном деле: запросы, справки, характеристики, копии иных документов.</w:t>
      </w:r>
    </w:p>
    <w:p w:rsidR="006C4DC7" w:rsidRDefault="006C4DC7" w:rsidP="002A2767">
      <w:pPr>
        <w:tabs>
          <w:tab w:val="left" w:pos="8235"/>
        </w:tabs>
        <w:ind w:firstLine="720"/>
        <w:jc w:val="both"/>
        <w:rPr>
          <w:b/>
          <w:bCs/>
          <w:sz w:val="28"/>
          <w:szCs w:val="28"/>
        </w:rPr>
      </w:pPr>
    </w:p>
    <w:p w:rsidR="006C4DC7" w:rsidRPr="00387758" w:rsidRDefault="006C4DC7" w:rsidP="002A2767">
      <w:pPr>
        <w:tabs>
          <w:tab w:val="left" w:pos="240"/>
          <w:tab w:val="left" w:pos="8235"/>
        </w:tabs>
        <w:ind w:firstLine="720"/>
        <w:rPr>
          <w:sz w:val="28"/>
          <w:szCs w:val="28"/>
        </w:rPr>
      </w:pPr>
      <w:r>
        <w:rPr>
          <w:sz w:val="28"/>
          <w:szCs w:val="28"/>
        </w:rPr>
        <w:t>Вопросы</w:t>
      </w:r>
      <w:r w:rsidRPr="00387758">
        <w:rPr>
          <w:sz w:val="28"/>
          <w:szCs w:val="28"/>
        </w:rPr>
        <w:t>:</w:t>
      </w:r>
    </w:p>
    <w:p w:rsidR="006C4DC7" w:rsidRDefault="006C4DC7" w:rsidP="000357A5">
      <w:pPr>
        <w:pStyle w:val="af"/>
        <w:numPr>
          <w:ilvl w:val="0"/>
          <w:numId w:val="9"/>
        </w:numPr>
        <w:tabs>
          <w:tab w:val="clear" w:pos="0"/>
          <w:tab w:val="left" w:pos="240"/>
          <w:tab w:val="num" w:pos="720"/>
          <w:tab w:val="left" w:pos="1080"/>
        </w:tabs>
        <w:suppressAutoHyphens w:val="0"/>
        <w:spacing w:after="0"/>
        <w:ind w:left="0" w:firstLine="720"/>
        <w:jc w:val="both"/>
        <w:rPr>
          <w:sz w:val="28"/>
          <w:szCs w:val="28"/>
        </w:rPr>
      </w:pPr>
      <w:r>
        <w:rPr>
          <w:sz w:val="28"/>
          <w:szCs w:val="28"/>
        </w:rPr>
        <w:t xml:space="preserve">Особенности процессуальных актов, составляемых в отношении несовершеннолетних участников уголовного судопроизводства. </w:t>
      </w:r>
    </w:p>
    <w:p w:rsidR="006C4DC7" w:rsidRDefault="006C4DC7" w:rsidP="000357A5">
      <w:pPr>
        <w:pStyle w:val="af"/>
        <w:numPr>
          <w:ilvl w:val="0"/>
          <w:numId w:val="9"/>
        </w:numPr>
        <w:tabs>
          <w:tab w:val="clear" w:pos="0"/>
          <w:tab w:val="left" w:pos="240"/>
          <w:tab w:val="num" w:pos="720"/>
          <w:tab w:val="left" w:pos="1080"/>
        </w:tabs>
        <w:suppressAutoHyphens w:val="0"/>
        <w:spacing w:after="0"/>
        <w:ind w:left="0" w:firstLine="720"/>
        <w:jc w:val="both"/>
        <w:rPr>
          <w:sz w:val="28"/>
          <w:szCs w:val="28"/>
        </w:rPr>
      </w:pPr>
      <w:r>
        <w:rPr>
          <w:sz w:val="28"/>
          <w:szCs w:val="28"/>
        </w:rPr>
        <w:t xml:space="preserve">Виды документов в уголовном деле, характеризующих личность несовершеннолетнего обвиняемого. </w:t>
      </w:r>
    </w:p>
    <w:p w:rsidR="006C4DC7" w:rsidRPr="002A2767" w:rsidRDefault="006C4DC7" w:rsidP="000357A5">
      <w:pPr>
        <w:pStyle w:val="af"/>
        <w:numPr>
          <w:ilvl w:val="0"/>
          <w:numId w:val="9"/>
        </w:numPr>
        <w:tabs>
          <w:tab w:val="clear" w:pos="0"/>
          <w:tab w:val="left" w:pos="240"/>
          <w:tab w:val="num" w:pos="720"/>
          <w:tab w:val="left" w:pos="1080"/>
        </w:tabs>
        <w:suppressAutoHyphens w:val="0"/>
        <w:spacing w:after="0"/>
        <w:ind w:left="0" w:firstLine="720"/>
        <w:jc w:val="both"/>
        <w:rPr>
          <w:caps/>
          <w:sz w:val="28"/>
          <w:szCs w:val="28"/>
          <w:shd w:val="clear" w:color="auto" w:fill="FF0000"/>
        </w:rPr>
      </w:pPr>
      <w:r w:rsidRPr="002A2767">
        <w:rPr>
          <w:sz w:val="28"/>
          <w:szCs w:val="28"/>
        </w:rPr>
        <w:t>Проблемы систематизации материалов уголовного дела.</w:t>
      </w:r>
    </w:p>
    <w:p w:rsidR="006C4DC7" w:rsidRPr="00387758" w:rsidRDefault="006C4DC7" w:rsidP="002A2767">
      <w:pPr>
        <w:tabs>
          <w:tab w:val="left" w:pos="3285"/>
          <w:tab w:val="center" w:pos="4677"/>
        </w:tabs>
        <w:ind w:firstLine="720"/>
        <w:rPr>
          <w:sz w:val="28"/>
          <w:szCs w:val="28"/>
        </w:rPr>
      </w:pPr>
      <w:r w:rsidRPr="00387758">
        <w:rPr>
          <w:sz w:val="28"/>
          <w:szCs w:val="28"/>
        </w:rPr>
        <w:t>Темы докладов и научных сообщений:</w:t>
      </w:r>
    </w:p>
    <w:p w:rsidR="006C4DC7" w:rsidRDefault="006C4DC7" w:rsidP="002A2767">
      <w:pPr>
        <w:tabs>
          <w:tab w:val="left" w:pos="360"/>
          <w:tab w:val="center" w:pos="4677"/>
        </w:tabs>
        <w:ind w:firstLine="720"/>
        <w:jc w:val="both"/>
        <w:rPr>
          <w:sz w:val="28"/>
          <w:szCs w:val="28"/>
        </w:rPr>
      </w:pPr>
      <w:r>
        <w:rPr>
          <w:sz w:val="28"/>
          <w:szCs w:val="28"/>
        </w:rPr>
        <w:t xml:space="preserve">1. Виды процессуальных актов в стадии возбуждения уголовного дела в отношении несовершеннолетних участников уголовного судопроизводства </w:t>
      </w:r>
    </w:p>
    <w:p w:rsidR="006C4DC7" w:rsidRDefault="006C4DC7" w:rsidP="002A2767">
      <w:pPr>
        <w:tabs>
          <w:tab w:val="left" w:pos="360"/>
          <w:tab w:val="center" w:pos="4677"/>
        </w:tabs>
        <w:ind w:firstLine="720"/>
        <w:jc w:val="both"/>
        <w:rPr>
          <w:sz w:val="28"/>
          <w:szCs w:val="28"/>
        </w:rPr>
      </w:pPr>
      <w:r>
        <w:rPr>
          <w:sz w:val="28"/>
          <w:szCs w:val="28"/>
        </w:rPr>
        <w:t>2. Виды процессуальных актов в стадии предварительного расследования</w:t>
      </w:r>
    </w:p>
    <w:p w:rsidR="006C4DC7" w:rsidRDefault="006C4DC7" w:rsidP="002A2767">
      <w:pPr>
        <w:suppressAutoHyphens w:val="0"/>
        <w:ind w:firstLine="720"/>
        <w:jc w:val="center"/>
        <w:rPr>
          <w:b/>
          <w:bCs/>
          <w:sz w:val="28"/>
          <w:szCs w:val="28"/>
          <w:lang w:eastAsia="ru-RU"/>
        </w:rPr>
      </w:pPr>
    </w:p>
    <w:p w:rsidR="006C4DC7" w:rsidRPr="00F068BE" w:rsidRDefault="006C4DC7" w:rsidP="002C4263">
      <w:pPr>
        <w:pStyle w:val="a7"/>
        <w:suppressAutoHyphens w:val="0"/>
        <w:jc w:val="both"/>
        <w:rPr>
          <w:b/>
          <w:bCs/>
          <w:sz w:val="28"/>
          <w:szCs w:val="28"/>
        </w:rPr>
      </w:pPr>
    </w:p>
    <w:p w:rsidR="006C4DC7" w:rsidRDefault="006C4DC7" w:rsidP="002A2767">
      <w:pPr>
        <w:tabs>
          <w:tab w:val="left" w:pos="3285"/>
          <w:tab w:val="center" w:pos="4677"/>
        </w:tabs>
        <w:ind w:firstLine="720"/>
        <w:rPr>
          <w:b/>
          <w:bCs/>
          <w:sz w:val="28"/>
          <w:szCs w:val="28"/>
          <w:highlight w:val="green"/>
        </w:rPr>
      </w:pPr>
    </w:p>
    <w:bookmarkEnd w:id="0"/>
    <w:bookmarkEnd w:id="1"/>
    <w:p w:rsidR="002C4263" w:rsidRPr="00BD1646" w:rsidRDefault="002C4263" w:rsidP="000357A5">
      <w:pPr>
        <w:widowControl w:val="0"/>
        <w:numPr>
          <w:ilvl w:val="0"/>
          <w:numId w:val="11"/>
        </w:numPr>
        <w:tabs>
          <w:tab w:val="clear" w:pos="1070"/>
        </w:tabs>
        <w:suppressAutoHyphens w:val="0"/>
        <w:autoSpaceDE w:val="0"/>
        <w:autoSpaceDN w:val="0"/>
        <w:adjustRightInd w:val="0"/>
        <w:ind w:left="0" w:firstLine="0"/>
        <w:jc w:val="center"/>
        <w:rPr>
          <w:rFonts w:eastAsia="Times New Roman"/>
          <w:b/>
          <w:sz w:val="28"/>
          <w:szCs w:val="28"/>
          <w:lang w:eastAsia="ru-RU"/>
        </w:rPr>
      </w:pPr>
      <w:r w:rsidRPr="00BD1646">
        <w:rPr>
          <w:rFonts w:eastAsia="Times New Roman"/>
          <w:b/>
          <w:sz w:val="28"/>
          <w:szCs w:val="28"/>
          <w:lang w:eastAsia="ru-RU"/>
        </w:rPr>
        <w:lastRenderedPageBreak/>
        <w:t>Методические рекомендации по организации образовательного процесса по дисциплине (модулю)</w:t>
      </w:r>
    </w:p>
    <w:p w:rsidR="002C4263" w:rsidRPr="00BD1646" w:rsidRDefault="002C4263" w:rsidP="002C4263">
      <w:pPr>
        <w:widowControl w:val="0"/>
        <w:suppressAutoHyphens w:val="0"/>
        <w:autoSpaceDE w:val="0"/>
        <w:autoSpaceDN w:val="0"/>
        <w:adjustRightInd w:val="0"/>
        <w:jc w:val="center"/>
        <w:rPr>
          <w:rFonts w:eastAsia="Times New Roman"/>
          <w:b/>
          <w:sz w:val="28"/>
          <w:szCs w:val="28"/>
          <w:lang w:eastAsia="ru-RU"/>
        </w:rPr>
      </w:pPr>
    </w:p>
    <w:p w:rsidR="002C4263" w:rsidRPr="00BD1646" w:rsidRDefault="002C4263" w:rsidP="000357A5">
      <w:pPr>
        <w:numPr>
          <w:ilvl w:val="1"/>
          <w:numId w:val="11"/>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2C4263" w:rsidRPr="00BD1646" w:rsidRDefault="002C4263" w:rsidP="002C4263">
      <w:pPr>
        <w:tabs>
          <w:tab w:val="left" w:pos="1276"/>
        </w:tabs>
        <w:rPr>
          <w:sz w:val="28"/>
          <w:szCs w:val="28"/>
        </w:rPr>
      </w:pPr>
    </w:p>
    <w:p w:rsidR="002C4263" w:rsidRPr="00BD1646" w:rsidRDefault="002C4263" w:rsidP="000357A5">
      <w:pPr>
        <w:numPr>
          <w:ilvl w:val="2"/>
          <w:numId w:val="11"/>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2C4263" w:rsidRPr="00BD1646" w:rsidRDefault="002C4263" w:rsidP="002C4263">
      <w:pPr>
        <w:tabs>
          <w:tab w:val="left" w:pos="1440"/>
          <w:tab w:val="left" w:pos="1985"/>
        </w:tabs>
        <w:rPr>
          <w:sz w:val="28"/>
          <w:szCs w:val="28"/>
        </w:rPr>
      </w:pPr>
    </w:p>
    <w:p w:rsidR="002C4263" w:rsidRPr="00BD1646" w:rsidRDefault="002C4263" w:rsidP="002C4263">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BD1646">
        <w:rPr>
          <w:sz w:val="28"/>
          <w:szCs w:val="28"/>
        </w:rPr>
        <w:t>общедидактических</w:t>
      </w:r>
      <w:proofErr w:type="spellEnd"/>
      <w:r w:rsidRPr="00BD1646">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BD1646">
        <w:rPr>
          <w:sz w:val="28"/>
          <w:szCs w:val="28"/>
        </w:rPr>
        <w:t>обучающихся</w:t>
      </w:r>
      <w:proofErr w:type="gramEnd"/>
      <w:r w:rsidRPr="00BD1646">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2C4263" w:rsidRPr="00BD1646" w:rsidRDefault="002C4263" w:rsidP="002C4263">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2C4263" w:rsidRPr="00BD1646" w:rsidRDefault="002C4263" w:rsidP="002C4263">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2C4263" w:rsidRPr="00BD1646" w:rsidRDefault="002C4263" w:rsidP="002C4263">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2C4263" w:rsidRPr="00BD1646" w:rsidRDefault="002C4263" w:rsidP="002C4263">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2C4263" w:rsidRPr="00BD1646" w:rsidRDefault="002C4263" w:rsidP="002C4263">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BD1646">
        <w:rPr>
          <w:sz w:val="28"/>
          <w:szCs w:val="28"/>
        </w:rPr>
        <w:t>отдельными</w:t>
      </w:r>
      <w:proofErr w:type="gramEnd"/>
      <w:r w:rsidRPr="00BD1646">
        <w:rPr>
          <w:sz w:val="28"/>
          <w:szCs w:val="28"/>
        </w:rPr>
        <w:t xml:space="preserve">, наиболее подготовленными обучающимися. </w:t>
      </w:r>
    </w:p>
    <w:p w:rsidR="002C4263" w:rsidRPr="00BD1646" w:rsidRDefault="002C4263" w:rsidP="002C4263">
      <w:pPr>
        <w:tabs>
          <w:tab w:val="left" w:pos="1985"/>
        </w:tabs>
        <w:ind w:firstLine="709"/>
        <w:jc w:val="both"/>
        <w:rPr>
          <w:sz w:val="28"/>
          <w:szCs w:val="28"/>
        </w:rPr>
      </w:pPr>
      <w:r w:rsidRPr="00BD1646">
        <w:rPr>
          <w:sz w:val="28"/>
          <w:szCs w:val="28"/>
        </w:rPr>
        <w:lastRenderedPageBreak/>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BD1646">
        <w:rPr>
          <w:sz w:val="28"/>
          <w:szCs w:val="28"/>
        </w:rPr>
        <w:t>обучающимся</w:t>
      </w:r>
      <w:proofErr w:type="gramEnd"/>
      <w:r w:rsidRPr="00BD1646">
        <w:rPr>
          <w:sz w:val="28"/>
          <w:szCs w:val="28"/>
        </w:rPr>
        <w:t xml:space="preserve"> в образовательном процессе.</w:t>
      </w:r>
    </w:p>
    <w:p w:rsidR="002C4263" w:rsidRPr="00BD1646" w:rsidRDefault="002C4263" w:rsidP="002C4263">
      <w:pPr>
        <w:tabs>
          <w:tab w:val="left" w:pos="1985"/>
        </w:tabs>
        <w:ind w:firstLine="709"/>
        <w:jc w:val="both"/>
        <w:rPr>
          <w:sz w:val="28"/>
          <w:szCs w:val="28"/>
        </w:rPr>
      </w:pPr>
    </w:p>
    <w:p w:rsidR="002C4263" w:rsidRPr="00BD1646" w:rsidRDefault="002C4263" w:rsidP="002C4263">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2C4263" w:rsidRPr="00BD1646" w:rsidRDefault="002C4263" w:rsidP="002C4263">
      <w:pPr>
        <w:tabs>
          <w:tab w:val="left" w:pos="1080"/>
          <w:tab w:val="left" w:pos="1985"/>
        </w:tabs>
        <w:jc w:val="both"/>
        <w:rPr>
          <w:sz w:val="28"/>
          <w:szCs w:val="28"/>
        </w:rPr>
      </w:pPr>
    </w:p>
    <w:p w:rsidR="002C4263" w:rsidRPr="00BD1646" w:rsidRDefault="002C4263" w:rsidP="002C4263">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2C4263" w:rsidRPr="00BD1646" w:rsidRDefault="002C4263" w:rsidP="002C4263">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2C4263" w:rsidRPr="00BD1646" w:rsidRDefault="002C4263" w:rsidP="002C4263">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2C4263" w:rsidRPr="00BD1646" w:rsidRDefault="002C4263" w:rsidP="002C4263">
      <w:pPr>
        <w:pStyle w:val="af1"/>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Задачами интерактивных форм обучения являются: </w:t>
      </w:r>
    </w:p>
    <w:p w:rsidR="002C4263" w:rsidRPr="00BD1646" w:rsidRDefault="002C4263" w:rsidP="000357A5">
      <w:pPr>
        <w:numPr>
          <w:ilvl w:val="0"/>
          <w:numId w:val="12"/>
        </w:numPr>
        <w:suppressAutoHyphens w:val="0"/>
        <w:ind w:left="0" w:firstLine="709"/>
        <w:jc w:val="both"/>
        <w:rPr>
          <w:sz w:val="28"/>
          <w:szCs w:val="28"/>
        </w:rPr>
      </w:pPr>
      <w:r w:rsidRPr="00BD1646">
        <w:rPr>
          <w:sz w:val="28"/>
          <w:szCs w:val="28"/>
        </w:rPr>
        <w:t xml:space="preserve">пробуждение у </w:t>
      </w:r>
      <w:proofErr w:type="gramStart"/>
      <w:r w:rsidRPr="00BD1646">
        <w:rPr>
          <w:sz w:val="28"/>
          <w:szCs w:val="28"/>
        </w:rPr>
        <w:t>обучающихся</w:t>
      </w:r>
      <w:proofErr w:type="gramEnd"/>
      <w:r w:rsidRPr="00BD1646">
        <w:rPr>
          <w:sz w:val="28"/>
          <w:szCs w:val="28"/>
        </w:rPr>
        <w:t xml:space="preserve"> интереса к изучению дисциплины (модуля); </w:t>
      </w:r>
    </w:p>
    <w:p w:rsidR="002C4263" w:rsidRPr="00BD1646" w:rsidRDefault="002C4263" w:rsidP="000357A5">
      <w:pPr>
        <w:numPr>
          <w:ilvl w:val="0"/>
          <w:numId w:val="12"/>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2C4263" w:rsidRPr="00BD1646" w:rsidRDefault="002C4263" w:rsidP="000357A5">
      <w:pPr>
        <w:numPr>
          <w:ilvl w:val="0"/>
          <w:numId w:val="12"/>
        </w:numPr>
        <w:suppressAutoHyphens w:val="0"/>
        <w:ind w:left="0" w:firstLine="709"/>
        <w:jc w:val="both"/>
        <w:rPr>
          <w:sz w:val="28"/>
          <w:szCs w:val="28"/>
        </w:rPr>
      </w:pPr>
      <w:r w:rsidRPr="00BD1646">
        <w:rPr>
          <w:sz w:val="28"/>
          <w:szCs w:val="28"/>
        </w:rPr>
        <w:t xml:space="preserve">самостоятельный поиск </w:t>
      </w:r>
      <w:proofErr w:type="gramStart"/>
      <w:r w:rsidRPr="00BD1646">
        <w:rPr>
          <w:sz w:val="28"/>
          <w:szCs w:val="28"/>
        </w:rPr>
        <w:t>обучающимися</w:t>
      </w:r>
      <w:proofErr w:type="gramEnd"/>
      <w:r w:rsidRPr="00BD1646">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2C4263" w:rsidRPr="00BD1646" w:rsidRDefault="002C4263" w:rsidP="000357A5">
      <w:pPr>
        <w:numPr>
          <w:ilvl w:val="0"/>
          <w:numId w:val="12"/>
        </w:numPr>
        <w:suppressAutoHyphens w:val="0"/>
        <w:ind w:left="0" w:firstLine="709"/>
        <w:jc w:val="both"/>
        <w:rPr>
          <w:sz w:val="28"/>
          <w:szCs w:val="28"/>
        </w:rPr>
      </w:pPr>
      <w:r w:rsidRPr="00BD1646">
        <w:rPr>
          <w:sz w:val="28"/>
          <w:szCs w:val="28"/>
        </w:rPr>
        <w:t xml:space="preserve">установление взаимодействия между </w:t>
      </w:r>
      <w:proofErr w:type="gramStart"/>
      <w:r w:rsidRPr="00BD1646">
        <w:rPr>
          <w:sz w:val="28"/>
          <w:szCs w:val="28"/>
        </w:rPr>
        <w:t>обучающимися</w:t>
      </w:r>
      <w:proofErr w:type="gramEnd"/>
      <w:r w:rsidRPr="00BD1646">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2C4263" w:rsidRPr="00BD1646" w:rsidRDefault="002C4263" w:rsidP="000357A5">
      <w:pPr>
        <w:numPr>
          <w:ilvl w:val="0"/>
          <w:numId w:val="12"/>
        </w:numPr>
        <w:suppressAutoHyphens w:val="0"/>
        <w:ind w:left="0" w:firstLine="709"/>
        <w:jc w:val="both"/>
        <w:rPr>
          <w:sz w:val="28"/>
          <w:szCs w:val="28"/>
        </w:rPr>
      </w:pPr>
      <w:r w:rsidRPr="00BD1646">
        <w:rPr>
          <w:sz w:val="28"/>
          <w:szCs w:val="28"/>
        </w:rPr>
        <w:t xml:space="preserve">формирование у </w:t>
      </w:r>
      <w:proofErr w:type="gramStart"/>
      <w:r w:rsidRPr="00BD1646">
        <w:rPr>
          <w:sz w:val="28"/>
          <w:szCs w:val="28"/>
        </w:rPr>
        <w:t>обучающихся</w:t>
      </w:r>
      <w:proofErr w:type="gramEnd"/>
      <w:r w:rsidRPr="00BD1646">
        <w:rPr>
          <w:sz w:val="28"/>
          <w:szCs w:val="28"/>
        </w:rPr>
        <w:t xml:space="preserve"> мнения и отношения; </w:t>
      </w:r>
    </w:p>
    <w:p w:rsidR="002C4263" w:rsidRPr="00BD1646" w:rsidRDefault="002C4263" w:rsidP="000357A5">
      <w:pPr>
        <w:numPr>
          <w:ilvl w:val="0"/>
          <w:numId w:val="12"/>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2C4263" w:rsidRPr="00BD1646" w:rsidRDefault="002C4263" w:rsidP="000357A5">
      <w:pPr>
        <w:numPr>
          <w:ilvl w:val="0"/>
          <w:numId w:val="12"/>
        </w:numPr>
        <w:suppressAutoHyphens w:val="0"/>
        <w:ind w:left="0" w:firstLine="709"/>
        <w:jc w:val="both"/>
        <w:rPr>
          <w:sz w:val="28"/>
          <w:szCs w:val="28"/>
        </w:rPr>
      </w:pPr>
      <w:r w:rsidRPr="00BD1646">
        <w:rPr>
          <w:bCs/>
          <w:sz w:val="28"/>
          <w:szCs w:val="28"/>
        </w:rPr>
        <w:t xml:space="preserve">выход на уровень осознанной компетентности </w:t>
      </w:r>
      <w:proofErr w:type="gramStart"/>
      <w:r w:rsidRPr="00BD1646">
        <w:rPr>
          <w:bCs/>
          <w:sz w:val="28"/>
          <w:szCs w:val="28"/>
        </w:rPr>
        <w:t>обучающегося</w:t>
      </w:r>
      <w:proofErr w:type="gramEnd"/>
      <w:r w:rsidRPr="00BD1646">
        <w:rPr>
          <w:bCs/>
          <w:sz w:val="28"/>
          <w:szCs w:val="28"/>
        </w:rPr>
        <w:t xml:space="preserve">. </w:t>
      </w:r>
    </w:p>
    <w:p w:rsidR="002C4263" w:rsidRPr="00BD1646"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2C4263" w:rsidRPr="00BD1646" w:rsidRDefault="002C4263" w:rsidP="002C4263">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2C4263" w:rsidRPr="002C4263" w:rsidRDefault="002C4263" w:rsidP="002C4263">
      <w:pPr>
        <w:pStyle w:val="text"/>
        <w:spacing w:before="0" w:beforeAutospacing="0" w:after="0" w:afterAutospacing="0"/>
        <w:ind w:firstLine="709"/>
        <w:rPr>
          <w:rFonts w:ascii="Times New Roman" w:hAnsi="Times New Roman" w:cs="Times New Roman"/>
          <w:b/>
          <w:color w:val="auto"/>
          <w:sz w:val="28"/>
          <w:szCs w:val="28"/>
        </w:rPr>
      </w:pPr>
      <w:r w:rsidRPr="002C4263">
        <w:rPr>
          <w:rStyle w:val="ad"/>
          <w:rFonts w:ascii="Times New Roman" w:hAnsi="Times New Roman" w:cs="Times New Roman"/>
          <w:b w:val="0"/>
          <w:color w:val="auto"/>
          <w:sz w:val="28"/>
          <w:szCs w:val="28"/>
        </w:rPr>
        <w:t xml:space="preserve">Принципы работы на интерактивном занятии: </w:t>
      </w:r>
    </w:p>
    <w:p w:rsidR="002C4263" w:rsidRPr="002C4263" w:rsidRDefault="002C4263" w:rsidP="000357A5">
      <w:pPr>
        <w:pStyle w:val="text"/>
        <w:numPr>
          <w:ilvl w:val="0"/>
          <w:numId w:val="13"/>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занятие – не лекция, а общая работа;</w:t>
      </w:r>
    </w:p>
    <w:p w:rsidR="002C4263" w:rsidRPr="002C4263" w:rsidRDefault="002C4263" w:rsidP="000357A5">
      <w:pPr>
        <w:pStyle w:val="text"/>
        <w:numPr>
          <w:ilvl w:val="0"/>
          <w:numId w:val="13"/>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2C4263" w:rsidRPr="002C4263" w:rsidRDefault="002C4263" w:rsidP="000357A5">
      <w:pPr>
        <w:pStyle w:val="text"/>
        <w:numPr>
          <w:ilvl w:val="0"/>
          <w:numId w:val="13"/>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каждый участник имеет право на собственное мнение по любому вопросу;</w:t>
      </w:r>
    </w:p>
    <w:p w:rsidR="002C4263" w:rsidRPr="002C4263" w:rsidRDefault="002C4263" w:rsidP="000357A5">
      <w:pPr>
        <w:pStyle w:val="text"/>
        <w:numPr>
          <w:ilvl w:val="0"/>
          <w:numId w:val="13"/>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2C4263" w:rsidRPr="002C4263" w:rsidRDefault="002C4263" w:rsidP="000357A5">
      <w:pPr>
        <w:pStyle w:val="text"/>
        <w:numPr>
          <w:ilvl w:val="0"/>
          <w:numId w:val="13"/>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2C4263" w:rsidRPr="002C4263" w:rsidRDefault="002C4263" w:rsidP="002C4263">
      <w:pPr>
        <w:pStyle w:val="text"/>
        <w:spacing w:before="0" w:beforeAutospacing="0" w:after="0" w:afterAutospacing="0"/>
        <w:ind w:firstLine="709"/>
        <w:rPr>
          <w:rStyle w:val="ad"/>
          <w:rFonts w:ascii="Times New Roman" w:hAnsi="Times New Roman" w:cs="Times New Roman"/>
          <w:b w:val="0"/>
          <w:color w:val="auto"/>
          <w:sz w:val="28"/>
          <w:szCs w:val="28"/>
        </w:rPr>
      </w:pPr>
      <w:r w:rsidRPr="002C4263">
        <w:rPr>
          <w:rStyle w:val="ad"/>
          <w:rFonts w:ascii="Times New Roman" w:hAnsi="Times New Roman" w:cs="Times New Roman"/>
          <w:b w:val="0"/>
          <w:color w:val="auto"/>
          <w:sz w:val="28"/>
          <w:szCs w:val="28"/>
        </w:rPr>
        <w:t xml:space="preserve">Алгоритм проведения интерактивного занятия: </w:t>
      </w:r>
    </w:p>
    <w:p w:rsidR="002C4263" w:rsidRPr="002C4263" w:rsidRDefault="002C4263" w:rsidP="002C4263">
      <w:pPr>
        <w:pStyle w:val="text"/>
        <w:spacing w:before="0" w:beforeAutospacing="0" w:after="0" w:afterAutospacing="0"/>
        <w:ind w:firstLine="709"/>
        <w:rPr>
          <w:rStyle w:val="ad"/>
          <w:rFonts w:ascii="Times New Roman" w:hAnsi="Times New Roman" w:cs="Times New Roman"/>
          <w:b w:val="0"/>
          <w:color w:val="auto"/>
          <w:sz w:val="28"/>
          <w:szCs w:val="28"/>
        </w:rPr>
      </w:pPr>
      <w:r w:rsidRPr="002C4263">
        <w:rPr>
          <w:rFonts w:ascii="Times New Roman" w:hAnsi="Times New Roman" w:cs="Times New Roman"/>
          <w:color w:val="auto"/>
          <w:sz w:val="28"/>
          <w:szCs w:val="28"/>
        </w:rPr>
        <w:t xml:space="preserve">1. </w:t>
      </w:r>
      <w:r w:rsidRPr="002C4263">
        <w:rPr>
          <w:rStyle w:val="ad"/>
          <w:rFonts w:ascii="Times New Roman" w:hAnsi="Times New Roman" w:cs="Times New Roman"/>
          <w:b w:val="0"/>
          <w:color w:val="auto"/>
          <w:sz w:val="28"/>
          <w:szCs w:val="28"/>
        </w:rPr>
        <w:t>Подготовка занятия.</w:t>
      </w:r>
    </w:p>
    <w:p w:rsidR="002C4263" w:rsidRPr="002C4263" w:rsidRDefault="002C4263" w:rsidP="002C4263">
      <w:pPr>
        <w:pStyle w:val="text"/>
        <w:spacing w:before="0" w:beforeAutospacing="0" w:after="0" w:afterAutospacing="0"/>
        <w:ind w:firstLine="709"/>
        <w:rPr>
          <w:rFonts w:ascii="Times New Roman" w:hAnsi="Times New Roman" w:cs="Times New Roman"/>
          <w:color w:val="auto"/>
          <w:sz w:val="28"/>
          <w:szCs w:val="28"/>
        </w:rPr>
      </w:pPr>
      <w:proofErr w:type="gramStart"/>
      <w:r w:rsidRPr="002C4263">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2C4263" w:rsidRPr="002C4263" w:rsidRDefault="002C4263" w:rsidP="002C4263">
      <w:pPr>
        <w:pStyle w:val="text"/>
        <w:spacing w:before="0" w:beforeAutospacing="0" w:after="0" w:afterAutospacing="0"/>
        <w:ind w:firstLine="709"/>
        <w:rPr>
          <w:rFonts w:ascii="Times New Roman" w:hAnsi="Times New Roman" w:cs="Times New Roman"/>
          <w:color w:val="auto"/>
          <w:sz w:val="28"/>
          <w:szCs w:val="28"/>
        </w:rPr>
      </w:pPr>
      <w:r w:rsidRPr="002C4263">
        <w:rPr>
          <w:rStyle w:val="ad"/>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2C4263" w:rsidRPr="002C4263" w:rsidRDefault="002C4263" w:rsidP="002C4263">
      <w:pPr>
        <w:pStyle w:val="text"/>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1) Участники занятия, выбор темы: </w:t>
      </w:r>
    </w:p>
    <w:p w:rsidR="002C4263" w:rsidRPr="002C4263" w:rsidRDefault="002C4263" w:rsidP="000357A5">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возраст участников, их интересы, будущая специальность;</w:t>
      </w:r>
    </w:p>
    <w:p w:rsidR="002C4263" w:rsidRPr="002C4263" w:rsidRDefault="002C4263" w:rsidP="000357A5">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временные рамки проведения занятия;</w:t>
      </w:r>
    </w:p>
    <w:p w:rsidR="002C4263" w:rsidRPr="002C4263" w:rsidRDefault="002C4263" w:rsidP="000357A5">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проводились ли занятия по этой теме в данной учебной группе ранее;</w:t>
      </w:r>
    </w:p>
    <w:p w:rsidR="002C4263" w:rsidRPr="002C4263" w:rsidRDefault="002C4263" w:rsidP="000357A5">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заинтересованность группы в данном занятии.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2) Перечень необходимых условий: </w:t>
      </w:r>
    </w:p>
    <w:p w:rsidR="002C4263" w:rsidRPr="002C4263" w:rsidRDefault="002C4263" w:rsidP="000357A5">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должна быть четко определена цель занятия;</w:t>
      </w:r>
    </w:p>
    <w:p w:rsidR="002C4263" w:rsidRPr="002C4263" w:rsidRDefault="002C4263" w:rsidP="000357A5">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подготовлены раздаточные материалы;</w:t>
      </w:r>
    </w:p>
    <w:p w:rsidR="002C4263" w:rsidRPr="002C4263" w:rsidRDefault="002C4263" w:rsidP="000357A5">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обеспечено техническое оборудование; </w:t>
      </w:r>
    </w:p>
    <w:p w:rsidR="002C4263" w:rsidRPr="002C4263" w:rsidRDefault="002C4263" w:rsidP="000357A5">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обозначены участники;</w:t>
      </w:r>
    </w:p>
    <w:p w:rsidR="002C4263" w:rsidRPr="002C4263" w:rsidRDefault="002C4263" w:rsidP="000357A5">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определены основные вопросы, их последовательность; </w:t>
      </w:r>
    </w:p>
    <w:p w:rsidR="002C4263" w:rsidRPr="002C4263" w:rsidRDefault="002C4263" w:rsidP="000357A5">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подобраны практические примеры из жизни.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3) Что должно быть при подготовке каждого занятия: </w:t>
      </w:r>
    </w:p>
    <w:p w:rsidR="002C4263" w:rsidRPr="002C4263" w:rsidRDefault="002C4263" w:rsidP="000357A5">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уточнение проблем, которые предстоит решить; </w:t>
      </w:r>
    </w:p>
    <w:p w:rsidR="002C4263" w:rsidRPr="002C4263" w:rsidRDefault="002C4263" w:rsidP="000357A5">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обозначение перспективы реализации полученных знаний;</w:t>
      </w:r>
    </w:p>
    <w:p w:rsidR="002C4263" w:rsidRPr="002C4263" w:rsidRDefault="002C4263" w:rsidP="000357A5">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lastRenderedPageBreak/>
        <w:t xml:space="preserve">4) Раздаточные материалы: </w:t>
      </w:r>
    </w:p>
    <w:p w:rsidR="002C4263" w:rsidRPr="002C4263" w:rsidRDefault="002C4263" w:rsidP="000357A5">
      <w:pPr>
        <w:pStyle w:val="text"/>
        <w:numPr>
          <w:ilvl w:val="0"/>
          <w:numId w:val="17"/>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программа занятия;</w:t>
      </w:r>
    </w:p>
    <w:p w:rsidR="002C4263" w:rsidRPr="002C4263" w:rsidRDefault="002C4263" w:rsidP="000357A5">
      <w:pPr>
        <w:pStyle w:val="text"/>
        <w:numPr>
          <w:ilvl w:val="0"/>
          <w:numId w:val="17"/>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материал должен быть структурирован;</w:t>
      </w:r>
    </w:p>
    <w:p w:rsidR="002C4263" w:rsidRPr="002C4263" w:rsidRDefault="002C4263" w:rsidP="000357A5">
      <w:pPr>
        <w:pStyle w:val="text"/>
        <w:numPr>
          <w:ilvl w:val="0"/>
          <w:numId w:val="17"/>
        </w:numPr>
        <w:tabs>
          <w:tab w:val="left" w:pos="1080"/>
        </w:tabs>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использование графиков, иллюстраций, схем, символов. </w:t>
      </w:r>
    </w:p>
    <w:p w:rsidR="002C4263" w:rsidRPr="002C4263" w:rsidRDefault="002C4263" w:rsidP="002C4263">
      <w:pPr>
        <w:pStyle w:val="text"/>
        <w:tabs>
          <w:tab w:val="left" w:pos="1080"/>
        </w:tabs>
        <w:spacing w:before="0" w:beforeAutospacing="0" w:after="0" w:afterAutospacing="0"/>
        <w:ind w:firstLine="709"/>
        <w:rPr>
          <w:rStyle w:val="ad"/>
          <w:rFonts w:ascii="Times New Roman" w:hAnsi="Times New Roman" w:cs="Times New Roman"/>
          <w:b w:val="0"/>
          <w:color w:val="auto"/>
          <w:sz w:val="28"/>
          <w:szCs w:val="28"/>
        </w:rPr>
      </w:pPr>
      <w:r w:rsidRPr="002C4263">
        <w:rPr>
          <w:rFonts w:ascii="Times New Roman" w:hAnsi="Times New Roman" w:cs="Times New Roman"/>
          <w:color w:val="auto"/>
          <w:sz w:val="28"/>
          <w:szCs w:val="28"/>
        </w:rPr>
        <w:t xml:space="preserve">2. </w:t>
      </w:r>
      <w:r w:rsidRPr="002C4263">
        <w:rPr>
          <w:rStyle w:val="ad"/>
          <w:rFonts w:ascii="Times New Roman" w:hAnsi="Times New Roman" w:cs="Times New Roman"/>
          <w:b w:val="0"/>
          <w:color w:val="auto"/>
          <w:sz w:val="28"/>
          <w:szCs w:val="28"/>
        </w:rPr>
        <w:t>Вступление.</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Сообщение темы и цели занятия.</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2C4263" w:rsidRPr="002C4263" w:rsidRDefault="002C4263" w:rsidP="002C4263">
      <w:pPr>
        <w:widowControl w:val="0"/>
        <w:shd w:val="clear" w:color="auto" w:fill="FFFFFF"/>
        <w:tabs>
          <w:tab w:val="left" w:pos="1080"/>
        </w:tabs>
        <w:ind w:firstLine="709"/>
        <w:jc w:val="both"/>
        <w:rPr>
          <w:sz w:val="28"/>
          <w:szCs w:val="28"/>
        </w:rPr>
      </w:pPr>
      <w:r w:rsidRPr="002C4263">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2C4263">
        <w:rPr>
          <w:sz w:val="28"/>
          <w:szCs w:val="28"/>
        </w:rPr>
        <w:t>обучающихся</w:t>
      </w:r>
      <w:proofErr w:type="gramEnd"/>
      <w:r w:rsidRPr="002C4263">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Примерные правила работы в группе: </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быть активным;</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уважать мнение участников;</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быть доброжелательным;</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быть пунктуальным, ответственным;</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не перебивать;</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быть открытым для взаимодействия;</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быть заинтересованным;</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стремится найти истину; </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придерживаться регламента;</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креативность;</w:t>
      </w:r>
    </w:p>
    <w:p w:rsidR="002C4263" w:rsidRPr="002C4263" w:rsidRDefault="002C4263" w:rsidP="000357A5">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уважать правила работы в группе. </w:t>
      </w:r>
    </w:p>
    <w:p w:rsidR="002C4263" w:rsidRPr="002C4263" w:rsidRDefault="002C4263" w:rsidP="002C4263">
      <w:pPr>
        <w:pStyle w:val="text"/>
        <w:tabs>
          <w:tab w:val="left" w:pos="1080"/>
        </w:tabs>
        <w:spacing w:before="0" w:beforeAutospacing="0" w:after="0" w:afterAutospacing="0"/>
        <w:ind w:firstLine="709"/>
        <w:rPr>
          <w:rStyle w:val="ad"/>
          <w:rFonts w:ascii="Times New Roman" w:hAnsi="Times New Roman" w:cs="Times New Roman"/>
          <w:b w:val="0"/>
          <w:color w:val="auto"/>
          <w:sz w:val="28"/>
          <w:szCs w:val="28"/>
        </w:rPr>
      </w:pPr>
      <w:r w:rsidRPr="002C4263">
        <w:rPr>
          <w:rFonts w:ascii="Times New Roman" w:hAnsi="Times New Roman" w:cs="Times New Roman"/>
          <w:color w:val="auto"/>
          <w:sz w:val="28"/>
          <w:szCs w:val="28"/>
        </w:rPr>
        <w:t xml:space="preserve">3. </w:t>
      </w:r>
      <w:r w:rsidRPr="002C4263">
        <w:rPr>
          <w:rStyle w:val="ad"/>
          <w:rFonts w:ascii="Times New Roman" w:hAnsi="Times New Roman" w:cs="Times New Roman"/>
          <w:b w:val="0"/>
          <w:color w:val="auto"/>
          <w:sz w:val="28"/>
          <w:szCs w:val="28"/>
        </w:rPr>
        <w:t>Основная часть.</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3.1. Выяснение позиций участников;</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2C4263">
        <w:rPr>
          <w:rFonts w:ascii="Times New Roman" w:hAnsi="Times New Roman" w:cs="Times New Roman"/>
          <w:color w:val="auto"/>
          <w:sz w:val="28"/>
          <w:szCs w:val="28"/>
        </w:rPr>
        <w:t xml:space="preserve">Этот шаг является особенно </w:t>
      </w:r>
      <w:r w:rsidRPr="002C4263">
        <w:rPr>
          <w:rFonts w:ascii="Times New Roman" w:hAnsi="Times New Roman" w:cs="Times New Roman"/>
          <w:color w:val="auto"/>
          <w:sz w:val="28"/>
          <w:szCs w:val="28"/>
        </w:rPr>
        <w:lastRenderedPageBreak/>
        <w:t>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1) выяснение набора позиций аудитории,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2) осмысление общего для этих позиций содержания,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4) формирование нового набора позиций на основании нового смысла.</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4. </w:t>
      </w:r>
      <w:r w:rsidRPr="002C4263">
        <w:rPr>
          <w:rStyle w:val="ad"/>
          <w:rFonts w:ascii="Times New Roman" w:hAnsi="Times New Roman" w:cs="Times New Roman"/>
          <w:b w:val="0"/>
          <w:color w:val="auto"/>
          <w:sz w:val="28"/>
          <w:szCs w:val="28"/>
        </w:rPr>
        <w:t>Выводы (рефлексия).</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2C4263" w:rsidRPr="002C4263" w:rsidRDefault="002C4263" w:rsidP="002C4263">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Примерный перечень вопросов для проведения рефлексии: </w:t>
      </w:r>
    </w:p>
    <w:p w:rsidR="002C4263" w:rsidRPr="002C4263" w:rsidRDefault="002C4263" w:rsidP="000357A5">
      <w:pPr>
        <w:pStyle w:val="text"/>
        <w:numPr>
          <w:ilvl w:val="0"/>
          <w:numId w:val="19"/>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что произвело на вас наибольшее впечатление? </w:t>
      </w:r>
    </w:p>
    <w:p w:rsidR="002C4263" w:rsidRPr="002C4263" w:rsidRDefault="002C4263" w:rsidP="000357A5">
      <w:pPr>
        <w:pStyle w:val="text"/>
        <w:numPr>
          <w:ilvl w:val="0"/>
          <w:numId w:val="19"/>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2C4263" w:rsidRPr="002C4263" w:rsidRDefault="002C4263" w:rsidP="000357A5">
      <w:pPr>
        <w:pStyle w:val="text"/>
        <w:numPr>
          <w:ilvl w:val="0"/>
          <w:numId w:val="19"/>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есть ли что-либо, что удивило вас в процессе занятия? </w:t>
      </w:r>
    </w:p>
    <w:p w:rsidR="002C4263" w:rsidRPr="002C4263" w:rsidRDefault="002C4263" w:rsidP="000357A5">
      <w:pPr>
        <w:pStyle w:val="text"/>
        <w:numPr>
          <w:ilvl w:val="0"/>
          <w:numId w:val="19"/>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чем вы руководствовались в процессе принятия решения? </w:t>
      </w:r>
    </w:p>
    <w:p w:rsidR="002C4263" w:rsidRPr="002C4263" w:rsidRDefault="002C4263" w:rsidP="000357A5">
      <w:pPr>
        <w:pStyle w:val="text"/>
        <w:numPr>
          <w:ilvl w:val="0"/>
          <w:numId w:val="19"/>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2C4263" w:rsidRPr="002C4263" w:rsidRDefault="002C4263" w:rsidP="000357A5">
      <w:pPr>
        <w:pStyle w:val="text"/>
        <w:numPr>
          <w:ilvl w:val="0"/>
          <w:numId w:val="19"/>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как вы оцениваете свои действия и действия группы? </w:t>
      </w:r>
    </w:p>
    <w:p w:rsidR="002C4263" w:rsidRPr="002C4263" w:rsidRDefault="002C4263" w:rsidP="000357A5">
      <w:pPr>
        <w:pStyle w:val="text"/>
        <w:numPr>
          <w:ilvl w:val="0"/>
          <w:numId w:val="19"/>
        </w:numPr>
        <w:spacing w:before="0" w:beforeAutospacing="0" w:after="0" w:afterAutospacing="0"/>
        <w:ind w:left="0" w:firstLine="709"/>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2C4263" w:rsidRPr="002C4263" w:rsidRDefault="002C4263" w:rsidP="002C4263">
      <w:pPr>
        <w:pStyle w:val="af1"/>
        <w:tabs>
          <w:tab w:val="left" w:pos="1080"/>
        </w:tabs>
        <w:spacing w:before="0" w:after="0"/>
        <w:ind w:firstLine="709"/>
        <w:jc w:val="both"/>
        <w:rPr>
          <w:rFonts w:ascii="Times New Roman" w:hAnsi="Times New Roman" w:cs="Times New Roman"/>
          <w:color w:val="auto"/>
          <w:sz w:val="28"/>
          <w:szCs w:val="28"/>
        </w:rPr>
      </w:pPr>
      <w:r w:rsidRPr="002C4263">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2C4263">
        <w:rPr>
          <w:rFonts w:ascii="Times New Roman" w:hAnsi="Times New Roman" w:cs="Times New Roman"/>
          <w:color w:val="auto"/>
          <w:sz w:val="28"/>
          <w:szCs w:val="28"/>
        </w:rPr>
        <w:t>обучающимися</w:t>
      </w:r>
      <w:proofErr w:type="gramEnd"/>
      <w:r w:rsidRPr="002C4263">
        <w:rPr>
          <w:rFonts w:ascii="Times New Roman" w:hAnsi="Times New Roman" w:cs="Times New Roman"/>
          <w:color w:val="auto"/>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2C4263" w:rsidRPr="002C4263" w:rsidRDefault="002C4263" w:rsidP="002C4263">
      <w:pPr>
        <w:tabs>
          <w:tab w:val="left" w:pos="1080"/>
        </w:tabs>
        <w:ind w:firstLine="709"/>
        <w:jc w:val="both"/>
        <w:rPr>
          <w:sz w:val="28"/>
          <w:szCs w:val="28"/>
        </w:rPr>
      </w:pPr>
      <w:r w:rsidRPr="002C4263">
        <w:rPr>
          <w:sz w:val="28"/>
          <w:szCs w:val="28"/>
        </w:rPr>
        <w:t>Этика педагогического работника включает следующие моменты:</w:t>
      </w:r>
    </w:p>
    <w:p w:rsidR="002C4263" w:rsidRPr="002C4263" w:rsidRDefault="002C4263" w:rsidP="000357A5">
      <w:pPr>
        <w:numPr>
          <w:ilvl w:val="3"/>
          <w:numId w:val="20"/>
        </w:numPr>
        <w:suppressAutoHyphens w:val="0"/>
        <w:ind w:left="0" w:firstLine="709"/>
        <w:jc w:val="both"/>
        <w:rPr>
          <w:sz w:val="28"/>
          <w:szCs w:val="28"/>
        </w:rPr>
      </w:pPr>
      <w:r w:rsidRPr="002C4263">
        <w:rPr>
          <w:sz w:val="28"/>
          <w:szCs w:val="28"/>
        </w:rPr>
        <w:t xml:space="preserve">педагогический работник должен способствовать личному вкладу </w:t>
      </w:r>
      <w:proofErr w:type="gramStart"/>
      <w:r w:rsidRPr="002C4263">
        <w:rPr>
          <w:sz w:val="28"/>
          <w:szCs w:val="28"/>
        </w:rPr>
        <w:t>обучающихся</w:t>
      </w:r>
      <w:proofErr w:type="gramEnd"/>
      <w:r w:rsidRPr="002C4263">
        <w:rPr>
          <w:sz w:val="28"/>
          <w:szCs w:val="28"/>
        </w:rPr>
        <w:t xml:space="preserve"> и свободному обмену мнениями при подготовке к интерактивному обучению;</w:t>
      </w:r>
    </w:p>
    <w:p w:rsidR="002C4263" w:rsidRPr="002C4263" w:rsidRDefault="002C4263" w:rsidP="000357A5">
      <w:pPr>
        <w:numPr>
          <w:ilvl w:val="3"/>
          <w:numId w:val="20"/>
        </w:numPr>
        <w:suppressAutoHyphens w:val="0"/>
        <w:ind w:left="0" w:firstLine="709"/>
        <w:jc w:val="both"/>
        <w:rPr>
          <w:sz w:val="28"/>
          <w:szCs w:val="28"/>
        </w:rPr>
      </w:pPr>
      <w:r w:rsidRPr="002C4263">
        <w:rPr>
          <w:sz w:val="28"/>
          <w:szCs w:val="28"/>
        </w:rPr>
        <w:lastRenderedPageBreak/>
        <w:t xml:space="preserve">педагогический работник должен обеспечить дружескую атмосферу для </w:t>
      </w:r>
      <w:proofErr w:type="gramStart"/>
      <w:r w:rsidRPr="002C4263">
        <w:rPr>
          <w:sz w:val="28"/>
          <w:szCs w:val="28"/>
        </w:rPr>
        <w:t>обучающихся</w:t>
      </w:r>
      <w:proofErr w:type="gramEnd"/>
      <w:r w:rsidRPr="002C4263">
        <w:rPr>
          <w:sz w:val="28"/>
          <w:szCs w:val="28"/>
        </w:rPr>
        <w:t xml:space="preserve"> и проявлять положительную и стимулирующую ответную реакцию;</w:t>
      </w:r>
    </w:p>
    <w:p w:rsidR="002C4263" w:rsidRPr="002C4263" w:rsidRDefault="002C4263" w:rsidP="000357A5">
      <w:pPr>
        <w:numPr>
          <w:ilvl w:val="3"/>
          <w:numId w:val="20"/>
        </w:numPr>
        <w:suppressAutoHyphens w:val="0"/>
        <w:ind w:left="0" w:firstLine="709"/>
        <w:jc w:val="both"/>
        <w:rPr>
          <w:sz w:val="28"/>
          <w:szCs w:val="28"/>
        </w:rPr>
      </w:pPr>
      <w:r w:rsidRPr="002C4263">
        <w:rPr>
          <w:sz w:val="28"/>
          <w:szCs w:val="28"/>
        </w:rPr>
        <w:t>педагогический работник должен облегчать подготовку занятиям, но не должен сам придумывать аргументы при дискуссиях;</w:t>
      </w:r>
    </w:p>
    <w:p w:rsidR="002C4263" w:rsidRPr="002C4263" w:rsidRDefault="002C4263" w:rsidP="000357A5">
      <w:pPr>
        <w:numPr>
          <w:ilvl w:val="3"/>
          <w:numId w:val="20"/>
        </w:numPr>
        <w:suppressAutoHyphens w:val="0"/>
        <w:ind w:left="0" w:firstLine="709"/>
        <w:jc w:val="both"/>
        <w:rPr>
          <w:sz w:val="28"/>
          <w:szCs w:val="28"/>
        </w:rPr>
      </w:pPr>
      <w:r w:rsidRPr="002C4263">
        <w:rPr>
          <w:sz w:val="28"/>
          <w:szCs w:val="28"/>
        </w:rPr>
        <w:t xml:space="preserve">педагогический работник должен подчеркивать образовательные, а не соревновательные цели </w:t>
      </w:r>
      <w:proofErr w:type="gramStart"/>
      <w:r w:rsidRPr="002C4263">
        <w:rPr>
          <w:sz w:val="28"/>
          <w:szCs w:val="28"/>
        </w:rPr>
        <w:t>обучающихся</w:t>
      </w:r>
      <w:proofErr w:type="gramEnd"/>
      <w:r w:rsidRPr="002C4263">
        <w:rPr>
          <w:sz w:val="28"/>
          <w:szCs w:val="28"/>
        </w:rPr>
        <w:t>;</w:t>
      </w:r>
    </w:p>
    <w:p w:rsidR="002C4263" w:rsidRPr="002C4263" w:rsidRDefault="002C4263" w:rsidP="000357A5">
      <w:pPr>
        <w:numPr>
          <w:ilvl w:val="3"/>
          <w:numId w:val="20"/>
        </w:numPr>
        <w:suppressAutoHyphens w:val="0"/>
        <w:ind w:left="0" w:firstLine="709"/>
        <w:jc w:val="both"/>
        <w:rPr>
          <w:sz w:val="28"/>
          <w:szCs w:val="28"/>
        </w:rPr>
      </w:pPr>
      <w:r w:rsidRPr="002C4263">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2C4263" w:rsidRPr="002C4263" w:rsidRDefault="002C4263" w:rsidP="000357A5">
      <w:pPr>
        <w:numPr>
          <w:ilvl w:val="3"/>
          <w:numId w:val="20"/>
        </w:numPr>
        <w:suppressAutoHyphens w:val="0"/>
        <w:ind w:left="0" w:firstLine="709"/>
        <w:jc w:val="both"/>
        <w:rPr>
          <w:sz w:val="28"/>
          <w:szCs w:val="28"/>
        </w:rPr>
      </w:pPr>
      <w:r w:rsidRPr="002C4263">
        <w:rPr>
          <w:sz w:val="28"/>
          <w:szCs w:val="28"/>
        </w:rPr>
        <w:t xml:space="preserve">педагогический работник должен провоцировать интерес, затрагивая значимые для </w:t>
      </w:r>
      <w:proofErr w:type="gramStart"/>
      <w:r w:rsidRPr="002C4263">
        <w:rPr>
          <w:sz w:val="28"/>
          <w:szCs w:val="28"/>
        </w:rPr>
        <w:t>обучающихся</w:t>
      </w:r>
      <w:proofErr w:type="gramEnd"/>
      <w:r w:rsidRPr="002C4263">
        <w:rPr>
          <w:sz w:val="28"/>
          <w:szCs w:val="28"/>
        </w:rPr>
        <w:t xml:space="preserve"> проблемы;</w:t>
      </w:r>
    </w:p>
    <w:p w:rsidR="002C4263" w:rsidRPr="002C4263" w:rsidRDefault="002C4263" w:rsidP="000357A5">
      <w:pPr>
        <w:numPr>
          <w:ilvl w:val="3"/>
          <w:numId w:val="20"/>
        </w:numPr>
        <w:suppressAutoHyphens w:val="0"/>
        <w:ind w:left="0" w:firstLine="709"/>
        <w:jc w:val="both"/>
        <w:rPr>
          <w:sz w:val="28"/>
          <w:szCs w:val="28"/>
        </w:rPr>
      </w:pPr>
      <w:r w:rsidRPr="002C4263">
        <w:rPr>
          <w:sz w:val="28"/>
          <w:szCs w:val="28"/>
        </w:rPr>
        <w:t>стимулировать исследовательскую работу;</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не допускать ухода за рамки обсуждаемой проблемы;</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обеспечить широкое вовлечение в разговор как можно больше</w:t>
      </w:r>
      <w:r w:rsidRPr="002C4263">
        <w:rPr>
          <w:sz w:val="28"/>
          <w:szCs w:val="28"/>
        </w:rPr>
        <w:softHyphen/>
        <w:t>го количества  обучающихся, а лучше — всех;</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 xml:space="preserve">не торопиться самому отвечать на </w:t>
      </w:r>
      <w:proofErr w:type="gramStart"/>
      <w:r w:rsidRPr="002C4263">
        <w:rPr>
          <w:sz w:val="28"/>
          <w:szCs w:val="28"/>
        </w:rPr>
        <w:t>вопросы, касающиеся материала занятия такие вопросы следует</w:t>
      </w:r>
      <w:proofErr w:type="gramEnd"/>
      <w:r w:rsidRPr="002C4263">
        <w:rPr>
          <w:sz w:val="28"/>
          <w:szCs w:val="28"/>
        </w:rPr>
        <w:t xml:space="preserve"> переадресовывать аудитории;</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следить за тем, чтобы объектом критики являлось мнение, а не участник, выразивший его;</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проанализировать и оценить проведенное занятие, под</w:t>
      </w:r>
      <w:r w:rsidRPr="002C4263">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в заключительном слове подвести группу к конструктивным выводам, имеющим познавательное и практическое значение;</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показать высокий профессионализм, хорошее знание материала в рам</w:t>
      </w:r>
      <w:r w:rsidRPr="002C4263">
        <w:rPr>
          <w:sz w:val="28"/>
          <w:szCs w:val="28"/>
        </w:rPr>
        <w:softHyphen/>
        <w:t>ках учебной программы;</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обладать речевой культурой и, в частности, свободным и грамотным владением профессиональной терминологией;</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 xml:space="preserve">проявлять коммуникабельность, а точнее – коммуникативные </w:t>
      </w:r>
      <w:r w:rsidRPr="002C4263">
        <w:rPr>
          <w:sz w:val="28"/>
          <w:szCs w:val="28"/>
        </w:rPr>
        <w:lastRenderedPageBreak/>
        <w:t xml:space="preserve">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2C4263">
        <w:rPr>
          <w:sz w:val="28"/>
          <w:szCs w:val="28"/>
        </w:rPr>
        <w:t>обучающихся</w:t>
      </w:r>
      <w:proofErr w:type="gramEnd"/>
      <w:r w:rsidRPr="002C4263">
        <w:rPr>
          <w:sz w:val="28"/>
          <w:szCs w:val="28"/>
        </w:rPr>
        <w:t>, проявить требовательность, соблюдая при этом педагогический такт;</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обеспечить быстроту реакции;</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способность лидировать;</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уметь вести диалог;</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2C4263" w:rsidRP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уметь владеть собой;</w:t>
      </w:r>
    </w:p>
    <w:p w:rsidR="002C4263" w:rsidRDefault="002C4263" w:rsidP="000357A5">
      <w:pPr>
        <w:widowControl w:val="0"/>
        <w:numPr>
          <w:ilvl w:val="3"/>
          <w:numId w:val="20"/>
        </w:numPr>
        <w:shd w:val="clear" w:color="auto" w:fill="FFFFFF"/>
        <w:suppressAutoHyphens w:val="0"/>
        <w:ind w:left="0" w:firstLine="709"/>
        <w:jc w:val="both"/>
        <w:rPr>
          <w:sz w:val="28"/>
          <w:szCs w:val="28"/>
        </w:rPr>
      </w:pPr>
      <w:r w:rsidRPr="002C4263">
        <w:rPr>
          <w:sz w:val="28"/>
          <w:szCs w:val="28"/>
        </w:rPr>
        <w:t>уметь быть объективным.</w:t>
      </w:r>
    </w:p>
    <w:p w:rsidR="003957A8" w:rsidRPr="002C4263" w:rsidRDefault="003957A8" w:rsidP="003957A8">
      <w:pPr>
        <w:widowControl w:val="0"/>
        <w:shd w:val="clear" w:color="auto" w:fill="FFFFFF"/>
        <w:suppressAutoHyphens w:val="0"/>
        <w:ind w:left="709"/>
        <w:jc w:val="both"/>
        <w:rPr>
          <w:sz w:val="28"/>
          <w:szCs w:val="28"/>
        </w:rPr>
      </w:pPr>
    </w:p>
    <w:p w:rsidR="003957A8" w:rsidRPr="003957A8" w:rsidRDefault="003957A8" w:rsidP="003957A8">
      <w:pPr>
        <w:tabs>
          <w:tab w:val="left" w:pos="1985"/>
        </w:tabs>
        <w:ind w:firstLine="709"/>
        <w:jc w:val="both"/>
        <w:rPr>
          <w:sz w:val="28"/>
          <w:szCs w:val="28"/>
        </w:rPr>
      </w:pPr>
      <w:r w:rsidRPr="003957A8">
        <w:rPr>
          <w:sz w:val="28"/>
          <w:szCs w:val="28"/>
        </w:rPr>
        <w:t>2.1.3. Методические рекомендации по выполнению лабораторных работ</w:t>
      </w:r>
    </w:p>
    <w:p w:rsidR="003957A8" w:rsidRPr="003957A8" w:rsidRDefault="003957A8" w:rsidP="003957A8">
      <w:pPr>
        <w:tabs>
          <w:tab w:val="left" w:pos="1985"/>
        </w:tabs>
        <w:ind w:firstLine="709"/>
        <w:jc w:val="both"/>
        <w:rPr>
          <w:sz w:val="28"/>
          <w:szCs w:val="28"/>
        </w:rPr>
      </w:pPr>
    </w:p>
    <w:p w:rsidR="002C4263" w:rsidRDefault="003957A8" w:rsidP="003957A8">
      <w:pPr>
        <w:tabs>
          <w:tab w:val="left" w:pos="1985"/>
        </w:tabs>
        <w:ind w:firstLine="709"/>
        <w:jc w:val="both"/>
        <w:rPr>
          <w:sz w:val="28"/>
          <w:szCs w:val="28"/>
        </w:rPr>
      </w:pPr>
      <w:r w:rsidRPr="003957A8">
        <w:rPr>
          <w:sz w:val="28"/>
          <w:szCs w:val="28"/>
        </w:rPr>
        <w:t>Лабораторные работы не предусмотрены</w:t>
      </w:r>
    </w:p>
    <w:p w:rsidR="003957A8" w:rsidRPr="002C4263" w:rsidRDefault="003957A8" w:rsidP="003957A8">
      <w:pPr>
        <w:tabs>
          <w:tab w:val="left" w:pos="1985"/>
        </w:tabs>
        <w:ind w:firstLine="709"/>
        <w:jc w:val="both"/>
        <w:rPr>
          <w:sz w:val="28"/>
          <w:szCs w:val="28"/>
        </w:rPr>
      </w:pPr>
    </w:p>
    <w:p w:rsidR="002C4263" w:rsidRPr="002C4263" w:rsidRDefault="002C4263" w:rsidP="002C4263">
      <w:pPr>
        <w:tabs>
          <w:tab w:val="left" w:pos="1800"/>
          <w:tab w:val="left" w:pos="1985"/>
          <w:tab w:val="left" w:pos="2160"/>
        </w:tabs>
        <w:jc w:val="center"/>
        <w:rPr>
          <w:sz w:val="28"/>
          <w:szCs w:val="28"/>
        </w:rPr>
      </w:pPr>
      <w:r w:rsidRPr="002C4263">
        <w:rPr>
          <w:sz w:val="28"/>
          <w:szCs w:val="28"/>
        </w:rPr>
        <w:t>2.1.4. Методические рекомендации по контролю успеваемости</w:t>
      </w:r>
    </w:p>
    <w:p w:rsidR="002C4263" w:rsidRPr="003957A8" w:rsidRDefault="002C4263" w:rsidP="002C4263">
      <w:pPr>
        <w:tabs>
          <w:tab w:val="left" w:pos="1800"/>
          <w:tab w:val="left" w:pos="2977"/>
        </w:tabs>
        <w:jc w:val="center"/>
        <w:rPr>
          <w:sz w:val="28"/>
          <w:szCs w:val="28"/>
        </w:rPr>
      </w:pPr>
    </w:p>
    <w:p w:rsidR="002C4263" w:rsidRPr="002C4263" w:rsidRDefault="002C4263" w:rsidP="002C4263">
      <w:pPr>
        <w:tabs>
          <w:tab w:val="left" w:pos="1800"/>
          <w:tab w:val="left" w:pos="2977"/>
        </w:tabs>
        <w:jc w:val="center"/>
        <w:rPr>
          <w:sz w:val="28"/>
          <w:szCs w:val="28"/>
        </w:rPr>
      </w:pPr>
      <w:r w:rsidRPr="002C4263">
        <w:rPr>
          <w:sz w:val="28"/>
          <w:szCs w:val="28"/>
        </w:rPr>
        <w:t>2.1.4.1. Текущий контроль успеваемости</w:t>
      </w:r>
    </w:p>
    <w:p w:rsidR="002C4263" w:rsidRPr="002C4263" w:rsidRDefault="002C4263" w:rsidP="002C4263">
      <w:pPr>
        <w:tabs>
          <w:tab w:val="left" w:pos="1800"/>
          <w:tab w:val="left" w:pos="2977"/>
        </w:tabs>
        <w:jc w:val="both"/>
        <w:rPr>
          <w:sz w:val="28"/>
          <w:szCs w:val="28"/>
        </w:rPr>
      </w:pPr>
    </w:p>
    <w:p w:rsidR="002C4263" w:rsidRPr="002C4263" w:rsidRDefault="002C4263" w:rsidP="002C4263">
      <w:pPr>
        <w:ind w:firstLine="708"/>
        <w:jc w:val="both"/>
        <w:rPr>
          <w:sz w:val="28"/>
        </w:rPr>
      </w:pPr>
      <w:r w:rsidRPr="002C4263">
        <w:rPr>
          <w:spacing w:val="2"/>
          <w:sz w:val="28"/>
        </w:rPr>
        <w:t>Т</w:t>
      </w:r>
      <w:r w:rsidRPr="002C4263">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2C4263" w:rsidRPr="002C4263" w:rsidRDefault="002C4263" w:rsidP="002C4263">
      <w:pPr>
        <w:ind w:firstLine="708"/>
        <w:jc w:val="both"/>
        <w:rPr>
          <w:sz w:val="28"/>
        </w:rPr>
      </w:pPr>
      <w:r w:rsidRPr="002C4263">
        <w:rPr>
          <w:sz w:val="28"/>
        </w:rPr>
        <w:t xml:space="preserve">Качество письменных работ оценивается исходя из того, как </w:t>
      </w:r>
      <w:proofErr w:type="gramStart"/>
      <w:r w:rsidRPr="002C4263">
        <w:rPr>
          <w:sz w:val="28"/>
        </w:rPr>
        <w:t>обучающиеся</w:t>
      </w:r>
      <w:proofErr w:type="gramEnd"/>
      <w:r w:rsidRPr="002C4263">
        <w:rPr>
          <w:sz w:val="28"/>
        </w:rPr>
        <w:t>:</w:t>
      </w:r>
    </w:p>
    <w:p w:rsidR="002C4263" w:rsidRPr="002C4263" w:rsidRDefault="002C4263" w:rsidP="002C4263">
      <w:pPr>
        <w:ind w:firstLine="709"/>
        <w:jc w:val="both"/>
        <w:rPr>
          <w:sz w:val="28"/>
        </w:rPr>
      </w:pPr>
      <w:r w:rsidRPr="002C4263">
        <w:rPr>
          <w:sz w:val="28"/>
        </w:rPr>
        <w:t>1. Выбрали и использовали форму и стиль изложения, соответствующие целям и содержанию дисциплины (модуля);</w:t>
      </w:r>
    </w:p>
    <w:p w:rsidR="002C4263" w:rsidRPr="002C4263" w:rsidRDefault="002C4263" w:rsidP="002C4263">
      <w:pPr>
        <w:ind w:firstLine="709"/>
        <w:jc w:val="both"/>
        <w:rPr>
          <w:sz w:val="28"/>
        </w:rPr>
      </w:pPr>
      <w:r w:rsidRPr="002C4263">
        <w:rPr>
          <w:sz w:val="28"/>
        </w:rPr>
        <w:t>2. Применили связанную с темой информацию, используя при этом понятийный аппарат в соответствующей области;</w:t>
      </w:r>
    </w:p>
    <w:p w:rsidR="002C4263" w:rsidRPr="002C4263" w:rsidRDefault="002C4263" w:rsidP="002C4263">
      <w:pPr>
        <w:ind w:firstLine="709"/>
        <w:jc w:val="both"/>
        <w:rPr>
          <w:sz w:val="28"/>
        </w:rPr>
      </w:pPr>
      <w:r w:rsidRPr="002C4263">
        <w:rPr>
          <w:sz w:val="28"/>
        </w:rPr>
        <w:t>3. Представили структурированный и грамотно написанный текст, имеющий связное содержание.</w:t>
      </w:r>
    </w:p>
    <w:p w:rsidR="002C4263" w:rsidRPr="002C4263" w:rsidRDefault="002C4263" w:rsidP="002C4263">
      <w:pPr>
        <w:suppressAutoHyphens w:val="0"/>
        <w:autoSpaceDE w:val="0"/>
        <w:autoSpaceDN w:val="0"/>
        <w:adjustRightInd w:val="0"/>
        <w:ind w:firstLine="709"/>
        <w:jc w:val="both"/>
        <w:rPr>
          <w:rFonts w:eastAsia="Times New Roman"/>
          <w:sz w:val="28"/>
          <w:szCs w:val="28"/>
          <w:lang w:eastAsia="ru-RU"/>
        </w:rPr>
      </w:pPr>
      <w:proofErr w:type="spellStart"/>
      <w:r w:rsidRPr="002C4263">
        <w:rPr>
          <w:rFonts w:eastAsia="Times New Roman"/>
          <w:sz w:val="28"/>
          <w:szCs w:val="28"/>
          <w:lang w:eastAsia="ru-RU"/>
        </w:rPr>
        <w:t>Внутрисеместровая</w:t>
      </w:r>
      <w:proofErr w:type="spellEnd"/>
      <w:r w:rsidRPr="002C4263">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Pr="002C4263">
        <w:rPr>
          <w:rFonts w:eastAsia="Times New Roman"/>
          <w:i/>
          <w:sz w:val="28"/>
          <w:szCs w:val="28"/>
          <w:lang w:eastAsia="ru-RU"/>
        </w:rPr>
        <w:t>очной и очно-заочной форм</w:t>
      </w:r>
      <w:r w:rsidRPr="002C4263">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2C4263" w:rsidRPr="002C4263" w:rsidRDefault="002C4263" w:rsidP="002C4263">
      <w:pPr>
        <w:suppressAutoHyphens w:val="0"/>
        <w:autoSpaceDE w:val="0"/>
        <w:autoSpaceDN w:val="0"/>
        <w:adjustRightInd w:val="0"/>
        <w:ind w:firstLine="709"/>
        <w:jc w:val="both"/>
        <w:rPr>
          <w:rFonts w:eastAsia="Times New Roman"/>
          <w:sz w:val="28"/>
          <w:szCs w:val="28"/>
          <w:lang w:eastAsia="ru-RU"/>
        </w:rPr>
      </w:pPr>
      <w:r w:rsidRPr="002C4263">
        <w:rPr>
          <w:rFonts w:eastAsia="Times New Roman"/>
          <w:sz w:val="28"/>
          <w:szCs w:val="28"/>
          <w:lang w:eastAsia="ru-RU"/>
        </w:rPr>
        <w:t xml:space="preserve">Проведение </w:t>
      </w:r>
      <w:proofErr w:type="spellStart"/>
      <w:r w:rsidRPr="002C4263">
        <w:rPr>
          <w:rFonts w:eastAsia="Times New Roman"/>
          <w:sz w:val="28"/>
          <w:szCs w:val="28"/>
          <w:lang w:eastAsia="ru-RU"/>
        </w:rPr>
        <w:t>внутрисеместровой</w:t>
      </w:r>
      <w:proofErr w:type="spellEnd"/>
      <w:r w:rsidRPr="002C4263">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2C4263" w:rsidRPr="002C4263" w:rsidRDefault="002C4263" w:rsidP="002C4263">
      <w:pPr>
        <w:suppressAutoHyphens w:val="0"/>
        <w:autoSpaceDE w:val="0"/>
        <w:autoSpaceDN w:val="0"/>
        <w:adjustRightInd w:val="0"/>
        <w:ind w:firstLine="709"/>
        <w:jc w:val="both"/>
        <w:rPr>
          <w:rFonts w:eastAsia="Times New Roman"/>
          <w:sz w:val="28"/>
          <w:szCs w:val="28"/>
          <w:lang w:eastAsia="ru-RU"/>
        </w:rPr>
      </w:pPr>
      <w:r w:rsidRPr="002C4263">
        <w:rPr>
          <w:rFonts w:eastAsia="Times New Roman"/>
          <w:sz w:val="28"/>
          <w:szCs w:val="28"/>
          <w:lang w:eastAsia="ru-RU"/>
        </w:rPr>
        <w:t xml:space="preserve">Результаты </w:t>
      </w:r>
      <w:proofErr w:type="spellStart"/>
      <w:r w:rsidRPr="002C4263">
        <w:rPr>
          <w:rFonts w:eastAsia="Times New Roman"/>
          <w:sz w:val="28"/>
          <w:szCs w:val="28"/>
          <w:lang w:eastAsia="ru-RU"/>
        </w:rPr>
        <w:t>внутрисеместровой</w:t>
      </w:r>
      <w:proofErr w:type="spellEnd"/>
      <w:r w:rsidRPr="002C4263">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w:t>
      </w:r>
      <w:r w:rsidRPr="002C4263">
        <w:rPr>
          <w:rFonts w:eastAsia="Times New Roman"/>
          <w:sz w:val="28"/>
          <w:szCs w:val="28"/>
          <w:lang w:eastAsia="ru-RU"/>
        </w:rPr>
        <w:lastRenderedPageBreak/>
        <w:t xml:space="preserve">(система оценки знаний в период </w:t>
      </w:r>
      <w:proofErr w:type="spellStart"/>
      <w:r w:rsidRPr="002C4263">
        <w:rPr>
          <w:rFonts w:eastAsia="Times New Roman"/>
          <w:sz w:val="28"/>
          <w:szCs w:val="28"/>
          <w:lang w:eastAsia="ru-RU"/>
        </w:rPr>
        <w:t>внутрисеместровой</w:t>
      </w:r>
      <w:proofErr w:type="spellEnd"/>
      <w:r w:rsidRPr="002C4263">
        <w:rPr>
          <w:rFonts w:eastAsia="Times New Roman"/>
          <w:sz w:val="28"/>
          <w:szCs w:val="28"/>
          <w:lang w:eastAsia="ru-RU"/>
        </w:rPr>
        <w:t xml:space="preserve"> аттестации – «аттестован», «не аттестован»).</w:t>
      </w:r>
    </w:p>
    <w:p w:rsidR="002C4263" w:rsidRPr="002C4263" w:rsidRDefault="002C4263" w:rsidP="002C4263">
      <w:pPr>
        <w:suppressAutoHyphens w:val="0"/>
        <w:autoSpaceDE w:val="0"/>
        <w:autoSpaceDN w:val="0"/>
        <w:adjustRightInd w:val="0"/>
        <w:ind w:firstLine="709"/>
        <w:jc w:val="both"/>
        <w:rPr>
          <w:rFonts w:eastAsia="Times New Roman"/>
          <w:sz w:val="28"/>
          <w:szCs w:val="28"/>
          <w:lang w:eastAsia="ru-RU"/>
        </w:rPr>
      </w:pPr>
      <w:r w:rsidRPr="002C4263">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2C4263">
        <w:rPr>
          <w:rFonts w:eastAsia="Times New Roman"/>
          <w:sz w:val="28"/>
          <w:szCs w:val="28"/>
          <w:lang w:eastAsia="ru-RU"/>
        </w:rPr>
        <w:t>обучающимся</w:t>
      </w:r>
      <w:proofErr w:type="gramEnd"/>
      <w:r w:rsidRPr="002C4263">
        <w:rPr>
          <w:rFonts w:eastAsia="Times New Roman"/>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2C4263" w:rsidRPr="002C4263" w:rsidRDefault="002C4263" w:rsidP="002C4263">
      <w:pPr>
        <w:ind w:firstLine="709"/>
        <w:jc w:val="both"/>
        <w:rPr>
          <w:sz w:val="28"/>
          <w:szCs w:val="28"/>
        </w:rPr>
      </w:pPr>
    </w:p>
    <w:p w:rsidR="002C4263" w:rsidRPr="002C4263" w:rsidRDefault="002C4263" w:rsidP="002C4263">
      <w:pPr>
        <w:tabs>
          <w:tab w:val="left" w:pos="1260"/>
          <w:tab w:val="left" w:pos="1620"/>
          <w:tab w:val="left" w:pos="2340"/>
          <w:tab w:val="left" w:pos="2977"/>
        </w:tabs>
        <w:jc w:val="center"/>
        <w:rPr>
          <w:sz w:val="28"/>
          <w:szCs w:val="28"/>
        </w:rPr>
      </w:pPr>
      <w:r w:rsidRPr="002C4263">
        <w:rPr>
          <w:sz w:val="28"/>
          <w:szCs w:val="28"/>
        </w:rPr>
        <w:t>2.1.4.2. Промежуточная аттестация</w:t>
      </w:r>
    </w:p>
    <w:p w:rsidR="002C4263" w:rsidRPr="002C4263" w:rsidRDefault="002C4263" w:rsidP="002C4263">
      <w:pPr>
        <w:tabs>
          <w:tab w:val="left" w:pos="1260"/>
          <w:tab w:val="left" w:pos="1620"/>
          <w:tab w:val="left" w:pos="2340"/>
          <w:tab w:val="left" w:pos="2977"/>
        </w:tabs>
        <w:jc w:val="both"/>
        <w:rPr>
          <w:sz w:val="28"/>
          <w:szCs w:val="28"/>
        </w:rPr>
      </w:pPr>
    </w:p>
    <w:p w:rsidR="002C4263" w:rsidRPr="002C4263" w:rsidRDefault="002C4263" w:rsidP="002C4263">
      <w:pPr>
        <w:ind w:firstLine="720"/>
        <w:jc w:val="both"/>
        <w:rPr>
          <w:sz w:val="28"/>
        </w:rPr>
      </w:pPr>
      <w:r w:rsidRPr="002C4263">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2C4263">
        <w:rPr>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2C4263" w:rsidRPr="002C4263" w:rsidRDefault="002C4263" w:rsidP="002C4263">
      <w:pPr>
        <w:ind w:firstLine="709"/>
        <w:jc w:val="both"/>
        <w:rPr>
          <w:sz w:val="28"/>
        </w:rPr>
      </w:pPr>
      <w:r w:rsidRPr="002C4263">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2C4263" w:rsidRPr="002C4263" w:rsidRDefault="002C4263" w:rsidP="002C4263">
      <w:pPr>
        <w:tabs>
          <w:tab w:val="left" w:pos="1080"/>
        </w:tabs>
        <w:ind w:left="709"/>
        <w:jc w:val="center"/>
      </w:pPr>
    </w:p>
    <w:p w:rsidR="002C4263" w:rsidRPr="002C4263" w:rsidRDefault="002C4263" w:rsidP="002C4263">
      <w:pPr>
        <w:widowControl w:val="0"/>
        <w:tabs>
          <w:tab w:val="left" w:pos="1276"/>
        </w:tabs>
        <w:suppressAutoHyphens w:val="0"/>
        <w:jc w:val="center"/>
        <w:rPr>
          <w:sz w:val="28"/>
          <w:szCs w:val="28"/>
        </w:rPr>
      </w:pPr>
      <w:r w:rsidRPr="002C4263">
        <w:rPr>
          <w:sz w:val="28"/>
          <w:szCs w:val="28"/>
        </w:rPr>
        <w:t xml:space="preserve">2.2. Методические указания </w:t>
      </w:r>
      <w:proofErr w:type="gramStart"/>
      <w:r w:rsidRPr="002C4263">
        <w:rPr>
          <w:sz w:val="28"/>
          <w:szCs w:val="28"/>
        </w:rPr>
        <w:t>обучающимся</w:t>
      </w:r>
      <w:proofErr w:type="gramEnd"/>
    </w:p>
    <w:p w:rsidR="002C4263" w:rsidRPr="002C4263" w:rsidRDefault="002C4263" w:rsidP="002C4263">
      <w:pPr>
        <w:widowControl w:val="0"/>
        <w:tabs>
          <w:tab w:val="left" w:pos="1276"/>
        </w:tabs>
        <w:suppressAutoHyphens w:val="0"/>
        <w:jc w:val="center"/>
        <w:rPr>
          <w:sz w:val="28"/>
          <w:szCs w:val="28"/>
        </w:rPr>
      </w:pPr>
    </w:p>
    <w:p w:rsidR="002C4263" w:rsidRPr="002C4263" w:rsidRDefault="002C4263" w:rsidP="002C4263">
      <w:pPr>
        <w:widowControl w:val="0"/>
        <w:tabs>
          <w:tab w:val="left" w:pos="1276"/>
        </w:tabs>
        <w:suppressAutoHyphens w:val="0"/>
        <w:jc w:val="center"/>
        <w:rPr>
          <w:sz w:val="28"/>
          <w:szCs w:val="28"/>
        </w:rPr>
      </w:pPr>
      <w:r w:rsidRPr="002C4263">
        <w:rPr>
          <w:sz w:val="28"/>
          <w:szCs w:val="28"/>
        </w:rPr>
        <w:t xml:space="preserve">2.2.1. Методические рекомендации по выполнению самостоятельной работы </w:t>
      </w:r>
      <w:proofErr w:type="gramStart"/>
      <w:r w:rsidRPr="002C4263">
        <w:rPr>
          <w:sz w:val="28"/>
          <w:szCs w:val="28"/>
        </w:rPr>
        <w:t>обучающихся</w:t>
      </w:r>
      <w:proofErr w:type="gramEnd"/>
      <w:r w:rsidRPr="002C4263">
        <w:rPr>
          <w:sz w:val="28"/>
          <w:szCs w:val="28"/>
        </w:rPr>
        <w:t>:</w:t>
      </w:r>
    </w:p>
    <w:p w:rsidR="002C4263" w:rsidRPr="002C4263" w:rsidRDefault="002C4263" w:rsidP="002C4263">
      <w:pPr>
        <w:widowControl w:val="0"/>
        <w:tabs>
          <w:tab w:val="left" w:pos="1276"/>
        </w:tabs>
        <w:suppressAutoHyphens w:val="0"/>
        <w:jc w:val="both"/>
        <w:rPr>
          <w:sz w:val="28"/>
          <w:szCs w:val="28"/>
        </w:rPr>
      </w:pPr>
    </w:p>
    <w:p w:rsidR="002C4263" w:rsidRPr="002C4263" w:rsidRDefault="002C4263" w:rsidP="002C4263">
      <w:pPr>
        <w:pStyle w:val="Default"/>
        <w:ind w:firstLine="709"/>
        <w:jc w:val="both"/>
        <w:rPr>
          <w:color w:val="000000" w:themeColor="text1"/>
          <w:sz w:val="28"/>
          <w:szCs w:val="28"/>
        </w:rPr>
      </w:pPr>
      <w:r w:rsidRPr="002C4263">
        <w:rPr>
          <w:color w:val="000000" w:themeColor="text1"/>
          <w:sz w:val="28"/>
          <w:szCs w:val="28"/>
        </w:rPr>
        <w:t xml:space="preserve">СР как вид деятельности обучающихся </w:t>
      </w:r>
      <w:proofErr w:type="gramStart"/>
      <w:r w:rsidRPr="002C4263">
        <w:rPr>
          <w:color w:val="000000" w:themeColor="text1"/>
          <w:sz w:val="28"/>
          <w:szCs w:val="28"/>
        </w:rPr>
        <w:t>многогранна</w:t>
      </w:r>
      <w:proofErr w:type="gramEnd"/>
      <w:r w:rsidRPr="002C4263">
        <w:rPr>
          <w:color w:val="000000" w:themeColor="text1"/>
          <w:sz w:val="28"/>
          <w:szCs w:val="28"/>
        </w:rPr>
        <w:t xml:space="preserve">. В качестве форм </w:t>
      </w:r>
      <w:proofErr w:type="gramStart"/>
      <w:r w:rsidRPr="002C4263">
        <w:rPr>
          <w:color w:val="000000" w:themeColor="text1"/>
          <w:sz w:val="28"/>
          <w:szCs w:val="28"/>
        </w:rPr>
        <w:t>СР</w:t>
      </w:r>
      <w:proofErr w:type="gramEnd"/>
      <w:r w:rsidRPr="002C4263">
        <w:rPr>
          <w:color w:val="000000" w:themeColor="text1"/>
          <w:sz w:val="28"/>
          <w:szCs w:val="28"/>
        </w:rPr>
        <w:t xml:space="preserve"> при изучении дисциплины (модуля) предлагаются:</w:t>
      </w:r>
    </w:p>
    <w:p w:rsidR="002C4263" w:rsidRPr="002C4263" w:rsidRDefault="002C4263" w:rsidP="002C4263">
      <w:pPr>
        <w:pStyle w:val="Default"/>
        <w:ind w:firstLine="709"/>
        <w:jc w:val="both"/>
        <w:rPr>
          <w:color w:val="000000" w:themeColor="text1"/>
          <w:sz w:val="28"/>
          <w:szCs w:val="28"/>
        </w:rPr>
      </w:pPr>
      <w:r w:rsidRPr="002C4263">
        <w:rPr>
          <w:color w:val="000000" w:themeColor="text1"/>
          <w:sz w:val="28"/>
          <w:szCs w:val="28"/>
        </w:rPr>
        <w:t>-подготовка к устному опросу</w:t>
      </w:r>
    </w:p>
    <w:p w:rsidR="002C4263" w:rsidRPr="002C4263" w:rsidRDefault="002C4263" w:rsidP="002C4263">
      <w:pPr>
        <w:pStyle w:val="Default"/>
        <w:ind w:firstLine="709"/>
        <w:jc w:val="both"/>
        <w:rPr>
          <w:color w:val="000000" w:themeColor="text1"/>
          <w:sz w:val="28"/>
          <w:szCs w:val="28"/>
        </w:rPr>
      </w:pPr>
      <w:r w:rsidRPr="002C4263">
        <w:rPr>
          <w:color w:val="000000" w:themeColor="text1"/>
          <w:sz w:val="28"/>
          <w:szCs w:val="28"/>
        </w:rPr>
        <w:t>-подготовка доклада,</w:t>
      </w:r>
    </w:p>
    <w:p w:rsidR="002C4263" w:rsidRPr="002C4263" w:rsidRDefault="002C4263" w:rsidP="002C4263">
      <w:pPr>
        <w:pStyle w:val="Default"/>
        <w:ind w:firstLine="709"/>
        <w:jc w:val="both"/>
        <w:rPr>
          <w:color w:val="000000" w:themeColor="text1"/>
          <w:sz w:val="28"/>
          <w:szCs w:val="28"/>
        </w:rPr>
      </w:pPr>
      <w:r w:rsidRPr="002C4263">
        <w:rPr>
          <w:color w:val="000000" w:themeColor="text1"/>
          <w:sz w:val="28"/>
          <w:szCs w:val="28"/>
        </w:rPr>
        <w:t>-написание реферата</w:t>
      </w:r>
    </w:p>
    <w:p w:rsidR="002C4263" w:rsidRPr="002C4263" w:rsidRDefault="002C4263" w:rsidP="002C4263">
      <w:pPr>
        <w:pStyle w:val="Default"/>
        <w:ind w:firstLine="709"/>
        <w:jc w:val="both"/>
        <w:rPr>
          <w:color w:val="000000" w:themeColor="text1"/>
          <w:sz w:val="28"/>
          <w:szCs w:val="28"/>
        </w:rPr>
      </w:pPr>
      <w:r w:rsidRPr="002C4263">
        <w:rPr>
          <w:color w:val="000000" w:themeColor="text1"/>
          <w:sz w:val="28"/>
          <w:szCs w:val="28"/>
        </w:rPr>
        <w:t>-подготовка к решению задач,</w:t>
      </w:r>
    </w:p>
    <w:p w:rsidR="002C4263" w:rsidRPr="002C4263" w:rsidRDefault="002C4263" w:rsidP="002C4263">
      <w:pPr>
        <w:pStyle w:val="Default"/>
        <w:ind w:firstLine="709"/>
        <w:jc w:val="both"/>
        <w:rPr>
          <w:color w:val="000000" w:themeColor="text1"/>
          <w:sz w:val="28"/>
          <w:szCs w:val="28"/>
        </w:rPr>
      </w:pPr>
      <w:r w:rsidRPr="002C4263">
        <w:rPr>
          <w:color w:val="000000" w:themeColor="text1"/>
          <w:sz w:val="28"/>
          <w:szCs w:val="28"/>
        </w:rPr>
        <w:t>-подготовка к тестированию</w:t>
      </w:r>
    </w:p>
    <w:p w:rsidR="002C4263" w:rsidRPr="002C4263" w:rsidRDefault="002C4263" w:rsidP="002C4263">
      <w:pPr>
        <w:pStyle w:val="Default"/>
        <w:ind w:firstLine="709"/>
        <w:jc w:val="both"/>
        <w:rPr>
          <w:color w:val="000000" w:themeColor="text1"/>
          <w:sz w:val="28"/>
          <w:szCs w:val="28"/>
        </w:rPr>
      </w:pPr>
      <w:r w:rsidRPr="002C4263">
        <w:rPr>
          <w:color w:val="000000" w:themeColor="text1"/>
          <w:sz w:val="28"/>
          <w:szCs w:val="28"/>
        </w:rPr>
        <w:t xml:space="preserve">Задачи </w:t>
      </w:r>
      <w:proofErr w:type="gramStart"/>
      <w:r w:rsidRPr="002C4263">
        <w:rPr>
          <w:color w:val="000000" w:themeColor="text1"/>
          <w:sz w:val="28"/>
          <w:szCs w:val="28"/>
        </w:rPr>
        <w:t>СР</w:t>
      </w:r>
      <w:proofErr w:type="gramEnd"/>
      <w:r w:rsidRPr="002C4263">
        <w:rPr>
          <w:color w:val="000000" w:themeColor="text1"/>
          <w:sz w:val="28"/>
          <w:szCs w:val="28"/>
        </w:rPr>
        <w:t>:</w:t>
      </w:r>
    </w:p>
    <w:p w:rsidR="002C4263" w:rsidRPr="002C4263" w:rsidRDefault="002C4263" w:rsidP="002C4263">
      <w:pPr>
        <w:pStyle w:val="Default"/>
        <w:ind w:firstLine="709"/>
        <w:jc w:val="both"/>
        <w:rPr>
          <w:color w:val="000000" w:themeColor="text1"/>
          <w:sz w:val="28"/>
          <w:szCs w:val="28"/>
        </w:rPr>
      </w:pPr>
      <w:r w:rsidRPr="002C4263">
        <w:rPr>
          <w:color w:val="000000" w:themeColor="text1"/>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2C4263" w:rsidRPr="002C4263" w:rsidRDefault="002C4263" w:rsidP="002C4263">
      <w:pPr>
        <w:pStyle w:val="Default"/>
        <w:ind w:firstLine="709"/>
        <w:jc w:val="both"/>
        <w:rPr>
          <w:color w:val="000000" w:themeColor="text1"/>
          <w:sz w:val="28"/>
          <w:szCs w:val="28"/>
        </w:rPr>
      </w:pPr>
      <w:r w:rsidRPr="002C4263">
        <w:rPr>
          <w:color w:val="000000" w:themeColor="text1"/>
          <w:sz w:val="28"/>
          <w:szCs w:val="28"/>
        </w:rPr>
        <w:t>- выработка умения самостоятельно и критически подходить к изучаемому материалу.</w:t>
      </w:r>
    </w:p>
    <w:p w:rsidR="002C4263" w:rsidRPr="00BD1646" w:rsidRDefault="002C4263" w:rsidP="002C4263">
      <w:pPr>
        <w:pStyle w:val="Default"/>
        <w:ind w:firstLine="709"/>
        <w:jc w:val="both"/>
        <w:rPr>
          <w:sz w:val="28"/>
          <w:szCs w:val="28"/>
        </w:rPr>
      </w:pPr>
      <w:r w:rsidRPr="002C4263">
        <w:rPr>
          <w:color w:val="000000" w:themeColor="text1"/>
          <w:sz w:val="28"/>
          <w:szCs w:val="28"/>
        </w:rPr>
        <w:lastRenderedPageBreak/>
        <w:t xml:space="preserve">Технология </w:t>
      </w:r>
      <w:proofErr w:type="gramStart"/>
      <w:r w:rsidRPr="002C4263">
        <w:rPr>
          <w:color w:val="000000" w:themeColor="text1"/>
          <w:sz w:val="28"/>
          <w:szCs w:val="28"/>
        </w:rPr>
        <w:t>СР</w:t>
      </w:r>
      <w:proofErr w:type="gramEnd"/>
      <w:r w:rsidRPr="002C4263">
        <w:rPr>
          <w:color w:val="000000" w:themeColor="text1"/>
          <w:sz w:val="28"/>
          <w:szCs w:val="28"/>
        </w:rPr>
        <w:t xml:space="preserve"> должна обеспечивать овладение знаниями, закрепление и систематизацию знаний</w:t>
      </w:r>
      <w:r w:rsidRPr="00BD1646">
        <w:rPr>
          <w:color w:val="auto"/>
          <w:sz w:val="28"/>
          <w:szCs w:val="28"/>
        </w:rPr>
        <w:t>, формирование умений и навыков.</w:t>
      </w:r>
    </w:p>
    <w:p w:rsidR="002C4263" w:rsidRPr="00BD1646" w:rsidRDefault="002C4263" w:rsidP="002C4263">
      <w:pPr>
        <w:widowControl w:val="0"/>
        <w:tabs>
          <w:tab w:val="left" w:pos="1276"/>
        </w:tabs>
        <w:suppressAutoHyphens w:val="0"/>
        <w:jc w:val="both"/>
        <w:rPr>
          <w:sz w:val="28"/>
          <w:szCs w:val="28"/>
        </w:rPr>
      </w:pPr>
    </w:p>
    <w:p w:rsidR="002C4263" w:rsidRPr="00BD1646" w:rsidRDefault="002C4263" w:rsidP="002C4263">
      <w:pPr>
        <w:pStyle w:val="Default"/>
        <w:jc w:val="center"/>
        <w:rPr>
          <w:sz w:val="28"/>
          <w:szCs w:val="28"/>
        </w:rPr>
      </w:pPr>
      <w:r w:rsidRPr="00BD1646">
        <w:rPr>
          <w:sz w:val="28"/>
          <w:szCs w:val="28"/>
        </w:rPr>
        <w:t>2.2.2. Рекомендации по работе с научной и учебной литературой</w:t>
      </w:r>
    </w:p>
    <w:p w:rsidR="002C4263" w:rsidRPr="00BD1646" w:rsidRDefault="002C4263" w:rsidP="002C4263">
      <w:pPr>
        <w:pStyle w:val="Default"/>
        <w:ind w:firstLine="709"/>
        <w:jc w:val="both"/>
        <w:rPr>
          <w:sz w:val="28"/>
          <w:szCs w:val="28"/>
        </w:rPr>
      </w:pPr>
    </w:p>
    <w:p w:rsidR="002C4263" w:rsidRPr="00BD1646" w:rsidRDefault="002C4263" w:rsidP="002C4263">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proofErr w:type="gramStart"/>
      <w:r w:rsidRPr="00BD1646">
        <w:rPr>
          <w:color w:val="auto"/>
          <w:sz w:val="28"/>
          <w:szCs w:val="28"/>
        </w:rPr>
        <w:t>.</w:t>
      </w:r>
      <w:r w:rsidRPr="00BD1646">
        <w:rPr>
          <w:sz w:val="28"/>
          <w:szCs w:val="28"/>
        </w:rPr>
        <w:t>О</w:t>
      </w:r>
      <w:proofErr w:type="gramEnd"/>
      <w:r w:rsidRPr="00BD1646">
        <w:rPr>
          <w:sz w:val="28"/>
          <w:szCs w:val="28"/>
        </w:rPr>
        <w:t>на включает проработку лекционного материала – изучение рекомендованных источников и литературы по тематике лекций.</w:t>
      </w:r>
    </w:p>
    <w:p w:rsidR="002C4263" w:rsidRPr="00BD1646" w:rsidRDefault="002C4263" w:rsidP="002C4263">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2C4263" w:rsidRPr="00BD1646" w:rsidRDefault="002C4263" w:rsidP="002C4263">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2C4263" w:rsidRPr="00BD1646" w:rsidRDefault="002C4263" w:rsidP="002C4263">
      <w:pPr>
        <w:pStyle w:val="Default"/>
        <w:ind w:firstLine="709"/>
        <w:jc w:val="both"/>
        <w:rPr>
          <w:sz w:val="28"/>
          <w:szCs w:val="28"/>
        </w:rPr>
      </w:pPr>
      <w:r w:rsidRPr="00BD1646">
        <w:rPr>
          <w:sz w:val="28"/>
          <w:szCs w:val="28"/>
        </w:rPr>
        <w:t xml:space="preserve">Объем конспекта определяется самим обучающимся. В процессе работы с учебной и научной литературой </w:t>
      </w:r>
      <w:proofErr w:type="gramStart"/>
      <w:r w:rsidRPr="00BD1646">
        <w:rPr>
          <w:sz w:val="28"/>
          <w:szCs w:val="28"/>
        </w:rPr>
        <w:t>обучающийся</w:t>
      </w:r>
      <w:proofErr w:type="gramEnd"/>
      <w:r w:rsidRPr="00BD1646">
        <w:rPr>
          <w:sz w:val="28"/>
          <w:szCs w:val="28"/>
        </w:rPr>
        <w:t xml:space="preserve"> может:</w:t>
      </w:r>
    </w:p>
    <w:p w:rsidR="002C4263" w:rsidRPr="00BD1646" w:rsidRDefault="002C4263" w:rsidP="002C4263">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2C4263" w:rsidRPr="002C4263" w:rsidRDefault="002C4263" w:rsidP="002C4263">
      <w:pPr>
        <w:pStyle w:val="Default"/>
        <w:ind w:firstLine="709"/>
        <w:jc w:val="both"/>
        <w:rPr>
          <w:sz w:val="28"/>
          <w:szCs w:val="28"/>
        </w:rPr>
      </w:pPr>
      <w:r w:rsidRPr="002C4263">
        <w:rPr>
          <w:sz w:val="28"/>
          <w:szCs w:val="28"/>
        </w:rPr>
        <w:t>- составлять тезисы (цитирование наиболее важных мест статьи или монографии, короткое изложение основных мыслей автора);</w:t>
      </w:r>
    </w:p>
    <w:p w:rsidR="002C4263" w:rsidRPr="002C4263" w:rsidRDefault="002C4263" w:rsidP="002C4263">
      <w:pPr>
        <w:pStyle w:val="Default"/>
        <w:ind w:firstLine="709"/>
        <w:jc w:val="both"/>
        <w:rPr>
          <w:sz w:val="28"/>
          <w:szCs w:val="28"/>
        </w:rPr>
      </w:pPr>
      <w:r w:rsidRPr="002C4263">
        <w:rPr>
          <w:sz w:val="28"/>
          <w:szCs w:val="28"/>
        </w:rPr>
        <w:t>- готовить аннотации (краткое обобщение основных вопросов работы);</w:t>
      </w:r>
    </w:p>
    <w:p w:rsidR="002C4263" w:rsidRPr="002C4263" w:rsidRDefault="002C4263" w:rsidP="002C4263">
      <w:pPr>
        <w:pStyle w:val="Default"/>
        <w:ind w:firstLine="709"/>
        <w:jc w:val="both"/>
        <w:rPr>
          <w:sz w:val="28"/>
          <w:szCs w:val="28"/>
        </w:rPr>
      </w:pPr>
      <w:r w:rsidRPr="002C4263">
        <w:rPr>
          <w:sz w:val="28"/>
          <w:szCs w:val="28"/>
        </w:rPr>
        <w:t>- создавать конспекты (развернутые тезисы).</w:t>
      </w:r>
    </w:p>
    <w:p w:rsidR="002C4263" w:rsidRPr="002C4263" w:rsidRDefault="002C4263" w:rsidP="002C4263">
      <w:pPr>
        <w:pStyle w:val="Default"/>
        <w:ind w:firstLine="709"/>
        <w:jc w:val="both"/>
        <w:rPr>
          <w:sz w:val="28"/>
          <w:szCs w:val="28"/>
        </w:rPr>
      </w:pPr>
      <w:r w:rsidRPr="002C4263">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2C4263">
        <w:rPr>
          <w:sz w:val="28"/>
          <w:szCs w:val="28"/>
        </w:rPr>
        <w:t>изданиях</w:t>
      </w:r>
      <w:proofErr w:type="gramEnd"/>
      <w:r w:rsidRPr="002C4263">
        <w:rPr>
          <w:sz w:val="28"/>
          <w:szCs w:val="28"/>
        </w:rPr>
        <w:t xml:space="preserve"> необходимых для изучения дисциплины (модуля). </w:t>
      </w:r>
    </w:p>
    <w:p w:rsidR="002C4263" w:rsidRPr="002C4263" w:rsidRDefault="002C4263" w:rsidP="002C4263">
      <w:pPr>
        <w:pStyle w:val="210"/>
        <w:shd w:val="clear" w:color="auto" w:fill="auto"/>
        <w:tabs>
          <w:tab w:val="left" w:pos="1393"/>
        </w:tabs>
        <w:spacing w:line="240" w:lineRule="auto"/>
        <w:ind w:firstLine="709"/>
        <w:rPr>
          <w:rStyle w:val="24"/>
          <w:rFonts w:ascii="Times New Roman" w:hAnsi="Times New Roman"/>
          <w:color w:val="000000"/>
          <w:sz w:val="28"/>
          <w:szCs w:val="28"/>
        </w:rPr>
      </w:pPr>
      <w:r w:rsidRPr="002C4263">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2C4263" w:rsidRPr="002C4263" w:rsidRDefault="002C4263" w:rsidP="002C4263">
      <w:pPr>
        <w:pStyle w:val="Default"/>
        <w:ind w:firstLine="709"/>
        <w:jc w:val="both"/>
        <w:rPr>
          <w:sz w:val="28"/>
          <w:szCs w:val="28"/>
        </w:rPr>
      </w:pPr>
    </w:p>
    <w:p w:rsidR="002C4263" w:rsidRPr="002C4263" w:rsidRDefault="002C4263" w:rsidP="002C4263">
      <w:pPr>
        <w:pStyle w:val="Default"/>
        <w:jc w:val="center"/>
        <w:rPr>
          <w:sz w:val="28"/>
          <w:szCs w:val="28"/>
        </w:rPr>
      </w:pPr>
      <w:r w:rsidRPr="002C4263">
        <w:rPr>
          <w:sz w:val="28"/>
          <w:szCs w:val="28"/>
        </w:rPr>
        <w:t xml:space="preserve">2.2.3.Методические рекомендации </w:t>
      </w:r>
      <w:proofErr w:type="gramStart"/>
      <w:r w:rsidRPr="002C4263">
        <w:rPr>
          <w:sz w:val="28"/>
          <w:szCs w:val="28"/>
        </w:rPr>
        <w:t>обучающимся</w:t>
      </w:r>
      <w:proofErr w:type="gramEnd"/>
      <w:r w:rsidRPr="002C4263">
        <w:rPr>
          <w:sz w:val="28"/>
          <w:szCs w:val="28"/>
        </w:rPr>
        <w:t xml:space="preserve"> по планированию и организации изучения дисциплины (модуля)</w:t>
      </w:r>
    </w:p>
    <w:p w:rsidR="002C4263" w:rsidRPr="002C4263" w:rsidRDefault="002C4263" w:rsidP="002C4263">
      <w:pPr>
        <w:pStyle w:val="Default"/>
        <w:ind w:firstLine="709"/>
        <w:jc w:val="both"/>
        <w:rPr>
          <w:sz w:val="28"/>
          <w:szCs w:val="28"/>
        </w:rPr>
      </w:pPr>
    </w:p>
    <w:p w:rsidR="002C4263" w:rsidRPr="002C4263" w:rsidRDefault="002C4263" w:rsidP="002C4263">
      <w:pPr>
        <w:pStyle w:val="Default"/>
        <w:ind w:firstLine="709"/>
        <w:jc w:val="both"/>
        <w:rPr>
          <w:sz w:val="28"/>
          <w:szCs w:val="28"/>
        </w:rPr>
      </w:pPr>
      <w:proofErr w:type="gramStart"/>
      <w:r w:rsidRPr="002C4263">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2C4263">
        <w:rPr>
          <w:sz w:val="28"/>
          <w:szCs w:val="28"/>
        </w:rPr>
        <w:t xml:space="preserve"> Особенно важно выработать свой </w:t>
      </w:r>
      <w:r w:rsidRPr="002C4263">
        <w:rPr>
          <w:sz w:val="28"/>
          <w:szCs w:val="28"/>
        </w:rPr>
        <w:lastRenderedPageBreak/>
        <w:t>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2C4263" w:rsidRPr="002C4263" w:rsidRDefault="002C4263" w:rsidP="002C4263">
      <w:pPr>
        <w:pStyle w:val="Default"/>
        <w:ind w:firstLine="709"/>
        <w:jc w:val="both"/>
        <w:rPr>
          <w:sz w:val="28"/>
          <w:szCs w:val="28"/>
        </w:rPr>
      </w:pPr>
      <w:r w:rsidRPr="002C4263">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2C4263" w:rsidRPr="002C4263" w:rsidRDefault="002C4263" w:rsidP="002C4263">
      <w:pPr>
        <w:pStyle w:val="Default"/>
        <w:ind w:firstLine="709"/>
        <w:jc w:val="both"/>
        <w:rPr>
          <w:sz w:val="28"/>
          <w:szCs w:val="28"/>
        </w:rPr>
      </w:pPr>
      <w:r w:rsidRPr="002C4263">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2C4263" w:rsidRPr="002C4263" w:rsidRDefault="002C4263" w:rsidP="002C4263">
      <w:pPr>
        <w:pStyle w:val="Default"/>
        <w:ind w:firstLine="709"/>
        <w:jc w:val="both"/>
        <w:rPr>
          <w:sz w:val="28"/>
          <w:szCs w:val="28"/>
        </w:rPr>
      </w:pPr>
      <w:r w:rsidRPr="002C4263">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2C4263" w:rsidRPr="002C4263" w:rsidRDefault="002C4263" w:rsidP="002C4263">
      <w:pPr>
        <w:pStyle w:val="Default"/>
        <w:ind w:firstLine="709"/>
        <w:jc w:val="both"/>
        <w:rPr>
          <w:sz w:val="28"/>
          <w:szCs w:val="28"/>
        </w:rPr>
      </w:pPr>
      <w:r w:rsidRPr="002C4263">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2C4263" w:rsidRPr="002C4263" w:rsidRDefault="002C4263" w:rsidP="002C4263">
      <w:pPr>
        <w:pStyle w:val="Default"/>
        <w:ind w:firstLine="709"/>
        <w:jc w:val="both"/>
        <w:rPr>
          <w:sz w:val="28"/>
          <w:szCs w:val="28"/>
        </w:rPr>
      </w:pPr>
      <w:r w:rsidRPr="002C4263">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2C4263" w:rsidRPr="002C4263" w:rsidRDefault="002C4263" w:rsidP="002C4263">
      <w:pPr>
        <w:pStyle w:val="210"/>
        <w:shd w:val="clear" w:color="auto" w:fill="auto"/>
        <w:tabs>
          <w:tab w:val="left" w:pos="1393"/>
        </w:tabs>
        <w:spacing w:line="240" w:lineRule="auto"/>
        <w:ind w:firstLine="709"/>
        <w:rPr>
          <w:rFonts w:ascii="Times New Roman" w:hAnsi="Times New Roman"/>
          <w:b w:val="0"/>
          <w:i w:val="0"/>
          <w:sz w:val="28"/>
          <w:szCs w:val="28"/>
        </w:rPr>
      </w:pPr>
      <w:r w:rsidRPr="002C4263">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2C4263">
        <w:rPr>
          <w:rFonts w:ascii="Times New Roman" w:hAnsi="Times New Roman"/>
          <w:b w:val="0"/>
          <w:i w:val="0"/>
          <w:color w:val="000000"/>
          <w:sz w:val="28"/>
          <w:szCs w:val="28"/>
        </w:rPr>
        <w:t>наличие практических занятий.</w:t>
      </w:r>
    </w:p>
    <w:p w:rsidR="002C4263" w:rsidRPr="002C4263" w:rsidRDefault="002C4263" w:rsidP="002C4263">
      <w:pPr>
        <w:pStyle w:val="210"/>
        <w:shd w:val="clear" w:color="auto" w:fill="auto"/>
        <w:tabs>
          <w:tab w:val="left" w:pos="1393"/>
        </w:tabs>
        <w:spacing w:line="240" w:lineRule="auto"/>
        <w:ind w:firstLine="709"/>
        <w:rPr>
          <w:rFonts w:ascii="Times New Roman" w:hAnsi="Times New Roman"/>
          <w:b w:val="0"/>
          <w:i w:val="0"/>
          <w:sz w:val="28"/>
          <w:szCs w:val="28"/>
        </w:rPr>
      </w:pPr>
    </w:p>
    <w:p w:rsidR="002C4263" w:rsidRPr="002C4263" w:rsidRDefault="002C4263" w:rsidP="002C4263">
      <w:pPr>
        <w:pStyle w:val="210"/>
        <w:shd w:val="clear" w:color="auto" w:fill="auto"/>
        <w:tabs>
          <w:tab w:val="left" w:pos="1393"/>
        </w:tabs>
        <w:spacing w:line="240" w:lineRule="auto"/>
        <w:jc w:val="center"/>
        <w:rPr>
          <w:rFonts w:ascii="Times New Roman" w:hAnsi="Times New Roman"/>
          <w:b w:val="0"/>
          <w:i w:val="0"/>
          <w:sz w:val="28"/>
          <w:szCs w:val="28"/>
        </w:rPr>
      </w:pPr>
      <w:r w:rsidRPr="002C4263">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2C4263" w:rsidRPr="002C4263" w:rsidRDefault="002C4263" w:rsidP="002C4263">
      <w:pPr>
        <w:pStyle w:val="Default"/>
        <w:jc w:val="center"/>
        <w:rPr>
          <w:sz w:val="28"/>
          <w:szCs w:val="28"/>
        </w:rPr>
      </w:pPr>
    </w:p>
    <w:p w:rsidR="002C4263" w:rsidRPr="002C4263" w:rsidRDefault="002C4263" w:rsidP="002C4263">
      <w:pPr>
        <w:pStyle w:val="Default"/>
        <w:jc w:val="center"/>
        <w:rPr>
          <w:sz w:val="28"/>
          <w:szCs w:val="28"/>
        </w:rPr>
      </w:pPr>
      <w:r w:rsidRPr="002C4263">
        <w:rPr>
          <w:sz w:val="28"/>
          <w:szCs w:val="28"/>
        </w:rPr>
        <w:t xml:space="preserve">2.2.4.1. Методические рекомендации по подготовке </w:t>
      </w:r>
      <w:proofErr w:type="gramStart"/>
      <w:r w:rsidRPr="002C4263">
        <w:rPr>
          <w:sz w:val="28"/>
          <w:szCs w:val="28"/>
        </w:rPr>
        <w:t>обучающихся</w:t>
      </w:r>
      <w:proofErr w:type="gramEnd"/>
      <w:r w:rsidRPr="002C4263">
        <w:rPr>
          <w:sz w:val="28"/>
          <w:szCs w:val="28"/>
        </w:rPr>
        <w:t xml:space="preserve"> к лекциям</w:t>
      </w:r>
    </w:p>
    <w:p w:rsidR="002C4263" w:rsidRPr="002C4263" w:rsidRDefault="002C4263" w:rsidP="002C4263">
      <w:pPr>
        <w:pStyle w:val="Default"/>
        <w:ind w:firstLine="709"/>
        <w:jc w:val="both"/>
        <w:rPr>
          <w:sz w:val="28"/>
          <w:szCs w:val="28"/>
        </w:rPr>
      </w:pPr>
    </w:p>
    <w:p w:rsidR="002C4263" w:rsidRPr="002C4263" w:rsidRDefault="002C4263" w:rsidP="002C4263">
      <w:pPr>
        <w:pStyle w:val="Default"/>
        <w:ind w:firstLine="709"/>
        <w:jc w:val="both"/>
        <w:rPr>
          <w:sz w:val="28"/>
          <w:szCs w:val="28"/>
        </w:rPr>
      </w:pPr>
      <w:r w:rsidRPr="002C4263">
        <w:rPr>
          <w:sz w:val="28"/>
          <w:szCs w:val="28"/>
        </w:rPr>
        <w:t xml:space="preserve">Подготовка </w:t>
      </w:r>
      <w:proofErr w:type="gramStart"/>
      <w:r w:rsidRPr="002C4263">
        <w:rPr>
          <w:sz w:val="28"/>
          <w:szCs w:val="28"/>
        </w:rPr>
        <w:t>обучающихся</w:t>
      </w:r>
      <w:proofErr w:type="gramEnd"/>
      <w:r w:rsidRPr="002C4263">
        <w:rPr>
          <w:sz w:val="28"/>
          <w:szCs w:val="28"/>
        </w:rPr>
        <w:t xml:space="preserve"> к лекциям предполагает:</w:t>
      </w:r>
    </w:p>
    <w:p w:rsidR="002C4263" w:rsidRPr="002C4263" w:rsidRDefault="002C4263" w:rsidP="002C4263">
      <w:pPr>
        <w:pStyle w:val="Default"/>
        <w:ind w:firstLine="709"/>
        <w:jc w:val="both"/>
        <w:rPr>
          <w:sz w:val="28"/>
          <w:szCs w:val="28"/>
        </w:rPr>
      </w:pPr>
      <w:r w:rsidRPr="002C4263">
        <w:rPr>
          <w:sz w:val="28"/>
          <w:szCs w:val="28"/>
        </w:rPr>
        <w:t>- работу с имеющимися конспектами лекций;</w:t>
      </w:r>
    </w:p>
    <w:p w:rsidR="002C4263" w:rsidRPr="002C4263" w:rsidRDefault="002C4263" w:rsidP="002C4263">
      <w:pPr>
        <w:pStyle w:val="Default"/>
        <w:ind w:firstLine="709"/>
        <w:jc w:val="both"/>
        <w:rPr>
          <w:sz w:val="28"/>
          <w:szCs w:val="28"/>
        </w:rPr>
      </w:pPr>
      <w:r w:rsidRPr="002C4263">
        <w:rPr>
          <w:sz w:val="28"/>
          <w:szCs w:val="28"/>
        </w:rPr>
        <w:t>- чтение основной и дополнительной литературы.</w:t>
      </w:r>
    </w:p>
    <w:p w:rsidR="002C4263" w:rsidRPr="002C4263" w:rsidRDefault="002C4263" w:rsidP="002C4263">
      <w:pPr>
        <w:pStyle w:val="Default"/>
        <w:ind w:firstLine="709"/>
        <w:jc w:val="both"/>
        <w:rPr>
          <w:sz w:val="28"/>
          <w:szCs w:val="28"/>
        </w:rPr>
      </w:pPr>
      <w:r w:rsidRPr="002C4263">
        <w:rPr>
          <w:sz w:val="28"/>
          <w:szCs w:val="28"/>
        </w:rPr>
        <w:t xml:space="preserve">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w:t>
      </w:r>
      <w:r w:rsidRPr="002C4263">
        <w:rPr>
          <w:sz w:val="28"/>
          <w:szCs w:val="28"/>
        </w:rPr>
        <w:lastRenderedPageBreak/>
        <w:t>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2C4263" w:rsidRPr="002C4263" w:rsidRDefault="002C4263" w:rsidP="002C4263">
      <w:pPr>
        <w:pStyle w:val="210"/>
        <w:shd w:val="clear" w:color="auto" w:fill="auto"/>
        <w:tabs>
          <w:tab w:val="left" w:pos="1393"/>
        </w:tabs>
        <w:spacing w:line="240" w:lineRule="auto"/>
        <w:ind w:firstLine="709"/>
        <w:rPr>
          <w:rFonts w:ascii="Times New Roman" w:hAnsi="Times New Roman"/>
          <w:b w:val="0"/>
          <w:i w:val="0"/>
          <w:sz w:val="28"/>
          <w:szCs w:val="28"/>
        </w:rPr>
      </w:pPr>
      <w:r w:rsidRPr="002C4263">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2C4263">
        <w:rPr>
          <w:rFonts w:ascii="Times New Roman" w:hAnsi="Times New Roman"/>
          <w:b w:val="0"/>
          <w:i w:val="0"/>
          <w:sz w:val="28"/>
          <w:szCs w:val="28"/>
        </w:rPr>
        <w:t>Предсессионный</w:t>
      </w:r>
      <w:proofErr w:type="spellEnd"/>
      <w:r w:rsidRPr="002C4263">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2C4263" w:rsidRPr="002C4263" w:rsidRDefault="002C4263" w:rsidP="002C4263">
      <w:pPr>
        <w:pStyle w:val="210"/>
        <w:shd w:val="clear" w:color="auto" w:fill="auto"/>
        <w:tabs>
          <w:tab w:val="left" w:pos="1393"/>
        </w:tabs>
        <w:spacing w:line="240" w:lineRule="auto"/>
        <w:ind w:firstLine="709"/>
        <w:rPr>
          <w:rFonts w:ascii="Times New Roman" w:hAnsi="Times New Roman"/>
          <w:sz w:val="28"/>
          <w:szCs w:val="28"/>
        </w:rPr>
      </w:pPr>
    </w:p>
    <w:p w:rsidR="002C4263" w:rsidRPr="002C4263" w:rsidRDefault="002C4263" w:rsidP="002C4263">
      <w:pPr>
        <w:pStyle w:val="Default"/>
        <w:jc w:val="center"/>
        <w:rPr>
          <w:rStyle w:val="24"/>
          <w:b w:val="0"/>
          <w:bCs w:val="0"/>
          <w:i w:val="0"/>
          <w:iCs w:val="0"/>
          <w:color w:val="auto"/>
          <w:sz w:val="28"/>
          <w:szCs w:val="28"/>
        </w:rPr>
      </w:pPr>
      <w:r w:rsidRPr="002C4263">
        <w:rPr>
          <w:sz w:val="28"/>
          <w:szCs w:val="28"/>
        </w:rPr>
        <w:t xml:space="preserve">2.2.4.2. Методические рекомендации по </w:t>
      </w:r>
      <w:r w:rsidRPr="002C4263">
        <w:rPr>
          <w:color w:val="auto"/>
          <w:sz w:val="28"/>
          <w:szCs w:val="28"/>
        </w:rPr>
        <w:t xml:space="preserve">подготовке </w:t>
      </w:r>
      <w:proofErr w:type="gramStart"/>
      <w:r w:rsidRPr="002C4263">
        <w:rPr>
          <w:color w:val="auto"/>
          <w:sz w:val="28"/>
          <w:szCs w:val="28"/>
        </w:rPr>
        <w:t>обучающихся</w:t>
      </w:r>
      <w:proofErr w:type="gramEnd"/>
      <w:r w:rsidRPr="002C4263">
        <w:rPr>
          <w:color w:val="auto"/>
          <w:sz w:val="28"/>
          <w:szCs w:val="28"/>
        </w:rPr>
        <w:t xml:space="preserve"> к практическим занятиям</w:t>
      </w:r>
    </w:p>
    <w:p w:rsidR="002C4263" w:rsidRPr="002C4263" w:rsidRDefault="002C4263" w:rsidP="002C4263">
      <w:pPr>
        <w:pStyle w:val="210"/>
        <w:shd w:val="clear" w:color="auto" w:fill="auto"/>
        <w:tabs>
          <w:tab w:val="left" w:pos="1393"/>
        </w:tabs>
        <w:spacing w:line="240" w:lineRule="auto"/>
        <w:ind w:firstLine="709"/>
        <w:rPr>
          <w:rStyle w:val="24"/>
          <w:rFonts w:ascii="Times New Roman" w:hAnsi="Times New Roman"/>
          <w:color w:val="000000"/>
          <w:sz w:val="28"/>
          <w:szCs w:val="28"/>
        </w:rPr>
      </w:pPr>
    </w:p>
    <w:p w:rsidR="002C4263" w:rsidRPr="002C4263" w:rsidRDefault="002C4263" w:rsidP="002C4263">
      <w:pPr>
        <w:tabs>
          <w:tab w:val="left" w:pos="709"/>
          <w:tab w:val="left" w:pos="1985"/>
        </w:tabs>
        <w:ind w:firstLine="709"/>
        <w:jc w:val="both"/>
        <w:rPr>
          <w:rFonts w:eastAsia="Times New Roman"/>
          <w:color w:val="000000"/>
          <w:sz w:val="28"/>
          <w:szCs w:val="28"/>
          <w:lang w:eastAsia="ru-RU"/>
        </w:rPr>
      </w:pPr>
      <w:r w:rsidRPr="002C4263">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2C4263">
        <w:rPr>
          <w:rFonts w:eastAsia="Times New Roman"/>
          <w:color w:val="000000"/>
          <w:sz w:val="28"/>
          <w:szCs w:val="28"/>
          <w:lang w:eastAsia="ru-RU"/>
        </w:rPr>
        <w:t>СР</w:t>
      </w:r>
      <w:proofErr w:type="gramEnd"/>
      <w:r w:rsidRPr="002C4263">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2C4263" w:rsidRPr="002C4263" w:rsidRDefault="002C4263" w:rsidP="002C4263">
      <w:pPr>
        <w:tabs>
          <w:tab w:val="left" w:pos="709"/>
          <w:tab w:val="left" w:pos="1985"/>
        </w:tabs>
        <w:ind w:firstLine="709"/>
        <w:jc w:val="both"/>
        <w:rPr>
          <w:rFonts w:eastAsia="Times New Roman"/>
          <w:color w:val="000000"/>
          <w:sz w:val="28"/>
          <w:szCs w:val="28"/>
          <w:lang w:eastAsia="ru-RU"/>
        </w:rPr>
      </w:pPr>
      <w:r w:rsidRPr="002C4263">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2C4263" w:rsidRPr="002C4263" w:rsidRDefault="002C4263" w:rsidP="002C4263">
      <w:pPr>
        <w:tabs>
          <w:tab w:val="left" w:pos="709"/>
          <w:tab w:val="left" w:pos="1985"/>
        </w:tabs>
        <w:ind w:firstLine="709"/>
        <w:jc w:val="both"/>
        <w:rPr>
          <w:rFonts w:eastAsia="Times New Roman"/>
          <w:color w:val="000000"/>
          <w:sz w:val="28"/>
          <w:szCs w:val="28"/>
          <w:lang w:eastAsia="ru-RU"/>
        </w:rPr>
      </w:pPr>
      <w:r w:rsidRPr="002C4263">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2C4263" w:rsidRPr="002C4263" w:rsidRDefault="002C4263" w:rsidP="002C4263">
      <w:pPr>
        <w:tabs>
          <w:tab w:val="left" w:pos="709"/>
          <w:tab w:val="left" w:pos="1985"/>
        </w:tabs>
        <w:ind w:firstLine="709"/>
        <w:jc w:val="both"/>
        <w:rPr>
          <w:rFonts w:eastAsia="Times New Roman"/>
          <w:color w:val="000000"/>
          <w:sz w:val="28"/>
          <w:szCs w:val="28"/>
          <w:lang w:eastAsia="ru-RU"/>
        </w:rPr>
      </w:pPr>
    </w:p>
    <w:p w:rsidR="002C4263" w:rsidRPr="002C4263" w:rsidRDefault="002C4263" w:rsidP="002C4263">
      <w:pPr>
        <w:tabs>
          <w:tab w:val="left" w:pos="709"/>
          <w:tab w:val="left" w:pos="1985"/>
        </w:tabs>
        <w:ind w:firstLine="709"/>
        <w:jc w:val="both"/>
        <w:rPr>
          <w:rFonts w:eastAsia="Times New Roman"/>
          <w:color w:val="000000"/>
          <w:sz w:val="28"/>
          <w:szCs w:val="28"/>
          <w:lang w:eastAsia="ru-RU"/>
        </w:rPr>
      </w:pPr>
    </w:p>
    <w:p w:rsidR="002C4263" w:rsidRPr="002C4263" w:rsidRDefault="002C4263" w:rsidP="002C4263">
      <w:pPr>
        <w:pStyle w:val="Default"/>
        <w:jc w:val="center"/>
        <w:rPr>
          <w:sz w:val="28"/>
          <w:szCs w:val="28"/>
        </w:rPr>
      </w:pPr>
      <w:r w:rsidRPr="002C4263">
        <w:rPr>
          <w:sz w:val="28"/>
          <w:szCs w:val="28"/>
        </w:rPr>
        <w:t>2.2.5. Методические рекомендации по составлению плана</w:t>
      </w:r>
    </w:p>
    <w:p w:rsidR="002C4263" w:rsidRPr="002C4263" w:rsidRDefault="002C4263" w:rsidP="002C4263">
      <w:pPr>
        <w:pStyle w:val="Default"/>
        <w:ind w:firstLine="709"/>
        <w:jc w:val="both"/>
        <w:rPr>
          <w:sz w:val="28"/>
          <w:szCs w:val="28"/>
        </w:rPr>
      </w:pPr>
    </w:p>
    <w:p w:rsidR="002C4263" w:rsidRPr="002C4263" w:rsidRDefault="002C4263" w:rsidP="002C4263">
      <w:pPr>
        <w:pStyle w:val="Default"/>
        <w:ind w:firstLine="709"/>
        <w:jc w:val="both"/>
        <w:rPr>
          <w:sz w:val="28"/>
          <w:szCs w:val="28"/>
        </w:rPr>
      </w:pPr>
      <w:r w:rsidRPr="002C4263">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2C4263">
        <w:rPr>
          <w:sz w:val="28"/>
          <w:szCs w:val="28"/>
        </w:rPr>
        <w:t>на</w:t>
      </w:r>
      <w:proofErr w:type="gramEnd"/>
      <w:r w:rsidRPr="002C4263">
        <w:rPr>
          <w:sz w:val="28"/>
          <w:szCs w:val="28"/>
        </w:rPr>
        <w:t xml:space="preserve"> простые и сложные. Сложный план в отличие от </w:t>
      </w:r>
      <w:proofErr w:type="gramStart"/>
      <w:r w:rsidRPr="002C4263">
        <w:rPr>
          <w:sz w:val="28"/>
          <w:szCs w:val="28"/>
        </w:rPr>
        <w:t>простого</w:t>
      </w:r>
      <w:proofErr w:type="gramEnd"/>
      <w:r w:rsidRPr="002C4263">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2C4263" w:rsidRPr="002C4263" w:rsidRDefault="002C4263" w:rsidP="002C4263">
      <w:pPr>
        <w:pStyle w:val="Default"/>
        <w:ind w:firstLine="709"/>
        <w:jc w:val="both"/>
        <w:rPr>
          <w:sz w:val="28"/>
          <w:szCs w:val="28"/>
        </w:rPr>
      </w:pPr>
      <w:r w:rsidRPr="002C4263">
        <w:rPr>
          <w:sz w:val="28"/>
          <w:szCs w:val="28"/>
        </w:rPr>
        <w:t>План представляет собой независимую, самостоятельную форму записи благодаря ряду достоинств:</w:t>
      </w:r>
    </w:p>
    <w:p w:rsidR="002C4263" w:rsidRPr="002C4263" w:rsidRDefault="002C4263" w:rsidP="002C4263">
      <w:pPr>
        <w:pStyle w:val="Default"/>
        <w:spacing w:after="24"/>
        <w:ind w:firstLine="709"/>
        <w:jc w:val="both"/>
        <w:rPr>
          <w:sz w:val="28"/>
          <w:szCs w:val="28"/>
        </w:rPr>
      </w:pPr>
      <w:r w:rsidRPr="002C4263">
        <w:rPr>
          <w:sz w:val="28"/>
          <w:szCs w:val="28"/>
        </w:rPr>
        <w:t>- краткость записи, что позволяет сравнительно легко переделывать его, совершенствуя как по существу, так и по форме;</w:t>
      </w:r>
    </w:p>
    <w:p w:rsidR="002C4263" w:rsidRPr="002C4263" w:rsidRDefault="002C4263" w:rsidP="002C4263">
      <w:pPr>
        <w:pStyle w:val="Default"/>
        <w:ind w:firstLine="709"/>
        <w:jc w:val="both"/>
        <w:rPr>
          <w:sz w:val="28"/>
          <w:szCs w:val="28"/>
        </w:rPr>
      </w:pPr>
      <w:proofErr w:type="gramStart"/>
      <w:r w:rsidRPr="002C4263">
        <w:rPr>
          <w:sz w:val="28"/>
          <w:szCs w:val="28"/>
        </w:rPr>
        <w:t>- наглядность и обозримость, проявляющиеся в возможности последовательно изложить материал;</w:t>
      </w:r>
      <w:proofErr w:type="gramEnd"/>
    </w:p>
    <w:p w:rsidR="002C4263" w:rsidRPr="002C4263" w:rsidRDefault="002C4263" w:rsidP="002C4263">
      <w:pPr>
        <w:pStyle w:val="Default"/>
        <w:ind w:firstLine="709"/>
        <w:jc w:val="both"/>
        <w:rPr>
          <w:sz w:val="28"/>
          <w:szCs w:val="28"/>
        </w:rPr>
      </w:pPr>
      <w:r w:rsidRPr="002C4263">
        <w:rPr>
          <w:sz w:val="28"/>
          <w:szCs w:val="28"/>
        </w:rPr>
        <w:lastRenderedPageBreak/>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2C4263" w:rsidRPr="002C4263" w:rsidRDefault="002C4263" w:rsidP="002C4263">
      <w:pPr>
        <w:pStyle w:val="Default"/>
        <w:ind w:firstLine="709"/>
        <w:jc w:val="both"/>
        <w:rPr>
          <w:sz w:val="28"/>
          <w:szCs w:val="28"/>
        </w:rPr>
      </w:pPr>
      <w:r w:rsidRPr="002C4263">
        <w:rPr>
          <w:sz w:val="28"/>
          <w:szCs w:val="28"/>
        </w:rPr>
        <w:t>При составлении сложного плана используют два способа работы:</w:t>
      </w:r>
    </w:p>
    <w:p w:rsidR="002C4263" w:rsidRPr="002C4263" w:rsidRDefault="002C4263" w:rsidP="002C4263">
      <w:pPr>
        <w:pStyle w:val="Default"/>
        <w:ind w:firstLine="709"/>
        <w:jc w:val="both"/>
        <w:rPr>
          <w:sz w:val="28"/>
          <w:szCs w:val="28"/>
        </w:rPr>
      </w:pPr>
      <w:proofErr w:type="gramStart"/>
      <w:r w:rsidRPr="002C4263">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2C4263" w:rsidRPr="002C4263" w:rsidRDefault="002C4263" w:rsidP="002C4263">
      <w:pPr>
        <w:ind w:firstLine="709"/>
        <w:jc w:val="both"/>
        <w:rPr>
          <w:sz w:val="28"/>
          <w:szCs w:val="28"/>
        </w:rPr>
      </w:pPr>
      <w:proofErr w:type="gramStart"/>
      <w:r w:rsidRPr="002C4263">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2C4263">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2C4263" w:rsidRPr="002C4263" w:rsidRDefault="002C4263" w:rsidP="002C4263">
      <w:pPr>
        <w:ind w:firstLine="709"/>
        <w:jc w:val="both"/>
        <w:rPr>
          <w:sz w:val="28"/>
          <w:szCs w:val="28"/>
        </w:rPr>
      </w:pPr>
    </w:p>
    <w:p w:rsidR="002C4263" w:rsidRPr="002C4263" w:rsidRDefault="002C4263" w:rsidP="002C4263">
      <w:pPr>
        <w:pStyle w:val="Default"/>
        <w:jc w:val="center"/>
        <w:rPr>
          <w:sz w:val="28"/>
          <w:szCs w:val="28"/>
        </w:rPr>
      </w:pPr>
      <w:r w:rsidRPr="002C4263">
        <w:rPr>
          <w:sz w:val="28"/>
          <w:szCs w:val="28"/>
        </w:rPr>
        <w:t>2.2.6. Методические рекомендации по составлению конспекта</w:t>
      </w:r>
    </w:p>
    <w:p w:rsidR="002C4263" w:rsidRPr="002C4263" w:rsidRDefault="002C4263" w:rsidP="002C4263">
      <w:pPr>
        <w:pStyle w:val="Default"/>
        <w:ind w:firstLine="709"/>
        <w:jc w:val="both"/>
        <w:rPr>
          <w:sz w:val="28"/>
          <w:szCs w:val="28"/>
        </w:rPr>
      </w:pPr>
    </w:p>
    <w:p w:rsidR="002C4263" w:rsidRPr="002C4263" w:rsidRDefault="002C4263" w:rsidP="002C4263">
      <w:pPr>
        <w:pStyle w:val="Default"/>
        <w:ind w:firstLine="709"/>
        <w:jc w:val="both"/>
        <w:rPr>
          <w:sz w:val="28"/>
          <w:szCs w:val="28"/>
        </w:rPr>
      </w:pPr>
      <w:r w:rsidRPr="002C4263">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2C4263" w:rsidRPr="002C4263" w:rsidRDefault="002C4263" w:rsidP="002C4263">
      <w:pPr>
        <w:pStyle w:val="Default"/>
        <w:ind w:firstLine="709"/>
        <w:jc w:val="both"/>
        <w:rPr>
          <w:sz w:val="28"/>
          <w:szCs w:val="28"/>
        </w:rPr>
      </w:pPr>
      <w:r w:rsidRPr="002C4263">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2C4263" w:rsidRPr="002C4263" w:rsidRDefault="002C4263" w:rsidP="002C4263">
      <w:pPr>
        <w:pStyle w:val="Default"/>
        <w:ind w:firstLine="709"/>
        <w:jc w:val="both"/>
        <w:rPr>
          <w:sz w:val="28"/>
          <w:szCs w:val="28"/>
        </w:rPr>
      </w:pPr>
      <w:r w:rsidRPr="002C4263">
        <w:rPr>
          <w:sz w:val="28"/>
          <w:szCs w:val="28"/>
        </w:rPr>
        <w:t xml:space="preserve">Прежде чем начать конспектировать </w:t>
      </w:r>
      <w:proofErr w:type="gramStart"/>
      <w:r w:rsidRPr="002C4263">
        <w:rPr>
          <w:sz w:val="28"/>
          <w:szCs w:val="28"/>
        </w:rPr>
        <w:t>необходимо</w:t>
      </w:r>
      <w:proofErr w:type="gramEnd"/>
      <w:r w:rsidRPr="002C4263">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2C4263" w:rsidRPr="002C4263" w:rsidRDefault="002C4263" w:rsidP="002C4263">
      <w:pPr>
        <w:pStyle w:val="Default"/>
        <w:ind w:firstLine="709"/>
        <w:jc w:val="both"/>
        <w:rPr>
          <w:sz w:val="28"/>
          <w:szCs w:val="28"/>
        </w:rPr>
      </w:pPr>
      <w:r w:rsidRPr="002C4263">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2C4263" w:rsidRPr="002C4263" w:rsidRDefault="002C4263" w:rsidP="002C4263">
      <w:pPr>
        <w:pStyle w:val="Default"/>
        <w:ind w:firstLine="709"/>
        <w:jc w:val="both"/>
        <w:rPr>
          <w:sz w:val="28"/>
          <w:szCs w:val="28"/>
        </w:rPr>
      </w:pPr>
      <w:r w:rsidRPr="002C4263">
        <w:rPr>
          <w:sz w:val="28"/>
          <w:szCs w:val="28"/>
        </w:rPr>
        <w:t>Этапы работы:</w:t>
      </w:r>
    </w:p>
    <w:p w:rsidR="002C4263" w:rsidRPr="002C4263" w:rsidRDefault="002C4263" w:rsidP="002C4263">
      <w:pPr>
        <w:pStyle w:val="Default"/>
        <w:ind w:firstLine="709"/>
        <w:jc w:val="both"/>
        <w:rPr>
          <w:sz w:val="28"/>
          <w:szCs w:val="28"/>
        </w:rPr>
      </w:pPr>
      <w:r w:rsidRPr="002C4263">
        <w:rPr>
          <w:sz w:val="28"/>
          <w:szCs w:val="28"/>
        </w:rPr>
        <w:t>1) составьте план прочитанного текста;</w:t>
      </w:r>
    </w:p>
    <w:p w:rsidR="002C4263" w:rsidRPr="002C4263" w:rsidRDefault="002C4263" w:rsidP="002C4263">
      <w:pPr>
        <w:pStyle w:val="Default"/>
        <w:ind w:firstLine="709"/>
        <w:jc w:val="both"/>
        <w:rPr>
          <w:sz w:val="28"/>
          <w:szCs w:val="28"/>
        </w:rPr>
      </w:pPr>
      <w:r w:rsidRPr="002C4263">
        <w:rPr>
          <w:sz w:val="28"/>
          <w:szCs w:val="28"/>
        </w:rPr>
        <w:t>2) сформулируйте каждый пункт плана в виде вопроса;</w:t>
      </w:r>
    </w:p>
    <w:p w:rsidR="002C4263" w:rsidRPr="002C4263" w:rsidRDefault="002C4263" w:rsidP="002C4263">
      <w:pPr>
        <w:pStyle w:val="Default"/>
        <w:ind w:firstLine="709"/>
        <w:jc w:val="both"/>
        <w:rPr>
          <w:sz w:val="28"/>
          <w:szCs w:val="28"/>
        </w:rPr>
      </w:pPr>
      <w:r w:rsidRPr="002C4263">
        <w:rPr>
          <w:sz w:val="28"/>
          <w:szCs w:val="28"/>
        </w:rPr>
        <w:t>3) запишите ответы на поставленные вопросы.</w:t>
      </w:r>
    </w:p>
    <w:p w:rsidR="002C4263" w:rsidRPr="002C4263" w:rsidRDefault="002C4263" w:rsidP="002C4263">
      <w:pPr>
        <w:pStyle w:val="Default"/>
        <w:ind w:firstLine="709"/>
        <w:jc w:val="both"/>
        <w:rPr>
          <w:sz w:val="28"/>
          <w:szCs w:val="28"/>
        </w:rPr>
      </w:pPr>
      <w:r w:rsidRPr="002C4263">
        <w:rPr>
          <w:sz w:val="28"/>
          <w:szCs w:val="28"/>
        </w:rPr>
        <w:t xml:space="preserve">Тезисный конспект. Представляет собой сжатый пересказ </w:t>
      </w:r>
      <w:proofErr w:type="gramStart"/>
      <w:r w:rsidRPr="002C4263">
        <w:rPr>
          <w:sz w:val="28"/>
          <w:szCs w:val="28"/>
        </w:rPr>
        <w:t>прочитанного</w:t>
      </w:r>
      <w:proofErr w:type="gramEnd"/>
      <w:r w:rsidRPr="002C4263">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2C4263" w:rsidRPr="002C4263" w:rsidRDefault="002C4263" w:rsidP="002C4263">
      <w:pPr>
        <w:pStyle w:val="Default"/>
        <w:ind w:firstLine="709"/>
        <w:jc w:val="both"/>
        <w:rPr>
          <w:sz w:val="28"/>
          <w:szCs w:val="28"/>
        </w:rPr>
      </w:pPr>
      <w:r w:rsidRPr="002C4263">
        <w:rPr>
          <w:sz w:val="28"/>
          <w:szCs w:val="28"/>
        </w:rPr>
        <w:t>Этапы работы:</w:t>
      </w:r>
    </w:p>
    <w:p w:rsidR="002C4263" w:rsidRPr="002C4263" w:rsidRDefault="002C4263" w:rsidP="002C4263">
      <w:pPr>
        <w:pStyle w:val="Default"/>
        <w:ind w:firstLine="709"/>
        <w:jc w:val="both"/>
        <w:rPr>
          <w:sz w:val="28"/>
          <w:szCs w:val="28"/>
        </w:rPr>
      </w:pPr>
      <w:r w:rsidRPr="002C4263">
        <w:rPr>
          <w:sz w:val="28"/>
          <w:szCs w:val="28"/>
        </w:rPr>
        <w:t>1) составьте план прочитанного текста;</w:t>
      </w:r>
    </w:p>
    <w:p w:rsidR="002C4263" w:rsidRPr="002C4263" w:rsidRDefault="002C4263" w:rsidP="002C4263">
      <w:pPr>
        <w:pStyle w:val="Default"/>
        <w:ind w:firstLine="709"/>
        <w:jc w:val="both"/>
        <w:rPr>
          <w:sz w:val="28"/>
          <w:szCs w:val="28"/>
        </w:rPr>
      </w:pPr>
      <w:r w:rsidRPr="002C4263">
        <w:rPr>
          <w:sz w:val="28"/>
          <w:szCs w:val="28"/>
        </w:rPr>
        <w:t>2) сформулируйте кратко и доказательно каждый пункт плана в виде тезиса, выберите разумную и эффективную форму записи;</w:t>
      </w:r>
    </w:p>
    <w:p w:rsidR="002C4263" w:rsidRPr="002C4263" w:rsidRDefault="002C4263" w:rsidP="002C4263">
      <w:pPr>
        <w:pStyle w:val="Default"/>
        <w:ind w:firstLine="709"/>
        <w:jc w:val="both"/>
        <w:rPr>
          <w:sz w:val="28"/>
          <w:szCs w:val="28"/>
        </w:rPr>
      </w:pPr>
      <w:r w:rsidRPr="002C4263">
        <w:rPr>
          <w:sz w:val="28"/>
          <w:szCs w:val="28"/>
        </w:rPr>
        <w:t>3) запишите тезис.</w:t>
      </w:r>
    </w:p>
    <w:p w:rsidR="002C4263" w:rsidRPr="002C4263" w:rsidRDefault="002C4263" w:rsidP="002C4263">
      <w:pPr>
        <w:pStyle w:val="Default"/>
        <w:ind w:firstLine="709"/>
        <w:jc w:val="both"/>
        <w:rPr>
          <w:sz w:val="28"/>
          <w:szCs w:val="28"/>
        </w:rPr>
      </w:pPr>
      <w:r w:rsidRPr="002C4263">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2C4263" w:rsidRPr="002C4263" w:rsidRDefault="002C4263" w:rsidP="002C4263">
      <w:pPr>
        <w:pStyle w:val="Default"/>
        <w:ind w:firstLine="709"/>
        <w:jc w:val="both"/>
        <w:rPr>
          <w:sz w:val="28"/>
          <w:szCs w:val="28"/>
        </w:rPr>
      </w:pPr>
      <w:r w:rsidRPr="002C4263">
        <w:rPr>
          <w:sz w:val="28"/>
          <w:szCs w:val="28"/>
        </w:rPr>
        <w:lastRenderedPageBreak/>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2C4263" w:rsidRPr="002C4263" w:rsidRDefault="002C4263" w:rsidP="002C4263">
      <w:pPr>
        <w:pStyle w:val="Default"/>
        <w:ind w:firstLine="709"/>
        <w:jc w:val="both"/>
        <w:rPr>
          <w:sz w:val="28"/>
          <w:szCs w:val="28"/>
        </w:rPr>
      </w:pPr>
      <w:r w:rsidRPr="002C4263">
        <w:rPr>
          <w:sz w:val="28"/>
          <w:szCs w:val="28"/>
        </w:rPr>
        <w:t>Этапы работы:</w:t>
      </w:r>
    </w:p>
    <w:p w:rsidR="002C4263" w:rsidRPr="002C4263" w:rsidRDefault="002C4263" w:rsidP="002C4263">
      <w:pPr>
        <w:ind w:firstLine="709"/>
        <w:jc w:val="both"/>
        <w:rPr>
          <w:sz w:val="28"/>
          <w:szCs w:val="28"/>
        </w:rPr>
      </w:pPr>
      <w:r w:rsidRPr="002C4263">
        <w:rPr>
          <w:sz w:val="28"/>
          <w:szCs w:val="28"/>
        </w:rPr>
        <w:t>1) прочитайте текст, отметьте в нем основное содержание, главные мысли, выделите те цитаты, которые вой дут в конспект;</w:t>
      </w:r>
    </w:p>
    <w:p w:rsidR="002C4263" w:rsidRPr="002C4263" w:rsidRDefault="002C4263" w:rsidP="002C4263">
      <w:pPr>
        <w:pStyle w:val="Default"/>
        <w:ind w:firstLine="709"/>
        <w:jc w:val="both"/>
        <w:rPr>
          <w:sz w:val="28"/>
          <w:szCs w:val="28"/>
        </w:rPr>
      </w:pPr>
      <w:r w:rsidRPr="002C4263">
        <w:rPr>
          <w:sz w:val="28"/>
          <w:szCs w:val="28"/>
        </w:rPr>
        <w:t>2) пользуясь правилами сокращения цитат, вы пишите их в тетрадь;</w:t>
      </w:r>
    </w:p>
    <w:p w:rsidR="002C4263" w:rsidRPr="002C4263" w:rsidRDefault="002C4263" w:rsidP="002C4263">
      <w:pPr>
        <w:pStyle w:val="Default"/>
        <w:ind w:firstLine="709"/>
        <w:jc w:val="both"/>
        <w:rPr>
          <w:sz w:val="28"/>
          <w:szCs w:val="28"/>
        </w:rPr>
      </w:pPr>
      <w:r w:rsidRPr="002C4263">
        <w:rPr>
          <w:sz w:val="28"/>
          <w:szCs w:val="28"/>
        </w:rPr>
        <w:t>3) прочтите написанный текст, сверьте его с оригиналом;</w:t>
      </w:r>
    </w:p>
    <w:p w:rsidR="002C4263" w:rsidRPr="002C4263" w:rsidRDefault="002C4263" w:rsidP="002C4263">
      <w:pPr>
        <w:pStyle w:val="Default"/>
        <w:ind w:firstLine="709"/>
        <w:jc w:val="both"/>
        <w:rPr>
          <w:sz w:val="28"/>
          <w:szCs w:val="28"/>
        </w:rPr>
      </w:pPr>
      <w:r w:rsidRPr="002C4263">
        <w:rPr>
          <w:sz w:val="28"/>
          <w:szCs w:val="28"/>
        </w:rPr>
        <w:t>4) сделайте общий вывод.</w:t>
      </w:r>
    </w:p>
    <w:p w:rsidR="002C4263" w:rsidRPr="002C4263" w:rsidRDefault="002C4263" w:rsidP="002C4263">
      <w:pPr>
        <w:pStyle w:val="Default"/>
        <w:ind w:firstLine="709"/>
        <w:jc w:val="both"/>
        <w:rPr>
          <w:sz w:val="28"/>
          <w:szCs w:val="28"/>
        </w:rPr>
      </w:pPr>
      <w:r w:rsidRPr="002C4263">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2C4263" w:rsidRPr="002C4263" w:rsidRDefault="002C4263" w:rsidP="002C4263">
      <w:pPr>
        <w:pStyle w:val="Default"/>
        <w:ind w:firstLine="709"/>
        <w:jc w:val="both"/>
        <w:rPr>
          <w:sz w:val="28"/>
          <w:szCs w:val="28"/>
        </w:rPr>
      </w:pPr>
      <w:r w:rsidRPr="002C4263">
        <w:rPr>
          <w:sz w:val="28"/>
          <w:szCs w:val="28"/>
        </w:rPr>
        <w:t>Этапы работы:</w:t>
      </w:r>
    </w:p>
    <w:p w:rsidR="002C4263" w:rsidRPr="002C4263" w:rsidRDefault="002C4263" w:rsidP="002C4263">
      <w:pPr>
        <w:pStyle w:val="Default"/>
        <w:ind w:firstLine="709"/>
        <w:jc w:val="both"/>
        <w:rPr>
          <w:sz w:val="28"/>
          <w:szCs w:val="28"/>
        </w:rPr>
      </w:pPr>
      <w:r w:rsidRPr="002C4263">
        <w:rPr>
          <w:sz w:val="28"/>
          <w:szCs w:val="28"/>
        </w:rPr>
        <w:t>1) работая с источниками, изучите их и глубоко осмыслите;</w:t>
      </w:r>
    </w:p>
    <w:p w:rsidR="002C4263" w:rsidRPr="002C4263" w:rsidRDefault="002C4263" w:rsidP="002C4263">
      <w:pPr>
        <w:pStyle w:val="Default"/>
        <w:ind w:firstLine="709"/>
        <w:jc w:val="both"/>
        <w:rPr>
          <w:sz w:val="28"/>
          <w:szCs w:val="28"/>
        </w:rPr>
      </w:pPr>
      <w:r w:rsidRPr="002C4263">
        <w:rPr>
          <w:sz w:val="28"/>
          <w:szCs w:val="28"/>
        </w:rPr>
        <w:t>2) сделайте необходимые выписки основных мыслей, цитат, составьте тезисы;</w:t>
      </w:r>
    </w:p>
    <w:p w:rsidR="002C4263" w:rsidRPr="002C4263" w:rsidRDefault="002C4263" w:rsidP="002C4263">
      <w:pPr>
        <w:pStyle w:val="Default"/>
        <w:ind w:firstLine="709"/>
        <w:jc w:val="both"/>
        <w:rPr>
          <w:sz w:val="28"/>
          <w:szCs w:val="28"/>
        </w:rPr>
      </w:pPr>
      <w:r w:rsidRPr="002C4263">
        <w:rPr>
          <w:sz w:val="28"/>
          <w:szCs w:val="28"/>
        </w:rPr>
        <w:t>3) используя подготовленный материал, сформулируйте основные положения по теме.</w:t>
      </w:r>
    </w:p>
    <w:p w:rsidR="002C4263" w:rsidRPr="002C4263" w:rsidRDefault="002C4263" w:rsidP="002C4263">
      <w:pPr>
        <w:pStyle w:val="Default"/>
        <w:ind w:firstLine="709"/>
        <w:jc w:val="both"/>
        <w:rPr>
          <w:sz w:val="28"/>
          <w:szCs w:val="28"/>
        </w:rPr>
      </w:pPr>
      <w:r w:rsidRPr="002C4263">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2C4263" w:rsidRPr="002C4263" w:rsidRDefault="002C4263" w:rsidP="002C4263">
      <w:pPr>
        <w:pStyle w:val="Default"/>
        <w:ind w:firstLine="709"/>
        <w:jc w:val="both"/>
        <w:rPr>
          <w:sz w:val="28"/>
          <w:szCs w:val="28"/>
        </w:rPr>
      </w:pPr>
      <w:r w:rsidRPr="002C4263">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2C4263" w:rsidRPr="002C4263" w:rsidRDefault="002C4263" w:rsidP="002C4263">
      <w:pPr>
        <w:pStyle w:val="Default"/>
        <w:ind w:firstLine="709"/>
        <w:jc w:val="both"/>
        <w:rPr>
          <w:sz w:val="28"/>
          <w:szCs w:val="28"/>
        </w:rPr>
      </w:pPr>
      <w:r w:rsidRPr="002C4263">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2C4263" w:rsidRPr="002C4263" w:rsidRDefault="002C4263" w:rsidP="002C4263">
      <w:pPr>
        <w:pStyle w:val="Default"/>
        <w:ind w:firstLine="709"/>
        <w:jc w:val="both"/>
        <w:rPr>
          <w:sz w:val="28"/>
          <w:szCs w:val="28"/>
        </w:rPr>
      </w:pPr>
      <w:r w:rsidRPr="002C4263">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2C4263" w:rsidRPr="002C4263" w:rsidRDefault="002C4263" w:rsidP="002C4263">
      <w:pPr>
        <w:pStyle w:val="Default"/>
        <w:ind w:firstLine="709"/>
        <w:jc w:val="both"/>
        <w:rPr>
          <w:sz w:val="28"/>
          <w:szCs w:val="28"/>
        </w:rPr>
      </w:pPr>
      <w:r w:rsidRPr="002C4263">
        <w:rPr>
          <w:sz w:val="28"/>
          <w:szCs w:val="28"/>
        </w:rPr>
        <w:t>Этапы работы:</w:t>
      </w:r>
    </w:p>
    <w:p w:rsidR="002C4263" w:rsidRPr="002C4263" w:rsidRDefault="002C4263" w:rsidP="002C4263">
      <w:pPr>
        <w:pStyle w:val="Default"/>
        <w:ind w:firstLine="709"/>
        <w:jc w:val="both"/>
        <w:rPr>
          <w:sz w:val="28"/>
          <w:szCs w:val="28"/>
        </w:rPr>
      </w:pPr>
      <w:r w:rsidRPr="002C4263">
        <w:rPr>
          <w:sz w:val="28"/>
          <w:szCs w:val="28"/>
        </w:rPr>
        <w:t>1) изучите несколько источников и сделайте из них выборку материала по определенной теме или хронологии;</w:t>
      </w:r>
    </w:p>
    <w:p w:rsidR="002C4263" w:rsidRPr="002C4263" w:rsidRDefault="002C4263" w:rsidP="002C4263">
      <w:pPr>
        <w:pStyle w:val="Default"/>
        <w:spacing w:after="36"/>
        <w:ind w:firstLine="709"/>
        <w:jc w:val="both"/>
        <w:rPr>
          <w:sz w:val="28"/>
          <w:szCs w:val="28"/>
        </w:rPr>
      </w:pPr>
      <w:r w:rsidRPr="002C4263">
        <w:rPr>
          <w:sz w:val="28"/>
          <w:szCs w:val="28"/>
        </w:rPr>
        <w:t>2) мысленно оформите прочитанный материал в форме плана;</w:t>
      </w:r>
    </w:p>
    <w:p w:rsidR="002C4263" w:rsidRPr="002C4263" w:rsidRDefault="002C4263" w:rsidP="002C4263">
      <w:pPr>
        <w:pStyle w:val="Default"/>
        <w:spacing w:after="36"/>
        <w:ind w:firstLine="709"/>
        <w:jc w:val="both"/>
        <w:rPr>
          <w:sz w:val="28"/>
          <w:szCs w:val="28"/>
        </w:rPr>
      </w:pPr>
      <w:r w:rsidRPr="002C4263">
        <w:rPr>
          <w:sz w:val="28"/>
          <w:szCs w:val="28"/>
        </w:rPr>
        <w:t>3) пользуясь этим планом, коротко, своими словами изложите осознанный материал;</w:t>
      </w:r>
    </w:p>
    <w:p w:rsidR="002C4263" w:rsidRPr="002C4263" w:rsidRDefault="002C4263" w:rsidP="002C4263">
      <w:pPr>
        <w:pStyle w:val="Default"/>
        <w:ind w:firstLine="709"/>
        <w:jc w:val="both"/>
        <w:rPr>
          <w:sz w:val="28"/>
          <w:szCs w:val="28"/>
        </w:rPr>
      </w:pPr>
      <w:r w:rsidRPr="002C4263">
        <w:rPr>
          <w:sz w:val="28"/>
          <w:szCs w:val="28"/>
        </w:rPr>
        <w:t>4) составьте перечень основных мыслей, содержащихся в тексте, в форме простого плана.</w:t>
      </w:r>
    </w:p>
    <w:p w:rsidR="002C4263" w:rsidRPr="002C4263" w:rsidRDefault="002C4263" w:rsidP="002C4263">
      <w:pPr>
        <w:pStyle w:val="Default"/>
        <w:ind w:firstLine="709"/>
        <w:jc w:val="both"/>
        <w:rPr>
          <w:sz w:val="28"/>
          <w:szCs w:val="28"/>
        </w:rPr>
      </w:pPr>
      <w:r w:rsidRPr="002C4263">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2C4263" w:rsidRPr="002C4263" w:rsidRDefault="002C4263" w:rsidP="002C4263">
      <w:pPr>
        <w:pStyle w:val="Default"/>
        <w:ind w:firstLine="709"/>
        <w:jc w:val="both"/>
        <w:rPr>
          <w:sz w:val="28"/>
          <w:szCs w:val="28"/>
        </w:rPr>
      </w:pPr>
      <w:r w:rsidRPr="002C4263">
        <w:rPr>
          <w:sz w:val="28"/>
          <w:szCs w:val="28"/>
        </w:rPr>
        <w:lastRenderedPageBreak/>
        <w:t xml:space="preserve">Приступая к </w:t>
      </w:r>
      <w:proofErr w:type="gramStart"/>
      <w:r w:rsidRPr="002C4263">
        <w:rPr>
          <w:sz w:val="28"/>
          <w:szCs w:val="28"/>
        </w:rPr>
        <w:t>конспектированию</w:t>
      </w:r>
      <w:proofErr w:type="gramEnd"/>
      <w:r w:rsidRPr="002C4263">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2C4263" w:rsidRPr="002C4263" w:rsidRDefault="002C4263" w:rsidP="002C4263">
      <w:pPr>
        <w:ind w:firstLine="709"/>
        <w:jc w:val="both"/>
        <w:rPr>
          <w:sz w:val="28"/>
          <w:szCs w:val="28"/>
        </w:rPr>
      </w:pPr>
      <w:r w:rsidRPr="002C4263">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2C4263" w:rsidRPr="002C4263" w:rsidRDefault="002C4263" w:rsidP="002C4263">
      <w:pPr>
        <w:ind w:firstLine="709"/>
        <w:jc w:val="both"/>
        <w:rPr>
          <w:sz w:val="28"/>
          <w:szCs w:val="28"/>
        </w:rPr>
      </w:pPr>
    </w:p>
    <w:p w:rsidR="002C4263" w:rsidRPr="002C4263" w:rsidRDefault="002C4263" w:rsidP="002C4263">
      <w:pPr>
        <w:suppressAutoHyphens w:val="0"/>
        <w:jc w:val="center"/>
        <w:rPr>
          <w:sz w:val="28"/>
          <w:szCs w:val="28"/>
        </w:rPr>
      </w:pPr>
      <w:r w:rsidRPr="002C4263">
        <w:rPr>
          <w:sz w:val="28"/>
          <w:szCs w:val="28"/>
        </w:rPr>
        <w:t>2.2.7. Требования к оформлению рефератов</w:t>
      </w:r>
    </w:p>
    <w:p w:rsidR="002C4263" w:rsidRPr="002C4263" w:rsidRDefault="002C4263" w:rsidP="002C4263">
      <w:pPr>
        <w:ind w:firstLine="709"/>
        <w:jc w:val="both"/>
        <w:rPr>
          <w:sz w:val="28"/>
          <w:szCs w:val="28"/>
        </w:rPr>
      </w:pPr>
    </w:p>
    <w:p w:rsidR="002C4263" w:rsidRPr="002C4263" w:rsidRDefault="002C4263" w:rsidP="002C4263">
      <w:pPr>
        <w:tabs>
          <w:tab w:val="left" w:pos="4270"/>
        </w:tabs>
        <w:ind w:firstLine="709"/>
        <w:jc w:val="both"/>
        <w:rPr>
          <w:sz w:val="28"/>
          <w:szCs w:val="28"/>
        </w:rPr>
      </w:pPr>
      <w:r w:rsidRPr="002C4263">
        <w:rPr>
          <w:bCs/>
          <w:color w:val="000000"/>
          <w:sz w:val="28"/>
          <w:szCs w:val="28"/>
          <w:shd w:val="clear" w:color="auto" w:fill="FFFFFF"/>
        </w:rPr>
        <w:t>При написании реферата необходимо следовать следующим правилам:</w:t>
      </w:r>
    </w:p>
    <w:p w:rsidR="002C4263" w:rsidRPr="002C4263" w:rsidRDefault="002C4263" w:rsidP="002C4263">
      <w:pPr>
        <w:shd w:val="clear" w:color="auto" w:fill="FFFFFF"/>
        <w:tabs>
          <w:tab w:val="left" w:pos="4270"/>
        </w:tabs>
        <w:ind w:firstLine="709"/>
        <w:jc w:val="both"/>
        <w:rPr>
          <w:color w:val="000000"/>
          <w:sz w:val="28"/>
          <w:szCs w:val="28"/>
        </w:rPr>
      </w:pPr>
      <w:r w:rsidRPr="002C4263">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2C4263" w:rsidRPr="002C4263" w:rsidRDefault="002C4263" w:rsidP="002C4263">
      <w:pPr>
        <w:shd w:val="clear" w:color="auto" w:fill="FFFFFF"/>
        <w:tabs>
          <w:tab w:val="left" w:pos="4270"/>
        </w:tabs>
        <w:ind w:firstLine="709"/>
        <w:jc w:val="both"/>
        <w:rPr>
          <w:color w:val="000000"/>
          <w:sz w:val="28"/>
          <w:szCs w:val="28"/>
        </w:rPr>
      </w:pPr>
      <w:r w:rsidRPr="002C4263">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2C4263" w:rsidRPr="002C4263" w:rsidRDefault="002C4263" w:rsidP="002C4263">
      <w:pPr>
        <w:shd w:val="clear" w:color="auto" w:fill="FFFFFF"/>
        <w:tabs>
          <w:tab w:val="left" w:pos="4270"/>
        </w:tabs>
        <w:ind w:firstLine="709"/>
        <w:jc w:val="both"/>
        <w:rPr>
          <w:color w:val="000000"/>
          <w:sz w:val="28"/>
          <w:szCs w:val="28"/>
        </w:rPr>
      </w:pPr>
      <w:proofErr w:type="spellStart"/>
      <w:r w:rsidRPr="002C4263">
        <w:rPr>
          <w:bCs/>
          <w:color w:val="000000"/>
          <w:sz w:val="28"/>
        </w:rPr>
        <w:t>Содержание</w:t>
      </w:r>
      <w:r w:rsidRPr="002C4263">
        <w:rPr>
          <w:color w:val="000000"/>
          <w:sz w:val="28"/>
          <w:szCs w:val="28"/>
        </w:rPr>
        <w:t>реферата</w:t>
      </w:r>
      <w:proofErr w:type="spellEnd"/>
      <w:r w:rsidRPr="002C4263">
        <w:rPr>
          <w:color w:val="000000"/>
          <w:sz w:val="28"/>
          <w:szCs w:val="28"/>
        </w:rPr>
        <w:t xml:space="preserve"> ограничивается 2-3 параграфами</w:t>
      </w:r>
      <w:proofErr w:type="gramStart"/>
      <w:r w:rsidRPr="002C4263">
        <w:rPr>
          <w:color w:val="000000"/>
          <w:sz w:val="28"/>
          <w:szCs w:val="28"/>
        </w:rPr>
        <w:t xml:space="preserve"> (§§).</w:t>
      </w:r>
      <w:proofErr w:type="gramEnd"/>
    </w:p>
    <w:p w:rsidR="002C4263" w:rsidRPr="002C4263" w:rsidRDefault="002C4263" w:rsidP="002C4263">
      <w:pPr>
        <w:shd w:val="clear" w:color="auto" w:fill="FFFFFF"/>
        <w:tabs>
          <w:tab w:val="left" w:pos="4270"/>
        </w:tabs>
        <w:ind w:firstLine="709"/>
        <w:jc w:val="both"/>
        <w:rPr>
          <w:color w:val="000000"/>
          <w:sz w:val="28"/>
          <w:szCs w:val="28"/>
        </w:rPr>
      </w:pPr>
      <w:r w:rsidRPr="002C4263">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2C4263" w:rsidRPr="002C4263" w:rsidRDefault="002C4263" w:rsidP="002C4263">
      <w:pPr>
        <w:shd w:val="clear" w:color="auto" w:fill="FFFFFF"/>
        <w:tabs>
          <w:tab w:val="left" w:pos="4270"/>
        </w:tabs>
        <w:ind w:firstLine="709"/>
        <w:jc w:val="both"/>
        <w:rPr>
          <w:color w:val="000000"/>
          <w:sz w:val="28"/>
          <w:szCs w:val="28"/>
        </w:rPr>
      </w:pPr>
      <w:r w:rsidRPr="002C4263">
        <w:rPr>
          <w:color w:val="000000"/>
          <w:sz w:val="28"/>
          <w:szCs w:val="28"/>
        </w:rPr>
        <w:t>В</w:t>
      </w:r>
      <w:r w:rsidRPr="002C4263">
        <w:rPr>
          <w:bCs/>
          <w:color w:val="000000"/>
          <w:sz w:val="28"/>
        </w:rPr>
        <w:t xml:space="preserve">о </w:t>
      </w:r>
      <w:proofErr w:type="spellStart"/>
      <w:r w:rsidRPr="002C4263">
        <w:rPr>
          <w:bCs/>
          <w:color w:val="000000"/>
          <w:sz w:val="28"/>
        </w:rPr>
        <w:t>введении</w:t>
      </w:r>
      <w:r w:rsidRPr="002C4263">
        <w:rPr>
          <w:color w:val="000000"/>
          <w:sz w:val="28"/>
          <w:szCs w:val="28"/>
          <w:shd w:val="clear" w:color="auto" w:fill="FFFFFF"/>
        </w:rPr>
        <w:t>логичным</w:t>
      </w:r>
      <w:proofErr w:type="spellEnd"/>
      <w:r w:rsidRPr="002C4263">
        <w:rPr>
          <w:color w:val="000000"/>
          <w:sz w:val="28"/>
          <w:szCs w:val="28"/>
          <w:shd w:val="clear" w:color="auto" w:fill="FFFFFF"/>
        </w:rPr>
        <w:t xml:space="preserve"> будет обосновать выбор темы реферата, </w:t>
      </w:r>
      <w:r w:rsidRPr="002C4263">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2C4263">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2C4263">
        <w:rPr>
          <w:color w:val="000000"/>
          <w:sz w:val="28"/>
          <w:szCs w:val="28"/>
        </w:rPr>
        <w:t>абз</w:t>
      </w:r>
      <w:proofErr w:type="spellEnd"/>
      <w:r w:rsidRPr="002C4263">
        <w:rPr>
          <w:color w:val="000000"/>
          <w:sz w:val="28"/>
          <w:szCs w:val="28"/>
        </w:rPr>
        <w:t>.), что конкретно содержит источник по данной теме (2-3 предложения).</w:t>
      </w:r>
      <w:proofErr w:type="gramEnd"/>
    </w:p>
    <w:p w:rsidR="002C4263" w:rsidRPr="002C4263" w:rsidRDefault="002C4263" w:rsidP="002C4263">
      <w:pPr>
        <w:shd w:val="clear" w:color="auto" w:fill="FFFFFF"/>
        <w:tabs>
          <w:tab w:val="left" w:pos="4270"/>
        </w:tabs>
        <w:ind w:firstLine="709"/>
        <w:jc w:val="both"/>
        <w:rPr>
          <w:color w:val="000000"/>
          <w:sz w:val="28"/>
          <w:szCs w:val="28"/>
        </w:rPr>
      </w:pPr>
      <w:r w:rsidRPr="002C4263">
        <w:rPr>
          <w:bCs/>
          <w:color w:val="000000"/>
          <w:sz w:val="28"/>
        </w:rPr>
        <w:t xml:space="preserve">В основной части </w:t>
      </w:r>
      <w:r w:rsidRPr="002C4263">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2C4263">
        <w:rPr>
          <w:color w:val="000000"/>
          <w:sz w:val="28"/>
          <w:szCs w:val="28"/>
          <w:shd w:val="clear" w:color="auto" w:fill="FFFFFF"/>
        </w:rPr>
        <w:t>подвывод</w:t>
      </w:r>
      <w:proofErr w:type="spellEnd"/>
      <w:r w:rsidRPr="002C4263">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2C4263" w:rsidRPr="002C4263" w:rsidRDefault="002C4263" w:rsidP="002C4263">
      <w:pPr>
        <w:shd w:val="clear" w:color="auto" w:fill="FFFFFF"/>
        <w:tabs>
          <w:tab w:val="left" w:pos="4270"/>
        </w:tabs>
        <w:ind w:firstLine="709"/>
        <w:jc w:val="both"/>
        <w:rPr>
          <w:color w:val="000000"/>
          <w:sz w:val="28"/>
          <w:szCs w:val="28"/>
        </w:rPr>
      </w:pPr>
      <w:r w:rsidRPr="002C4263">
        <w:rPr>
          <w:bCs/>
          <w:color w:val="000000"/>
          <w:sz w:val="28"/>
        </w:rPr>
        <w:t xml:space="preserve">Заключение </w:t>
      </w:r>
      <w:r w:rsidRPr="002C4263">
        <w:rPr>
          <w:color w:val="000000"/>
          <w:sz w:val="28"/>
          <w:szCs w:val="28"/>
          <w:shd w:val="clear" w:color="auto" w:fill="FFFFFF"/>
        </w:rPr>
        <w:t xml:space="preserve">содержит те </w:t>
      </w:r>
      <w:proofErr w:type="spellStart"/>
      <w:r w:rsidRPr="002C4263">
        <w:rPr>
          <w:color w:val="000000"/>
          <w:sz w:val="28"/>
          <w:szCs w:val="28"/>
          <w:shd w:val="clear" w:color="auto" w:fill="FFFFFF"/>
        </w:rPr>
        <w:t>подвыводы</w:t>
      </w:r>
      <w:proofErr w:type="spellEnd"/>
      <w:r w:rsidRPr="002C4263">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2C4263" w:rsidRPr="002C4263" w:rsidRDefault="002C4263" w:rsidP="002C4263">
      <w:pPr>
        <w:shd w:val="clear" w:color="auto" w:fill="FFFFFF"/>
        <w:tabs>
          <w:tab w:val="left" w:pos="4270"/>
        </w:tabs>
        <w:ind w:firstLine="709"/>
        <w:jc w:val="both"/>
        <w:rPr>
          <w:color w:val="000000"/>
          <w:sz w:val="28"/>
          <w:szCs w:val="28"/>
        </w:rPr>
      </w:pPr>
      <w:r w:rsidRPr="002C4263">
        <w:rPr>
          <w:bCs/>
          <w:color w:val="000000"/>
          <w:sz w:val="28"/>
        </w:rPr>
        <w:lastRenderedPageBreak/>
        <w:t>Библиографический список</w:t>
      </w:r>
      <w:r w:rsidRPr="002C4263">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2C4263" w:rsidRPr="002C4263" w:rsidRDefault="002C4263" w:rsidP="002C4263">
      <w:pPr>
        <w:shd w:val="clear" w:color="auto" w:fill="FFFFFF"/>
        <w:tabs>
          <w:tab w:val="left" w:pos="4270"/>
        </w:tabs>
        <w:ind w:firstLine="709"/>
        <w:jc w:val="both"/>
        <w:rPr>
          <w:color w:val="000000"/>
          <w:sz w:val="28"/>
          <w:szCs w:val="28"/>
          <w:shd w:val="clear" w:color="auto" w:fill="FFFFFF"/>
        </w:rPr>
      </w:pPr>
      <w:r w:rsidRPr="002C4263">
        <w:rPr>
          <w:color w:val="000000"/>
          <w:sz w:val="28"/>
          <w:szCs w:val="28"/>
        </w:rPr>
        <w:t>В</w:t>
      </w:r>
      <w:r w:rsidRPr="002C4263">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2C4263">
        <w:rPr>
          <w:color w:val="000000"/>
          <w:sz w:val="28"/>
          <w:szCs w:val="28"/>
          <w:shd w:val="clear" w:color="auto" w:fill="FFFFFF"/>
        </w:rPr>
        <w:t>Например</w:t>
      </w:r>
      <w:proofErr w:type="gramStart"/>
      <w:r w:rsidRPr="002C4263">
        <w:rPr>
          <w:color w:val="000000"/>
          <w:sz w:val="28"/>
          <w:szCs w:val="28"/>
          <w:shd w:val="clear" w:color="auto" w:fill="FFFFFF"/>
        </w:rPr>
        <w:t>,</w:t>
      </w:r>
      <w:r w:rsidRPr="002C4263">
        <w:rPr>
          <w:bCs/>
          <w:color w:val="000000"/>
          <w:sz w:val="28"/>
        </w:rPr>
        <w:t>«</w:t>
      </w:r>
      <w:proofErr w:type="gramEnd"/>
      <w:r w:rsidRPr="002C4263">
        <w:rPr>
          <w:bCs/>
          <w:color w:val="000000"/>
          <w:sz w:val="28"/>
        </w:rPr>
        <w:t>Цитата</w:t>
      </w:r>
      <w:proofErr w:type="spellEnd"/>
      <w:r w:rsidRPr="002C4263">
        <w:rPr>
          <w:bCs/>
          <w:color w:val="000000"/>
          <w:sz w:val="28"/>
        </w:rPr>
        <w:t>…»</w:t>
      </w:r>
      <w:r w:rsidRPr="002C4263">
        <w:rPr>
          <w:bCs/>
          <w:color w:val="000000"/>
          <w:sz w:val="28"/>
          <w:vertAlign w:val="superscript"/>
        </w:rPr>
        <w:t>1</w:t>
      </w:r>
      <w:r w:rsidRPr="002C4263">
        <w:rPr>
          <w:color w:val="000000"/>
          <w:sz w:val="28"/>
          <w:szCs w:val="28"/>
          <w:shd w:val="clear" w:color="auto" w:fill="FFFFFF"/>
        </w:rPr>
        <w:t>.</w:t>
      </w:r>
    </w:p>
    <w:p w:rsidR="002C4263" w:rsidRPr="002C4263" w:rsidRDefault="002C4263" w:rsidP="002C4263">
      <w:pPr>
        <w:shd w:val="clear" w:color="auto" w:fill="FFFFFF"/>
        <w:tabs>
          <w:tab w:val="left" w:pos="4270"/>
        </w:tabs>
        <w:ind w:firstLine="709"/>
        <w:jc w:val="both"/>
        <w:rPr>
          <w:color w:val="000000"/>
          <w:sz w:val="28"/>
          <w:szCs w:val="28"/>
        </w:rPr>
      </w:pPr>
      <w:r w:rsidRPr="002C4263">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2C4263" w:rsidRPr="002C4263" w:rsidRDefault="002C4263" w:rsidP="002C4263">
      <w:pPr>
        <w:shd w:val="clear" w:color="auto" w:fill="FFFFFF"/>
        <w:tabs>
          <w:tab w:val="left" w:pos="4270"/>
        </w:tabs>
        <w:ind w:firstLine="709"/>
        <w:jc w:val="both"/>
        <w:rPr>
          <w:color w:val="000000"/>
          <w:sz w:val="28"/>
          <w:szCs w:val="28"/>
        </w:rPr>
      </w:pPr>
      <w:r w:rsidRPr="002C4263">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2C4263" w:rsidRPr="002C4263" w:rsidRDefault="002C4263" w:rsidP="002C4263">
      <w:pPr>
        <w:shd w:val="clear" w:color="auto" w:fill="FFFFFF"/>
        <w:tabs>
          <w:tab w:val="left" w:pos="4270"/>
        </w:tabs>
        <w:ind w:firstLine="709"/>
        <w:jc w:val="both"/>
        <w:rPr>
          <w:color w:val="000000"/>
          <w:sz w:val="28"/>
          <w:szCs w:val="28"/>
        </w:rPr>
      </w:pPr>
      <w:r w:rsidRPr="002C4263">
        <w:rPr>
          <w:color w:val="000000"/>
          <w:sz w:val="28"/>
          <w:szCs w:val="28"/>
        </w:rPr>
        <w:t xml:space="preserve">Тематика рефератов указывается в фондах оценочных средств по дисциплине (модулю) и предоставляется </w:t>
      </w:r>
      <w:r w:rsidRPr="002C4263">
        <w:rPr>
          <w:bCs/>
          <w:sz w:val="28"/>
          <w:szCs w:val="28"/>
        </w:rPr>
        <w:t>обучающимся</w:t>
      </w:r>
      <w:r w:rsidRPr="002C4263">
        <w:rPr>
          <w:color w:val="000000"/>
          <w:sz w:val="28"/>
          <w:szCs w:val="28"/>
        </w:rPr>
        <w:t xml:space="preserve"> самим педагогическим работником.</w:t>
      </w:r>
    </w:p>
    <w:p w:rsidR="002C4263" w:rsidRPr="002C4263" w:rsidRDefault="002C4263" w:rsidP="002C4263">
      <w:pPr>
        <w:shd w:val="clear" w:color="auto" w:fill="FFFFFF"/>
        <w:tabs>
          <w:tab w:val="left" w:pos="4270"/>
        </w:tabs>
        <w:ind w:firstLine="709"/>
        <w:jc w:val="both"/>
        <w:rPr>
          <w:color w:val="000000"/>
          <w:sz w:val="28"/>
          <w:szCs w:val="28"/>
        </w:rPr>
      </w:pPr>
      <w:r w:rsidRPr="002C4263">
        <w:rPr>
          <w:color w:val="000000"/>
          <w:sz w:val="28"/>
          <w:szCs w:val="28"/>
        </w:rPr>
        <w:t>Реферат выполняется на листах формата А</w:t>
      </w:r>
      <w:proofErr w:type="gramStart"/>
      <w:r w:rsidRPr="002C4263">
        <w:rPr>
          <w:color w:val="000000"/>
          <w:sz w:val="28"/>
          <w:szCs w:val="28"/>
        </w:rPr>
        <w:t>4</w:t>
      </w:r>
      <w:proofErr w:type="gramEnd"/>
      <w:r w:rsidRPr="002C4263">
        <w:rPr>
          <w:color w:val="000000"/>
          <w:sz w:val="28"/>
          <w:szCs w:val="28"/>
        </w:rPr>
        <w:t xml:space="preserve"> в компьютерном варианте. </w:t>
      </w:r>
      <w:proofErr w:type="gramStart"/>
      <w:r w:rsidRPr="002C4263">
        <w:rPr>
          <w:color w:val="000000"/>
          <w:sz w:val="28"/>
          <w:szCs w:val="28"/>
        </w:rPr>
        <w:t xml:space="preserve">Поля: верхнее, нижнее – </w:t>
      </w:r>
      <w:smartTag w:uri="urn:schemas-microsoft-com:office:smarttags" w:element="metricconverter">
        <w:smartTagPr>
          <w:attr w:name="ProductID" w:val="2 см"/>
        </w:smartTagPr>
        <w:r w:rsidRPr="002C4263">
          <w:rPr>
            <w:color w:val="000000"/>
            <w:sz w:val="28"/>
            <w:szCs w:val="28"/>
          </w:rPr>
          <w:t>2 см</w:t>
        </w:r>
      </w:smartTag>
      <w:r w:rsidRPr="002C4263">
        <w:rPr>
          <w:color w:val="000000"/>
          <w:sz w:val="28"/>
          <w:szCs w:val="28"/>
        </w:rPr>
        <w:t xml:space="preserve">, левое – </w:t>
      </w:r>
      <w:smartTag w:uri="urn:schemas-microsoft-com:office:smarttags" w:element="metricconverter">
        <w:smartTagPr>
          <w:attr w:name="ProductID" w:val="3 см"/>
        </w:smartTagPr>
        <w:r w:rsidRPr="002C4263">
          <w:rPr>
            <w:color w:val="000000"/>
            <w:sz w:val="28"/>
            <w:szCs w:val="28"/>
          </w:rPr>
          <w:t>3 см</w:t>
        </w:r>
      </w:smartTag>
      <w:r w:rsidRPr="002C4263">
        <w:rPr>
          <w:color w:val="000000"/>
          <w:sz w:val="28"/>
          <w:szCs w:val="28"/>
        </w:rPr>
        <w:t xml:space="preserve">, правое – </w:t>
      </w:r>
      <w:smartTag w:uri="urn:schemas-microsoft-com:office:smarttags" w:element="metricconverter">
        <w:smartTagPr>
          <w:attr w:name="ProductID" w:val="1 см"/>
        </w:smartTagPr>
        <w:r w:rsidRPr="002C4263">
          <w:rPr>
            <w:color w:val="000000"/>
            <w:sz w:val="28"/>
            <w:szCs w:val="28"/>
          </w:rPr>
          <w:t>1 см</w:t>
        </w:r>
      </w:smartTag>
      <w:r w:rsidRPr="002C4263">
        <w:rPr>
          <w:color w:val="000000"/>
          <w:sz w:val="28"/>
          <w:szCs w:val="28"/>
        </w:rPr>
        <w:t xml:space="preserve">, шрифт </w:t>
      </w:r>
      <w:proofErr w:type="spellStart"/>
      <w:r w:rsidRPr="002C4263">
        <w:rPr>
          <w:color w:val="000000"/>
          <w:sz w:val="28"/>
          <w:szCs w:val="28"/>
        </w:rPr>
        <w:t>TimesNewRoman</w:t>
      </w:r>
      <w:proofErr w:type="spellEnd"/>
      <w:r w:rsidRPr="002C4263">
        <w:rPr>
          <w:color w:val="000000"/>
          <w:sz w:val="28"/>
          <w:szCs w:val="28"/>
        </w:rPr>
        <w:t>, размер шрифта – 14, интервал – 1,5, абзац – 1,25, выравнивание по ширине.</w:t>
      </w:r>
      <w:proofErr w:type="gramEnd"/>
      <w:r w:rsidRPr="002C4263">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2C4263">
        <w:rPr>
          <w:bCs/>
          <w:iCs/>
          <w:color w:val="000000"/>
          <w:sz w:val="28"/>
        </w:rPr>
        <w:t xml:space="preserve">Титульный </w:t>
      </w:r>
      <w:proofErr w:type="spellStart"/>
      <w:r w:rsidRPr="002C4263">
        <w:rPr>
          <w:bCs/>
          <w:iCs/>
          <w:color w:val="000000"/>
          <w:sz w:val="28"/>
        </w:rPr>
        <w:t>лист</w:t>
      </w:r>
      <w:r w:rsidRPr="002C4263">
        <w:rPr>
          <w:color w:val="000000"/>
          <w:sz w:val="28"/>
          <w:szCs w:val="28"/>
        </w:rPr>
        <w:t>не</w:t>
      </w:r>
      <w:proofErr w:type="spellEnd"/>
      <w:r w:rsidRPr="002C4263">
        <w:rPr>
          <w:color w:val="000000"/>
          <w:sz w:val="28"/>
          <w:szCs w:val="28"/>
        </w:rPr>
        <w:t xml:space="preserve"> нумеруется.</w:t>
      </w:r>
    </w:p>
    <w:p w:rsidR="002C4263" w:rsidRPr="002C4263" w:rsidRDefault="002C4263" w:rsidP="002C4263">
      <w:pPr>
        <w:shd w:val="clear" w:color="auto" w:fill="FFFFFF"/>
        <w:tabs>
          <w:tab w:val="left" w:pos="4270"/>
        </w:tabs>
        <w:ind w:firstLine="709"/>
        <w:jc w:val="both"/>
        <w:rPr>
          <w:color w:val="000000"/>
          <w:sz w:val="28"/>
          <w:szCs w:val="28"/>
        </w:rPr>
      </w:pPr>
      <w:r w:rsidRPr="002C4263">
        <w:rPr>
          <w:color w:val="000000"/>
          <w:sz w:val="28"/>
          <w:szCs w:val="28"/>
        </w:rPr>
        <w:t>Рефераты сдаются педагогическому работнику в указанный срок. Реферат не будет зачтен в следующих случаях:</w:t>
      </w:r>
    </w:p>
    <w:p w:rsidR="002C4263" w:rsidRPr="002C4263" w:rsidRDefault="002C4263" w:rsidP="002C4263">
      <w:pPr>
        <w:tabs>
          <w:tab w:val="left" w:pos="4270"/>
        </w:tabs>
        <w:ind w:firstLine="709"/>
        <w:jc w:val="both"/>
        <w:rPr>
          <w:sz w:val="28"/>
          <w:szCs w:val="28"/>
        </w:rPr>
      </w:pPr>
      <w:r w:rsidRPr="002C4263">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2C4263" w:rsidRPr="002C4263" w:rsidRDefault="002C4263" w:rsidP="002C4263">
      <w:pPr>
        <w:tabs>
          <w:tab w:val="left" w:pos="4270"/>
        </w:tabs>
        <w:ind w:firstLine="709"/>
        <w:jc w:val="both"/>
        <w:rPr>
          <w:sz w:val="28"/>
          <w:szCs w:val="28"/>
        </w:rPr>
      </w:pPr>
      <w:r w:rsidRPr="002C4263">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2C4263" w:rsidRPr="002C4263" w:rsidRDefault="002C4263" w:rsidP="002C4263">
      <w:pPr>
        <w:shd w:val="clear" w:color="auto" w:fill="FFFFFF"/>
        <w:tabs>
          <w:tab w:val="left" w:pos="4270"/>
        </w:tabs>
        <w:ind w:firstLine="709"/>
        <w:jc w:val="both"/>
        <w:rPr>
          <w:sz w:val="28"/>
          <w:szCs w:val="28"/>
        </w:rPr>
      </w:pPr>
      <w:r w:rsidRPr="002C4263">
        <w:rPr>
          <w:sz w:val="28"/>
          <w:szCs w:val="28"/>
        </w:rPr>
        <w:t xml:space="preserve">Возвращенный </w:t>
      </w:r>
      <w:r w:rsidRPr="002C4263">
        <w:rPr>
          <w:bCs/>
          <w:sz w:val="28"/>
          <w:szCs w:val="28"/>
        </w:rPr>
        <w:t>обучающемуся</w:t>
      </w:r>
      <w:r w:rsidRPr="002C4263">
        <w:rPr>
          <w:sz w:val="28"/>
          <w:szCs w:val="28"/>
        </w:rPr>
        <w:t xml:space="preserve"> реферат должен быть исправлен в соответствии с рекомендациями педагогического работника.</w:t>
      </w:r>
    </w:p>
    <w:p w:rsidR="002C4263" w:rsidRPr="002C4263" w:rsidRDefault="002C4263" w:rsidP="002C4263">
      <w:pPr>
        <w:ind w:firstLine="709"/>
        <w:jc w:val="both"/>
        <w:rPr>
          <w:rFonts w:eastAsia="Times New Roman"/>
          <w:b/>
          <w:bCs/>
          <w:i/>
          <w:iCs/>
          <w:sz w:val="28"/>
          <w:szCs w:val="28"/>
          <w:shd w:val="clear" w:color="auto" w:fill="FFFFFF"/>
        </w:rPr>
      </w:pPr>
    </w:p>
    <w:p w:rsidR="002C4263" w:rsidRPr="002C4263" w:rsidRDefault="002C4263" w:rsidP="002C4263">
      <w:pPr>
        <w:widowControl w:val="0"/>
        <w:jc w:val="center"/>
        <w:rPr>
          <w:sz w:val="28"/>
          <w:szCs w:val="28"/>
        </w:rPr>
      </w:pPr>
      <w:r w:rsidRPr="002C4263">
        <w:rPr>
          <w:sz w:val="28"/>
          <w:szCs w:val="28"/>
        </w:rPr>
        <w:t>2.2.8. Требования к подготовке доклада</w:t>
      </w:r>
    </w:p>
    <w:p w:rsidR="002C4263" w:rsidRPr="002C4263" w:rsidRDefault="002C4263" w:rsidP="002C4263">
      <w:pPr>
        <w:widowControl w:val="0"/>
        <w:jc w:val="center"/>
        <w:rPr>
          <w:sz w:val="28"/>
          <w:szCs w:val="28"/>
        </w:rPr>
      </w:pPr>
    </w:p>
    <w:p w:rsidR="002C4263" w:rsidRPr="002C4263" w:rsidRDefault="002C4263" w:rsidP="002C4263">
      <w:pPr>
        <w:tabs>
          <w:tab w:val="left" w:pos="851"/>
        </w:tabs>
        <w:ind w:firstLine="709"/>
        <w:jc w:val="both"/>
        <w:rPr>
          <w:bCs/>
          <w:sz w:val="28"/>
          <w:szCs w:val="28"/>
        </w:rPr>
      </w:pPr>
      <w:r w:rsidRPr="002C4263">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2C4263" w:rsidRPr="002C4263" w:rsidRDefault="002C4263" w:rsidP="002C4263">
      <w:pPr>
        <w:tabs>
          <w:tab w:val="left" w:pos="851"/>
        </w:tabs>
        <w:ind w:firstLine="709"/>
        <w:jc w:val="both"/>
        <w:rPr>
          <w:bCs/>
          <w:sz w:val="28"/>
          <w:szCs w:val="28"/>
        </w:rPr>
      </w:pPr>
      <w:r w:rsidRPr="002C4263">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2C4263" w:rsidRPr="002C4263" w:rsidRDefault="002C4263" w:rsidP="002C4263">
      <w:pPr>
        <w:tabs>
          <w:tab w:val="left" w:pos="851"/>
        </w:tabs>
        <w:ind w:firstLine="709"/>
        <w:jc w:val="both"/>
        <w:rPr>
          <w:bCs/>
          <w:sz w:val="28"/>
          <w:szCs w:val="28"/>
        </w:rPr>
      </w:pPr>
      <w:r w:rsidRPr="002C4263">
        <w:rPr>
          <w:bCs/>
          <w:sz w:val="28"/>
          <w:szCs w:val="28"/>
        </w:rPr>
        <w:t>Отличительными признаками доклада являются:</w:t>
      </w:r>
    </w:p>
    <w:p w:rsidR="002C4263" w:rsidRPr="002C4263" w:rsidRDefault="002C4263" w:rsidP="002C4263">
      <w:pPr>
        <w:tabs>
          <w:tab w:val="left" w:pos="851"/>
        </w:tabs>
        <w:ind w:firstLine="709"/>
        <w:jc w:val="both"/>
        <w:rPr>
          <w:bCs/>
          <w:sz w:val="28"/>
          <w:szCs w:val="28"/>
        </w:rPr>
      </w:pPr>
      <w:r w:rsidRPr="002C4263">
        <w:rPr>
          <w:bCs/>
          <w:sz w:val="28"/>
          <w:szCs w:val="28"/>
        </w:rPr>
        <w:t>- передача в устной форме информации;</w:t>
      </w:r>
    </w:p>
    <w:p w:rsidR="002C4263" w:rsidRPr="002C4263" w:rsidRDefault="002C4263" w:rsidP="002C4263">
      <w:pPr>
        <w:tabs>
          <w:tab w:val="left" w:pos="851"/>
        </w:tabs>
        <w:ind w:firstLine="709"/>
        <w:jc w:val="both"/>
        <w:rPr>
          <w:bCs/>
          <w:sz w:val="28"/>
          <w:szCs w:val="28"/>
        </w:rPr>
      </w:pPr>
      <w:r w:rsidRPr="002C4263">
        <w:rPr>
          <w:bCs/>
          <w:sz w:val="28"/>
          <w:szCs w:val="28"/>
        </w:rPr>
        <w:t>- публичный характер выступления;</w:t>
      </w:r>
    </w:p>
    <w:p w:rsidR="002C4263" w:rsidRPr="002C4263" w:rsidRDefault="002C4263" w:rsidP="002C4263">
      <w:pPr>
        <w:tabs>
          <w:tab w:val="left" w:pos="851"/>
        </w:tabs>
        <w:ind w:firstLine="709"/>
        <w:jc w:val="both"/>
        <w:rPr>
          <w:bCs/>
          <w:sz w:val="28"/>
          <w:szCs w:val="28"/>
        </w:rPr>
      </w:pPr>
      <w:r w:rsidRPr="002C4263">
        <w:rPr>
          <w:bCs/>
          <w:sz w:val="28"/>
          <w:szCs w:val="28"/>
        </w:rPr>
        <w:t>- стилевая однородность доклада;</w:t>
      </w:r>
    </w:p>
    <w:p w:rsidR="002C4263" w:rsidRPr="002C4263" w:rsidRDefault="002C4263" w:rsidP="002C4263">
      <w:pPr>
        <w:tabs>
          <w:tab w:val="left" w:pos="851"/>
        </w:tabs>
        <w:ind w:firstLine="709"/>
        <w:jc w:val="both"/>
        <w:rPr>
          <w:bCs/>
          <w:sz w:val="28"/>
          <w:szCs w:val="28"/>
        </w:rPr>
      </w:pPr>
      <w:r w:rsidRPr="002C4263">
        <w:rPr>
          <w:bCs/>
          <w:sz w:val="28"/>
          <w:szCs w:val="28"/>
        </w:rPr>
        <w:lastRenderedPageBreak/>
        <w:t>- четкие формулировки и сотрудничество докладчика и аудитории;</w:t>
      </w:r>
    </w:p>
    <w:p w:rsidR="002C4263" w:rsidRPr="002C4263" w:rsidRDefault="002C4263" w:rsidP="002C4263">
      <w:pPr>
        <w:tabs>
          <w:tab w:val="left" w:pos="851"/>
        </w:tabs>
        <w:ind w:firstLine="709"/>
        <w:jc w:val="both"/>
        <w:rPr>
          <w:bCs/>
          <w:sz w:val="28"/>
          <w:szCs w:val="28"/>
        </w:rPr>
      </w:pPr>
      <w:r w:rsidRPr="002C4263">
        <w:rPr>
          <w:bCs/>
          <w:sz w:val="28"/>
          <w:szCs w:val="28"/>
        </w:rPr>
        <w:t>- умение в сжатой форме изложить ключевые положения исследуемого вопроса и сделать выводы.</w:t>
      </w:r>
    </w:p>
    <w:p w:rsidR="002C4263" w:rsidRPr="002C4263" w:rsidRDefault="002C4263" w:rsidP="002C4263">
      <w:pPr>
        <w:tabs>
          <w:tab w:val="left" w:pos="4270"/>
        </w:tabs>
        <w:autoSpaceDE w:val="0"/>
        <w:autoSpaceDN w:val="0"/>
        <w:adjustRightInd w:val="0"/>
        <w:ind w:firstLine="709"/>
        <w:jc w:val="both"/>
        <w:rPr>
          <w:b/>
          <w:bCs/>
          <w:iCs/>
          <w:sz w:val="28"/>
          <w:szCs w:val="28"/>
        </w:rPr>
      </w:pPr>
    </w:p>
    <w:p w:rsidR="002C4263" w:rsidRPr="002C4263" w:rsidRDefault="002C4263" w:rsidP="002C4263">
      <w:pPr>
        <w:widowControl w:val="0"/>
        <w:tabs>
          <w:tab w:val="left" w:pos="4110"/>
        </w:tabs>
        <w:autoSpaceDE w:val="0"/>
        <w:autoSpaceDN w:val="0"/>
        <w:adjustRightInd w:val="0"/>
        <w:jc w:val="center"/>
        <w:rPr>
          <w:bCs/>
          <w:sz w:val="28"/>
          <w:szCs w:val="28"/>
        </w:rPr>
      </w:pPr>
      <w:r w:rsidRPr="002C4263">
        <w:rPr>
          <w:bCs/>
          <w:sz w:val="28"/>
          <w:szCs w:val="28"/>
        </w:rPr>
        <w:t>2.2.9. Подготовка к выполнению тестового задания</w:t>
      </w:r>
    </w:p>
    <w:p w:rsidR="002C4263" w:rsidRPr="002C4263" w:rsidRDefault="002C4263" w:rsidP="002C4263">
      <w:pPr>
        <w:widowControl w:val="0"/>
        <w:tabs>
          <w:tab w:val="left" w:pos="4110"/>
        </w:tabs>
        <w:autoSpaceDE w:val="0"/>
        <w:autoSpaceDN w:val="0"/>
        <w:adjustRightInd w:val="0"/>
        <w:ind w:firstLine="709"/>
        <w:jc w:val="both"/>
        <w:rPr>
          <w:bCs/>
          <w:sz w:val="28"/>
          <w:szCs w:val="28"/>
        </w:rPr>
      </w:pPr>
    </w:p>
    <w:p w:rsidR="002C4263" w:rsidRPr="002C4263" w:rsidRDefault="002C4263" w:rsidP="002C4263">
      <w:pPr>
        <w:widowControl w:val="0"/>
        <w:autoSpaceDE w:val="0"/>
        <w:autoSpaceDN w:val="0"/>
        <w:adjustRightInd w:val="0"/>
        <w:ind w:firstLine="709"/>
        <w:jc w:val="both"/>
        <w:rPr>
          <w:bCs/>
          <w:sz w:val="28"/>
          <w:szCs w:val="28"/>
        </w:rPr>
      </w:pPr>
      <w:r w:rsidRPr="002C4263">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2C4263" w:rsidRPr="002C4263" w:rsidRDefault="002C4263" w:rsidP="002C4263">
      <w:pPr>
        <w:widowControl w:val="0"/>
        <w:autoSpaceDE w:val="0"/>
        <w:autoSpaceDN w:val="0"/>
        <w:adjustRightInd w:val="0"/>
        <w:ind w:firstLine="709"/>
        <w:jc w:val="both"/>
        <w:rPr>
          <w:bCs/>
          <w:sz w:val="28"/>
          <w:szCs w:val="28"/>
        </w:rPr>
      </w:pPr>
      <w:r w:rsidRPr="002C4263">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2C4263" w:rsidRPr="002C4263" w:rsidRDefault="002C4263" w:rsidP="002C4263">
      <w:pPr>
        <w:widowControl w:val="0"/>
        <w:autoSpaceDE w:val="0"/>
        <w:autoSpaceDN w:val="0"/>
        <w:adjustRightInd w:val="0"/>
        <w:ind w:firstLine="709"/>
        <w:jc w:val="both"/>
        <w:rPr>
          <w:bCs/>
          <w:sz w:val="28"/>
          <w:szCs w:val="28"/>
        </w:rPr>
      </w:pPr>
      <w:r w:rsidRPr="002C4263">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2C4263" w:rsidRPr="002C4263" w:rsidRDefault="002C4263" w:rsidP="002C4263">
      <w:pPr>
        <w:widowControl w:val="0"/>
        <w:autoSpaceDE w:val="0"/>
        <w:autoSpaceDN w:val="0"/>
        <w:adjustRightInd w:val="0"/>
        <w:ind w:firstLine="709"/>
        <w:jc w:val="both"/>
        <w:rPr>
          <w:bCs/>
          <w:sz w:val="28"/>
          <w:szCs w:val="28"/>
        </w:rPr>
      </w:pPr>
      <w:r w:rsidRPr="002C4263">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2C4263" w:rsidRPr="002C4263" w:rsidRDefault="002C4263" w:rsidP="002C4263">
      <w:pPr>
        <w:widowControl w:val="0"/>
        <w:autoSpaceDE w:val="0"/>
        <w:autoSpaceDN w:val="0"/>
        <w:adjustRightInd w:val="0"/>
        <w:ind w:firstLine="709"/>
        <w:jc w:val="both"/>
        <w:rPr>
          <w:bCs/>
          <w:sz w:val="28"/>
          <w:szCs w:val="28"/>
        </w:rPr>
      </w:pPr>
      <w:r w:rsidRPr="002C4263">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2C4263" w:rsidRPr="002C4263" w:rsidRDefault="002C4263" w:rsidP="002C4263">
      <w:pPr>
        <w:widowControl w:val="0"/>
        <w:autoSpaceDE w:val="0"/>
        <w:autoSpaceDN w:val="0"/>
        <w:adjustRightInd w:val="0"/>
        <w:ind w:firstLine="709"/>
        <w:jc w:val="both"/>
        <w:rPr>
          <w:bCs/>
          <w:sz w:val="28"/>
          <w:szCs w:val="28"/>
        </w:rPr>
      </w:pPr>
      <w:r w:rsidRPr="002C4263">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2C4263" w:rsidRPr="002C4263" w:rsidRDefault="002C4263" w:rsidP="002C4263">
      <w:pPr>
        <w:widowControl w:val="0"/>
        <w:autoSpaceDE w:val="0"/>
        <w:autoSpaceDN w:val="0"/>
        <w:adjustRightInd w:val="0"/>
        <w:ind w:firstLine="709"/>
        <w:jc w:val="both"/>
        <w:rPr>
          <w:bCs/>
          <w:sz w:val="28"/>
          <w:szCs w:val="28"/>
        </w:rPr>
      </w:pPr>
      <w:r w:rsidRPr="002C4263">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2C4263" w:rsidRPr="002C4263" w:rsidRDefault="002C4263" w:rsidP="002C4263">
      <w:pPr>
        <w:widowControl w:val="0"/>
        <w:autoSpaceDE w:val="0"/>
        <w:autoSpaceDN w:val="0"/>
        <w:adjustRightInd w:val="0"/>
        <w:ind w:firstLine="709"/>
        <w:jc w:val="both"/>
        <w:rPr>
          <w:bCs/>
          <w:sz w:val="28"/>
          <w:szCs w:val="28"/>
        </w:rPr>
      </w:pPr>
      <w:r w:rsidRPr="002C4263">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2C4263" w:rsidRPr="002C4263" w:rsidRDefault="002C4263" w:rsidP="002C4263">
      <w:pPr>
        <w:widowControl w:val="0"/>
        <w:autoSpaceDE w:val="0"/>
        <w:autoSpaceDN w:val="0"/>
        <w:adjustRightInd w:val="0"/>
        <w:ind w:firstLine="709"/>
        <w:jc w:val="both"/>
        <w:rPr>
          <w:bCs/>
          <w:sz w:val="28"/>
          <w:szCs w:val="28"/>
        </w:rPr>
      </w:pPr>
      <w:r w:rsidRPr="002C4263">
        <w:rPr>
          <w:bCs/>
          <w:sz w:val="28"/>
          <w:szCs w:val="28"/>
        </w:rPr>
        <w:t xml:space="preserve">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w:t>
      </w:r>
      <w:r w:rsidRPr="002C4263">
        <w:rPr>
          <w:bCs/>
          <w:sz w:val="28"/>
          <w:szCs w:val="28"/>
        </w:rPr>
        <w:lastRenderedPageBreak/>
        <w:t>изучение исторических карт.</w:t>
      </w:r>
      <w:r w:rsidRPr="002C4263">
        <w:rPr>
          <w:sz w:val="28"/>
          <w:szCs w:val="28"/>
        </w:rPr>
        <w:t xml:space="preserve"> Положительным результатом тестирования можно считать </w:t>
      </w:r>
      <w:r w:rsidRPr="002C4263">
        <w:rPr>
          <w:bCs/>
          <w:sz w:val="28"/>
          <w:szCs w:val="28"/>
        </w:rPr>
        <w:t>50-100% правильных ответов</w:t>
      </w:r>
      <w:r w:rsidRPr="002C4263">
        <w:rPr>
          <w:sz w:val="28"/>
          <w:szCs w:val="28"/>
        </w:rPr>
        <w:t>.</w:t>
      </w:r>
    </w:p>
    <w:p w:rsidR="002C4263" w:rsidRPr="002C4263" w:rsidRDefault="002C4263" w:rsidP="002C4263">
      <w:pPr>
        <w:shd w:val="clear" w:color="auto" w:fill="FFFFFF"/>
        <w:tabs>
          <w:tab w:val="left" w:pos="4270"/>
        </w:tabs>
        <w:ind w:firstLine="709"/>
        <w:jc w:val="both"/>
        <w:rPr>
          <w:b/>
          <w:bCs/>
          <w:iCs/>
          <w:sz w:val="28"/>
          <w:szCs w:val="28"/>
        </w:rPr>
      </w:pPr>
    </w:p>
    <w:p w:rsidR="002C4263" w:rsidRPr="002C4263" w:rsidRDefault="002C4263" w:rsidP="002C4263">
      <w:pPr>
        <w:widowControl w:val="0"/>
        <w:tabs>
          <w:tab w:val="left" w:pos="4110"/>
        </w:tabs>
        <w:autoSpaceDE w:val="0"/>
        <w:autoSpaceDN w:val="0"/>
        <w:adjustRightInd w:val="0"/>
        <w:jc w:val="center"/>
        <w:rPr>
          <w:bCs/>
          <w:sz w:val="28"/>
          <w:szCs w:val="28"/>
        </w:rPr>
      </w:pPr>
      <w:r w:rsidRPr="002C4263">
        <w:rPr>
          <w:bCs/>
          <w:sz w:val="28"/>
          <w:szCs w:val="28"/>
        </w:rPr>
        <w:t>2.2.10. Подготовка к выполнению задач</w:t>
      </w:r>
    </w:p>
    <w:p w:rsidR="002C4263" w:rsidRPr="002C4263" w:rsidRDefault="002C4263" w:rsidP="002C4263">
      <w:pPr>
        <w:tabs>
          <w:tab w:val="left" w:pos="684"/>
        </w:tabs>
        <w:ind w:firstLine="709"/>
        <w:jc w:val="both"/>
        <w:rPr>
          <w:sz w:val="28"/>
          <w:szCs w:val="28"/>
        </w:rPr>
      </w:pPr>
    </w:p>
    <w:p w:rsidR="002C4263" w:rsidRPr="002C4263" w:rsidRDefault="002C4263" w:rsidP="002C4263">
      <w:pPr>
        <w:ind w:firstLine="709"/>
        <w:jc w:val="both"/>
        <w:rPr>
          <w:sz w:val="28"/>
          <w:szCs w:val="28"/>
        </w:rPr>
      </w:pPr>
      <w:r w:rsidRPr="002C4263">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ab/>
        <w:t>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 xml:space="preserve">Для </w:t>
      </w:r>
      <w:r w:rsidRPr="002C4263">
        <w:rPr>
          <w:b/>
          <w:bCs/>
          <w:sz w:val="28"/>
          <w:szCs w:val="28"/>
        </w:rPr>
        <w:t>решения конкретной задачи</w:t>
      </w:r>
      <w:r w:rsidRPr="002C4263">
        <w:rPr>
          <w:sz w:val="28"/>
          <w:szCs w:val="28"/>
        </w:rPr>
        <w:t xml:space="preserve">, существенным является два момента. Первый – </w:t>
      </w:r>
      <w:r w:rsidRPr="002C4263">
        <w:rPr>
          <w:i/>
          <w:iCs/>
          <w:sz w:val="28"/>
          <w:szCs w:val="28"/>
        </w:rPr>
        <w:t xml:space="preserve">процесс, алгоритм </w:t>
      </w:r>
      <w:r w:rsidRPr="002C4263">
        <w:rPr>
          <w:sz w:val="28"/>
          <w:szCs w:val="28"/>
        </w:rPr>
        <w:t xml:space="preserve">установления, исходя их фактических обстоятельств дела, приведенных в задаче, признаков того или иного преступного деяния. Второй – результат, т.е. решение казуса и защита своей позиции по задаче. </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 xml:space="preserve">Алгоритм решения задач тесно связан с понятием «квалификация преступлений». Квалифицировать (от латинского </w:t>
      </w:r>
      <w:proofErr w:type="spellStart"/>
      <w:r w:rsidRPr="002C4263">
        <w:rPr>
          <w:sz w:val="28"/>
          <w:szCs w:val="28"/>
          <w:lang w:val="en-US"/>
        </w:rPr>
        <w:t>qualis</w:t>
      </w:r>
      <w:proofErr w:type="spellEnd"/>
      <w:r w:rsidRPr="002C4263">
        <w:rPr>
          <w:sz w:val="28"/>
          <w:szCs w:val="28"/>
        </w:rPr>
        <w:t xml:space="preserve"> - качество) – значит, относить какое-либо конкретное явление по его качественным признакам, свойствам к какому-либо разряду, виду, категории. Квалификация преступлений – это «установление и юридическое закрепление точного соответствия между признаками совершенного деяния и признаками состава </w:t>
      </w:r>
      <w:r w:rsidRPr="002C4263">
        <w:rPr>
          <w:sz w:val="28"/>
          <w:szCs w:val="28"/>
        </w:rPr>
        <w:lastRenderedPageBreak/>
        <w:t>преступления, предусмотренного уголовно-правовой нормой». В сфере уголовного права квалификация предполагает выбор конкретной правовой нормы (пункта статьи, части статьи, статьи УК РФ), которая предусматривает уголовную ответственность за случай, предложенный в задаче. Таким образом, обучающийся, решая задачу, дает ему юридическую оценку путем указания на соответствующую уголовно-правовую норму, содержащую все признаки состава этого преступления.</w:t>
      </w:r>
    </w:p>
    <w:p w:rsidR="002C4263" w:rsidRPr="002C4263" w:rsidRDefault="002C4263" w:rsidP="002C4263">
      <w:pPr>
        <w:pStyle w:val="2"/>
        <w:tabs>
          <w:tab w:val="left" w:pos="684"/>
        </w:tabs>
        <w:spacing w:after="0" w:line="360" w:lineRule="exact"/>
        <w:ind w:firstLine="720"/>
        <w:jc w:val="both"/>
        <w:rPr>
          <w:sz w:val="28"/>
          <w:szCs w:val="28"/>
        </w:rPr>
      </w:pPr>
      <w:r w:rsidRPr="002C4263">
        <w:rPr>
          <w:b/>
          <w:bCs/>
          <w:sz w:val="28"/>
          <w:szCs w:val="28"/>
        </w:rPr>
        <w:t>Алгоритм решения задач</w:t>
      </w:r>
      <w:r w:rsidRPr="002C4263">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1) Анализ фактических обстоятельств дела, предложенных в задаче;</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2) Выбор (отыскание) соответствующей статьи УК РФ;</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3) Удостоверение в правильности (подлинности) текста УК РФ, содержащего нужную норму, и установление его юридической силы. Обучающийся должен предвидеть возможность отмены, изменения или дополнения используемой им для квалификации деяния статьи УК РФ;</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4) Уяснение смысла и содержания уголовно-правовой нормы;</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5) Соотнесение фактических обстоятельств дела, приведенных в задаче, с уголовно-правовой нормой;</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6) Принятие решения.</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7) Подготовка вариантов ответов на контраргументы.</w:t>
      </w:r>
    </w:p>
    <w:p w:rsidR="002C4263" w:rsidRPr="002C4263" w:rsidRDefault="002C4263" w:rsidP="002C4263">
      <w:pPr>
        <w:pStyle w:val="2"/>
        <w:tabs>
          <w:tab w:val="left" w:pos="684"/>
        </w:tabs>
        <w:spacing w:after="0" w:line="360" w:lineRule="exact"/>
        <w:ind w:firstLine="720"/>
        <w:jc w:val="both"/>
        <w:rPr>
          <w:b/>
          <w:bCs/>
          <w:sz w:val="28"/>
          <w:szCs w:val="28"/>
        </w:rPr>
      </w:pPr>
      <w:r w:rsidRPr="002C4263">
        <w:rPr>
          <w:sz w:val="28"/>
          <w:szCs w:val="28"/>
        </w:rPr>
        <w:t xml:space="preserve">Уместно заметить, что </w:t>
      </w:r>
      <w:r w:rsidRPr="002C4263">
        <w:rPr>
          <w:b/>
          <w:bCs/>
          <w:i/>
          <w:iCs/>
          <w:sz w:val="28"/>
          <w:szCs w:val="28"/>
        </w:rPr>
        <w:t>вывод (решение) по задаче должен содержать</w:t>
      </w:r>
      <w:r w:rsidRPr="002C4263">
        <w:rPr>
          <w:b/>
          <w:bCs/>
          <w:sz w:val="28"/>
          <w:szCs w:val="28"/>
        </w:rPr>
        <w:t>:</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 xml:space="preserve">1. Ссылку на статью (пункт, часть статьи) Особенной части УК РФ, предусматривающий данный вид преступления. </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2. В случае необходимости должна быть ссылка на статью (пункт, часть статьи), устанавливающей наказуемость приготовления, покушения или соучастия в совершении определенного преступления либо иным образом дополняющая или конкретизирующая норму Особенной части УК РФ. Следует заметить, что на статью Общей части УК РФ следует ссылаться лишь в сочетании со статьей Особенной части УК РФ.</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t xml:space="preserve">3. Указание на признаки состава преступления, т.е. на то, что нарушил виновный (объект уголовно-правовой охраны), какое действие (бездействие) совершило лицо (объективная сторона преступного деяния), кто в задаче субъект преступления и какова субъективная сторона общественно опасного деяния. </w:t>
      </w:r>
    </w:p>
    <w:p w:rsidR="002C4263" w:rsidRPr="002C4263" w:rsidRDefault="002C4263" w:rsidP="002C4263">
      <w:pPr>
        <w:pStyle w:val="2"/>
        <w:tabs>
          <w:tab w:val="left" w:pos="684"/>
        </w:tabs>
        <w:spacing w:after="0" w:line="360" w:lineRule="exact"/>
        <w:ind w:firstLine="720"/>
        <w:jc w:val="both"/>
        <w:rPr>
          <w:sz w:val="28"/>
          <w:szCs w:val="28"/>
        </w:rPr>
      </w:pPr>
      <w:r w:rsidRPr="002C4263">
        <w:rPr>
          <w:sz w:val="28"/>
          <w:szCs w:val="28"/>
        </w:rPr>
        <w:lastRenderedPageBreak/>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2C4263" w:rsidRPr="002C4263" w:rsidRDefault="002C4263" w:rsidP="002C4263">
      <w:pPr>
        <w:ind w:firstLine="709"/>
        <w:jc w:val="both"/>
        <w:rPr>
          <w:sz w:val="28"/>
          <w:szCs w:val="28"/>
        </w:rPr>
      </w:pPr>
      <w:r w:rsidRPr="002C4263">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6C4DC7" w:rsidRPr="002C4263" w:rsidRDefault="006C4DC7" w:rsidP="002A2767">
      <w:pPr>
        <w:ind w:firstLine="720"/>
      </w:pPr>
    </w:p>
    <w:p w:rsidR="006C4DC7" w:rsidRPr="002C4263" w:rsidRDefault="006C4DC7" w:rsidP="00407266">
      <w:pPr>
        <w:rPr>
          <w:i/>
          <w:iCs/>
        </w:rPr>
      </w:pPr>
    </w:p>
    <w:sectPr w:rsidR="006C4DC7" w:rsidRPr="002C4263" w:rsidSect="00407266">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3C9" w:rsidRDefault="00B203C9" w:rsidP="00407266">
      <w:r>
        <w:separator/>
      </w:r>
    </w:p>
  </w:endnote>
  <w:endnote w:type="continuationSeparator" w:id="0">
    <w:p w:rsidR="00B203C9" w:rsidRDefault="00B203C9"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3C9" w:rsidRDefault="00B203C9" w:rsidP="00407266">
      <w:r>
        <w:separator/>
      </w:r>
    </w:p>
  </w:footnote>
  <w:footnote w:type="continuationSeparator" w:id="0">
    <w:p w:rsidR="00B203C9" w:rsidRDefault="00B203C9"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DC7" w:rsidRDefault="00FF1D21" w:rsidP="00407266">
    <w:pPr>
      <w:pStyle w:val="a3"/>
      <w:jc w:val="center"/>
    </w:pPr>
    <w:r>
      <w:fldChar w:fldCharType="begin"/>
    </w:r>
    <w:r w:rsidR="003377A0">
      <w:instrText>PAGE   \* MERGEFORMAT</w:instrText>
    </w:r>
    <w:r>
      <w:fldChar w:fldCharType="separate"/>
    </w:r>
    <w:r w:rsidR="000C5C8B">
      <w:rPr>
        <w:noProof/>
      </w:rPr>
      <w:t>31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5"/>
    <w:multiLevelType w:val="singleLevel"/>
    <w:tmpl w:val="00000005"/>
    <w:name w:val="WW8Num5"/>
    <w:lvl w:ilvl="0">
      <w:start w:val="1"/>
      <w:numFmt w:val="decimal"/>
      <w:lvlText w:val="%1."/>
      <w:lvlJc w:val="left"/>
      <w:pPr>
        <w:tabs>
          <w:tab w:val="num" w:pos="0"/>
        </w:tabs>
        <w:ind w:left="786" w:hanging="360"/>
      </w:pPr>
    </w:lvl>
  </w:abstractNum>
  <w:abstractNum w:abstractNumId="4">
    <w:nsid w:val="00000008"/>
    <w:multiLevelType w:val="singleLevel"/>
    <w:tmpl w:val="00000008"/>
    <w:name w:val="WW8Num8"/>
    <w:lvl w:ilvl="0">
      <w:start w:val="1"/>
      <w:numFmt w:val="decimal"/>
      <w:lvlText w:val="%1."/>
      <w:lvlJc w:val="left"/>
      <w:pPr>
        <w:tabs>
          <w:tab w:val="num" w:pos="2084"/>
        </w:tabs>
        <w:ind w:left="2084"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A"/>
    <w:multiLevelType w:val="singleLevel"/>
    <w:tmpl w:val="0000000A"/>
    <w:name w:val="WW8Num10"/>
    <w:lvl w:ilvl="0">
      <w:start w:val="1"/>
      <w:numFmt w:val="decimal"/>
      <w:lvlText w:val="%1."/>
      <w:lvlJc w:val="left"/>
      <w:pPr>
        <w:tabs>
          <w:tab w:val="num" w:pos="0"/>
        </w:tabs>
        <w:ind w:left="1789" w:hanging="360"/>
      </w:pPr>
    </w:lvl>
  </w:abstractNum>
  <w:abstractNum w:abstractNumId="7">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8">
    <w:nsid w:val="0000000C"/>
    <w:multiLevelType w:val="singleLevel"/>
    <w:tmpl w:val="0000000C"/>
    <w:name w:val="WW8Num12"/>
    <w:lvl w:ilvl="0">
      <w:start w:val="1"/>
      <w:numFmt w:val="decimal"/>
      <w:lvlText w:val="%1."/>
      <w:lvlJc w:val="left"/>
      <w:pPr>
        <w:tabs>
          <w:tab w:val="num" w:pos="1364"/>
        </w:tabs>
        <w:ind w:left="1364" w:hanging="360"/>
      </w:pPr>
      <w:rPr>
        <w:b w:val="0"/>
        <w:bCs w:val="0"/>
        <w:i w:val="0"/>
        <w:iCs w:val="0"/>
      </w:rPr>
    </w:lvl>
  </w:abstractNum>
  <w:abstractNum w:abstractNumId="9">
    <w:nsid w:val="0000000E"/>
    <w:multiLevelType w:val="singleLevel"/>
    <w:tmpl w:val="0000000E"/>
    <w:name w:val="WW8Num14"/>
    <w:lvl w:ilvl="0">
      <w:start w:val="1"/>
      <w:numFmt w:val="decimal"/>
      <w:lvlText w:val="%1."/>
      <w:lvlJc w:val="left"/>
      <w:pPr>
        <w:tabs>
          <w:tab w:val="num" w:pos="1364"/>
        </w:tabs>
        <w:ind w:left="1364" w:hanging="360"/>
      </w:pPr>
      <w:rPr>
        <w:b w:val="0"/>
        <w:bCs w:val="0"/>
      </w:rPr>
    </w:lvl>
  </w:abstractNum>
  <w:abstractNum w:abstractNumId="10">
    <w:nsid w:val="0000000F"/>
    <w:multiLevelType w:val="singleLevel"/>
    <w:tmpl w:val="0000000F"/>
    <w:name w:val="WW8Num15"/>
    <w:lvl w:ilvl="0">
      <w:start w:val="1"/>
      <w:numFmt w:val="decimal"/>
      <w:lvlText w:val="%1."/>
      <w:lvlJc w:val="left"/>
      <w:pPr>
        <w:tabs>
          <w:tab w:val="num" w:pos="644"/>
        </w:tabs>
        <w:ind w:left="644" w:hanging="360"/>
      </w:pPr>
      <w:rPr>
        <w:b w:val="0"/>
        <w:bCs w:val="0"/>
      </w:rPr>
    </w:lvl>
  </w:abstractNum>
  <w:abstractNum w:abstractNumId="11">
    <w:nsid w:val="00000010"/>
    <w:multiLevelType w:val="singleLevel"/>
    <w:tmpl w:val="00000010"/>
    <w:name w:val="WW8Num16"/>
    <w:lvl w:ilvl="0">
      <w:start w:val="1"/>
      <w:numFmt w:val="decimal"/>
      <w:lvlText w:val="%1."/>
      <w:lvlJc w:val="left"/>
      <w:pPr>
        <w:tabs>
          <w:tab w:val="num" w:pos="0"/>
        </w:tabs>
        <w:ind w:left="1789" w:hanging="360"/>
      </w:pPr>
      <w:rPr>
        <w:b w:val="0"/>
        <w:bCs w:val="0"/>
      </w:rPr>
    </w:lvl>
  </w:abstractNum>
  <w:abstractNum w:abstractNumId="12">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D545454"/>
    <w:multiLevelType w:val="hybridMultilevel"/>
    <w:tmpl w:val="525E420E"/>
    <w:lvl w:ilvl="0" w:tplc="744A9FF8">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3CB64F48"/>
    <w:multiLevelType w:val="multilevel"/>
    <w:tmpl w:val="E8EE89D4"/>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8">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
  </w:num>
  <w:num w:numId="2">
    <w:abstractNumId w:val="7"/>
  </w:num>
  <w:num w:numId="3">
    <w:abstractNumId w:val="3"/>
  </w:num>
  <w:num w:numId="4">
    <w:abstractNumId w:val="4"/>
  </w:num>
  <w:num w:numId="5">
    <w:abstractNumId w:val="6"/>
  </w:num>
  <w:num w:numId="6">
    <w:abstractNumId w:val="8"/>
  </w:num>
  <w:num w:numId="7">
    <w:abstractNumId w:val="9"/>
  </w:num>
  <w:num w:numId="8">
    <w:abstractNumId w:val="10"/>
  </w:num>
  <w:num w:numId="9">
    <w:abstractNumId w:val="11"/>
  </w:num>
  <w:num w:numId="10">
    <w:abstractNumId w:val="13"/>
  </w:num>
  <w:num w:numId="11">
    <w:abstractNumId w:val="17"/>
  </w:num>
  <w:num w:numId="12">
    <w:abstractNumId w:val="20"/>
  </w:num>
  <w:num w:numId="13">
    <w:abstractNumId w:val="21"/>
  </w:num>
  <w:num w:numId="14">
    <w:abstractNumId w:val="15"/>
  </w:num>
  <w:num w:numId="15">
    <w:abstractNumId w:val="18"/>
  </w:num>
  <w:num w:numId="16">
    <w:abstractNumId w:val="22"/>
  </w:num>
  <w:num w:numId="17">
    <w:abstractNumId w:val="19"/>
  </w:num>
  <w:num w:numId="18">
    <w:abstractNumId w:val="16"/>
  </w:num>
  <w:num w:numId="19">
    <w:abstractNumId w:val="12"/>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357A5"/>
    <w:rsid w:val="0005441B"/>
    <w:rsid w:val="00073CD3"/>
    <w:rsid w:val="00081E79"/>
    <w:rsid w:val="000C5C8B"/>
    <w:rsid w:val="000C6EC5"/>
    <w:rsid w:val="000D7DB2"/>
    <w:rsid w:val="0010017D"/>
    <w:rsid w:val="00104BB8"/>
    <w:rsid w:val="00110699"/>
    <w:rsid w:val="001157E3"/>
    <w:rsid w:val="00176062"/>
    <w:rsid w:val="00182929"/>
    <w:rsid w:val="001B236A"/>
    <w:rsid w:val="001E4762"/>
    <w:rsid w:val="00211BA7"/>
    <w:rsid w:val="00246A3F"/>
    <w:rsid w:val="002A2767"/>
    <w:rsid w:val="002A5EB7"/>
    <w:rsid w:val="002C4263"/>
    <w:rsid w:val="002E630F"/>
    <w:rsid w:val="002F5E00"/>
    <w:rsid w:val="003377A0"/>
    <w:rsid w:val="00345FC8"/>
    <w:rsid w:val="00354D45"/>
    <w:rsid w:val="003646A4"/>
    <w:rsid w:val="00387758"/>
    <w:rsid w:val="003957A8"/>
    <w:rsid w:val="003A465E"/>
    <w:rsid w:val="003B36F4"/>
    <w:rsid w:val="003C2AE7"/>
    <w:rsid w:val="003F1428"/>
    <w:rsid w:val="003F43A4"/>
    <w:rsid w:val="003F6B71"/>
    <w:rsid w:val="00407266"/>
    <w:rsid w:val="0044583E"/>
    <w:rsid w:val="004B2111"/>
    <w:rsid w:val="004E66CB"/>
    <w:rsid w:val="004F68E5"/>
    <w:rsid w:val="00502BFD"/>
    <w:rsid w:val="00530272"/>
    <w:rsid w:val="005B73CB"/>
    <w:rsid w:val="005C4FF5"/>
    <w:rsid w:val="00697654"/>
    <w:rsid w:val="006C2CC0"/>
    <w:rsid w:val="006C33E0"/>
    <w:rsid w:val="006C4DC7"/>
    <w:rsid w:val="00755281"/>
    <w:rsid w:val="00763D6D"/>
    <w:rsid w:val="00771B7B"/>
    <w:rsid w:val="00794F76"/>
    <w:rsid w:val="007C728F"/>
    <w:rsid w:val="00802305"/>
    <w:rsid w:val="00847600"/>
    <w:rsid w:val="00866251"/>
    <w:rsid w:val="008A67AE"/>
    <w:rsid w:val="00900CC1"/>
    <w:rsid w:val="00927FD9"/>
    <w:rsid w:val="00934C77"/>
    <w:rsid w:val="00964F85"/>
    <w:rsid w:val="009C6975"/>
    <w:rsid w:val="009D3637"/>
    <w:rsid w:val="00A50E43"/>
    <w:rsid w:val="00A9130E"/>
    <w:rsid w:val="00AC77B7"/>
    <w:rsid w:val="00AE3C0E"/>
    <w:rsid w:val="00AF5AF3"/>
    <w:rsid w:val="00B203C9"/>
    <w:rsid w:val="00B46B45"/>
    <w:rsid w:val="00B5346F"/>
    <w:rsid w:val="00BC36A5"/>
    <w:rsid w:val="00C0674B"/>
    <w:rsid w:val="00C077B3"/>
    <w:rsid w:val="00C57C77"/>
    <w:rsid w:val="00C900D9"/>
    <w:rsid w:val="00C92F7F"/>
    <w:rsid w:val="00C94834"/>
    <w:rsid w:val="00CA035E"/>
    <w:rsid w:val="00CB1859"/>
    <w:rsid w:val="00CD6071"/>
    <w:rsid w:val="00CD6D1A"/>
    <w:rsid w:val="00D14479"/>
    <w:rsid w:val="00D21C0B"/>
    <w:rsid w:val="00D473EF"/>
    <w:rsid w:val="00D91DA9"/>
    <w:rsid w:val="00DA3972"/>
    <w:rsid w:val="00E07056"/>
    <w:rsid w:val="00E12F50"/>
    <w:rsid w:val="00E805CF"/>
    <w:rsid w:val="00E80D72"/>
    <w:rsid w:val="00EA0D76"/>
    <w:rsid w:val="00EB17D9"/>
    <w:rsid w:val="00F068BE"/>
    <w:rsid w:val="00F37733"/>
    <w:rsid w:val="00F60D0D"/>
    <w:rsid w:val="00F7197C"/>
    <w:rsid w:val="00FA2AE8"/>
    <w:rsid w:val="00FB558A"/>
    <w:rsid w:val="00FC511D"/>
    <w:rsid w:val="00FF136F"/>
    <w:rsid w:val="00FF1D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rPr>
      <w:rFonts w:eastAsia="Times New Roman"/>
    </w:r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rPr>
      <w:rFonts w:eastAsia="Times New Roman"/>
    </w:r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link w:val="a8"/>
    <w:uiPriority w:val="99"/>
    <w:qFormat/>
    <w:rsid w:val="00502BFD"/>
    <w:pPr>
      <w:ind w:left="720"/>
    </w:pPr>
  </w:style>
  <w:style w:type="character" w:customStyle="1" w:styleId="a9">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9"/>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a">
    <w:name w:val="Body Text"/>
    <w:basedOn w:val="a"/>
    <w:link w:val="ab"/>
    <w:uiPriority w:val="99"/>
    <w:rsid w:val="004F68E5"/>
    <w:pPr>
      <w:spacing w:after="120"/>
    </w:pPr>
    <w:rPr>
      <w:rFonts w:eastAsia="Times New Roman"/>
    </w:rPr>
  </w:style>
  <w:style w:type="character" w:customStyle="1" w:styleId="ab">
    <w:name w:val="Основной текст Знак"/>
    <w:link w:val="aa"/>
    <w:uiPriority w:val="99"/>
    <w:locked/>
    <w:rsid w:val="004F68E5"/>
    <w:rPr>
      <w:rFonts w:ascii="Times New Roman" w:hAnsi="Times New Roman" w:cs="Times New Roman"/>
      <w:sz w:val="24"/>
      <w:szCs w:val="24"/>
      <w:lang w:eastAsia="ar-SA" w:bidi="ar-SA"/>
    </w:rPr>
  </w:style>
  <w:style w:type="character" w:styleId="ac">
    <w:name w:val="Hyperlink"/>
    <w:uiPriority w:val="99"/>
    <w:semiHidden/>
    <w:rsid w:val="006C33E0"/>
    <w:rPr>
      <w:color w:val="0000FF"/>
      <w:u w:val="single"/>
    </w:rPr>
  </w:style>
  <w:style w:type="character" w:customStyle="1" w:styleId="apple-converted-space">
    <w:name w:val="apple-converted-space"/>
    <w:uiPriority w:val="99"/>
    <w:rsid w:val="00FF136F"/>
  </w:style>
  <w:style w:type="character" w:styleId="ad">
    <w:name w:val="Strong"/>
    <w:qFormat/>
    <w:locked/>
    <w:rsid w:val="00FF136F"/>
    <w:rPr>
      <w:b/>
      <w:bCs/>
    </w:rPr>
  </w:style>
  <w:style w:type="character" w:styleId="ae">
    <w:name w:val="Emphasis"/>
    <w:uiPriority w:val="99"/>
    <w:qFormat/>
    <w:locked/>
    <w:rsid w:val="00FF136F"/>
    <w:rPr>
      <w:i/>
      <w:iCs/>
    </w:rPr>
  </w:style>
  <w:style w:type="paragraph" w:styleId="af">
    <w:name w:val="Body Text Indent"/>
    <w:aliases w:val="текст"/>
    <w:basedOn w:val="a"/>
    <w:link w:val="af0"/>
    <w:uiPriority w:val="99"/>
    <w:rsid w:val="00FF136F"/>
    <w:pPr>
      <w:spacing w:after="120"/>
      <w:ind w:left="283"/>
    </w:pPr>
  </w:style>
  <w:style w:type="character" w:customStyle="1" w:styleId="af0">
    <w:name w:val="Основной текст с отступом Знак"/>
    <w:aliases w:val="текст Знак"/>
    <w:link w:val="af"/>
    <w:uiPriority w:val="99"/>
    <w:locked/>
    <w:rsid w:val="00FF136F"/>
    <w:rPr>
      <w:rFonts w:ascii="Times New Roman" w:hAnsi="Times New Roman" w:cs="Times New Roman"/>
      <w:sz w:val="24"/>
      <w:szCs w:val="24"/>
      <w:lang w:eastAsia="ar-SA" w:bidi="ar-SA"/>
    </w:rPr>
  </w:style>
  <w:style w:type="paragraph" w:styleId="2">
    <w:name w:val="Body Text 2"/>
    <w:basedOn w:val="a"/>
    <w:link w:val="20"/>
    <w:uiPriority w:val="99"/>
    <w:rsid w:val="00C57C77"/>
    <w:pPr>
      <w:spacing w:after="120" w:line="480" w:lineRule="auto"/>
    </w:pPr>
  </w:style>
  <w:style w:type="character" w:customStyle="1" w:styleId="20">
    <w:name w:val="Основной текст 2 Знак"/>
    <w:link w:val="2"/>
    <w:uiPriority w:val="99"/>
    <w:locked/>
    <w:rsid w:val="00C57C77"/>
    <w:rPr>
      <w:rFonts w:ascii="Times New Roman" w:hAnsi="Times New Roman" w:cs="Times New Roman"/>
      <w:sz w:val="24"/>
      <w:szCs w:val="24"/>
      <w:lang w:eastAsia="ar-SA" w:bidi="ar-SA"/>
    </w:rPr>
  </w:style>
  <w:style w:type="paragraph" w:customStyle="1" w:styleId="10">
    <w:name w:val="Обычный1"/>
    <w:uiPriority w:val="99"/>
    <w:rsid w:val="00C57C77"/>
    <w:pPr>
      <w:widowControl w:val="0"/>
      <w:suppressAutoHyphens/>
      <w:spacing w:line="256" w:lineRule="auto"/>
      <w:ind w:firstLine="280"/>
      <w:jc w:val="both"/>
    </w:pPr>
    <w:rPr>
      <w:rFonts w:ascii="Arial" w:eastAsia="Times New Roman" w:hAnsi="Arial" w:cs="Arial"/>
      <w:sz w:val="18"/>
      <w:szCs w:val="18"/>
      <w:lang w:eastAsia="ar-SA"/>
    </w:rPr>
  </w:style>
  <w:style w:type="paragraph" w:styleId="21">
    <w:name w:val="Body Text Indent 2"/>
    <w:basedOn w:val="a"/>
    <w:link w:val="22"/>
    <w:uiPriority w:val="99"/>
    <w:rsid w:val="00C57C77"/>
    <w:pPr>
      <w:spacing w:after="120" w:line="480" w:lineRule="auto"/>
      <w:ind w:left="283"/>
    </w:pPr>
  </w:style>
  <w:style w:type="character" w:customStyle="1" w:styleId="22">
    <w:name w:val="Основной текст с отступом 2 Знак"/>
    <w:link w:val="21"/>
    <w:uiPriority w:val="99"/>
    <w:locked/>
    <w:rsid w:val="00C57C77"/>
    <w:rPr>
      <w:rFonts w:ascii="Times New Roman" w:hAnsi="Times New Roman" w:cs="Times New Roman"/>
      <w:sz w:val="24"/>
      <w:szCs w:val="24"/>
      <w:lang w:eastAsia="ar-SA" w:bidi="ar-SA"/>
    </w:rPr>
  </w:style>
  <w:style w:type="paragraph" w:customStyle="1" w:styleId="11">
    <w:name w:val="Çàãë1"/>
    <w:basedOn w:val="a"/>
    <w:uiPriority w:val="99"/>
    <w:rsid w:val="00D91DA9"/>
    <w:pPr>
      <w:suppressAutoHyphens w:val="0"/>
      <w:overflowPunct w:val="0"/>
      <w:autoSpaceDE w:val="0"/>
      <w:autoSpaceDN w:val="0"/>
      <w:adjustRightInd w:val="0"/>
      <w:jc w:val="center"/>
    </w:pPr>
    <w:rPr>
      <w:sz w:val="28"/>
      <w:szCs w:val="28"/>
      <w:lang w:eastAsia="ru-RU"/>
    </w:rPr>
  </w:style>
  <w:style w:type="paragraph" w:customStyle="1" w:styleId="Textbody">
    <w:name w:val="Text body"/>
    <w:basedOn w:val="a"/>
    <w:uiPriority w:val="99"/>
    <w:rsid w:val="00F068BE"/>
    <w:pPr>
      <w:widowControl w:val="0"/>
      <w:autoSpaceDN w:val="0"/>
      <w:spacing w:after="120"/>
      <w:textAlignment w:val="baseline"/>
    </w:pPr>
    <w:rPr>
      <w:rFonts w:eastAsia="SimSun"/>
      <w:kern w:val="3"/>
      <w:lang w:eastAsia="zh-CN"/>
    </w:rPr>
  </w:style>
  <w:style w:type="paragraph" w:customStyle="1" w:styleId="110">
    <w:name w:val="Заголовок 11"/>
    <w:basedOn w:val="a"/>
    <w:next w:val="Textbody"/>
    <w:uiPriority w:val="99"/>
    <w:rsid w:val="00F068BE"/>
    <w:pPr>
      <w:widowControl w:val="0"/>
      <w:autoSpaceDN w:val="0"/>
      <w:spacing w:before="108" w:after="108"/>
      <w:jc w:val="center"/>
      <w:textAlignment w:val="baseline"/>
      <w:outlineLvl w:val="0"/>
    </w:pPr>
    <w:rPr>
      <w:rFonts w:ascii="Arial" w:eastAsia="SimSun" w:hAnsi="Arial" w:cs="Arial"/>
      <w:b/>
      <w:bCs/>
      <w:color w:val="000080"/>
      <w:kern w:val="3"/>
      <w:lang w:eastAsia="zh-CN"/>
    </w:rPr>
  </w:style>
  <w:style w:type="character" w:customStyle="1" w:styleId="a8">
    <w:name w:val="Абзац списка Знак"/>
    <w:link w:val="a7"/>
    <w:uiPriority w:val="99"/>
    <w:locked/>
    <w:rsid w:val="00F068BE"/>
    <w:rPr>
      <w:rFonts w:ascii="Times New Roman" w:hAnsi="Times New Roman" w:cs="Times New Roman"/>
      <w:sz w:val="24"/>
      <w:szCs w:val="24"/>
      <w:lang w:eastAsia="ar-SA" w:bidi="ar-SA"/>
    </w:rPr>
  </w:style>
  <w:style w:type="character" w:customStyle="1" w:styleId="FontStyle66">
    <w:name w:val="Font Style66"/>
    <w:uiPriority w:val="99"/>
    <w:rsid w:val="00F068BE"/>
    <w:rPr>
      <w:rFonts w:ascii="Times New Roman" w:hAnsi="Times New Roman" w:cs="Times New Roman"/>
      <w:i/>
      <w:iCs/>
      <w:sz w:val="22"/>
      <w:szCs w:val="22"/>
    </w:rPr>
  </w:style>
  <w:style w:type="paragraph" w:customStyle="1" w:styleId="Style28">
    <w:name w:val="Style28"/>
    <w:basedOn w:val="a"/>
    <w:uiPriority w:val="99"/>
    <w:rsid w:val="00F068BE"/>
    <w:pPr>
      <w:widowControl w:val="0"/>
      <w:suppressAutoHyphens w:val="0"/>
      <w:autoSpaceDE w:val="0"/>
      <w:autoSpaceDN w:val="0"/>
      <w:adjustRightInd w:val="0"/>
      <w:spacing w:line="251" w:lineRule="exact"/>
      <w:ind w:firstLine="202"/>
    </w:pPr>
    <w:rPr>
      <w:rFonts w:eastAsia="Times New Roman"/>
      <w:lang w:eastAsia="ru-RU"/>
    </w:rPr>
  </w:style>
  <w:style w:type="paragraph" w:customStyle="1" w:styleId="Textbodyindent">
    <w:name w:val="Text body indent"/>
    <w:basedOn w:val="a"/>
    <w:uiPriority w:val="99"/>
    <w:rsid w:val="00F068BE"/>
    <w:pPr>
      <w:widowControl w:val="0"/>
      <w:autoSpaceDN w:val="0"/>
      <w:ind w:firstLine="540"/>
      <w:jc w:val="both"/>
      <w:textAlignment w:val="baseline"/>
    </w:pPr>
    <w:rPr>
      <w:rFonts w:eastAsia="SimSun"/>
      <w:kern w:val="3"/>
      <w:sz w:val="28"/>
      <w:szCs w:val="28"/>
      <w:lang w:eastAsia="zh-CN"/>
    </w:rPr>
  </w:style>
  <w:style w:type="paragraph" w:styleId="af1">
    <w:name w:val="Normal (Web)"/>
    <w:aliases w:val="Обычный (Web)"/>
    <w:basedOn w:val="a"/>
    <w:uiPriority w:val="99"/>
    <w:rsid w:val="002C4263"/>
    <w:pPr>
      <w:suppressAutoHyphens w:val="0"/>
      <w:spacing w:before="100" w:after="100"/>
    </w:pPr>
    <w:rPr>
      <w:rFonts w:ascii="Arial" w:eastAsia="Times New Roman" w:hAnsi="Arial" w:cs="Arial"/>
      <w:color w:val="000000"/>
      <w:sz w:val="10"/>
      <w:szCs w:val="10"/>
      <w:lang w:eastAsia="ru-RU"/>
    </w:rPr>
  </w:style>
  <w:style w:type="paragraph" w:customStyle="1" w:styleId="text">
    <w:name w:val="text"/>
    <w:basedOn w:val="a"/>
    <w:rsid w:val="002C4263"/>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3">
    <w:name w:val="Основной текст (2)_"/>
    <w:link w:val="210"/>
    <w:rsid w:val="002C4263"/>
    <w:rPr>
      <w:b/>
      <w:bCs/>
      <w:i/>
      <w:iCs/>
      <w:sz w:val="22"/>
      <w:szCs w:val="22"/>
      <w:shd w:val="clear" w:color="auto" w:fill="FFFFFF"/>
    </w:rPr>
  </w:style>
  <w:style w:type="paragraph" w:customStyle="1" w:styleId="210">
    <w:name w:val="Основной текст (2)1"/>
    <w:basedOn w:val="a"/>
    <w:link w:val="23"/>
    <w:rsid w:val="002C4263"/>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4">
    <w:name w:val="Основной текст (2)"/>
    <w:basedOn w:val="23"/>
    <w:rsid w:val="002C4263"/>
    <w:rPr>
      <w:b/>
      <w:bCs/>
      <w:i/>
      <w:iCs/>
      <w:sz w:val="22"/>
      <w:szCs w:val="22"/>
      <w:shd w:val="clear" w:color="auto" w:fill="FFFFFF"/>
    </w:rPr>
  </w:style>
  <w:style w:type="paragraph" w:customStyle="1" w:styleId="Default">
    <w:name w:val="Default"/>
    <w:rsid w:val="002C4263"/>
    <w:pPr>
      <w:autoSpaceDE w:val="0"/>
      <w:autoSpaceDN w:val="0"/>
      <w:adjustRightInd w:val="0"/>
    </w:pPr>
    <w:rPr>
      <w:rFonts w:ascii="Times New Roman" w:eastAsia="Times New Roman" w:hAnsi="Times New Roman"/>
      <w:color w:val="000000"/>
      <w:sz w:val="24"/>
      <w:szCs w:val="24"/>
    </w:rPr>
  </w:style>
  <w:style w:type="paragraph" w:styleId="af2">
    <w:name w:val="Balloon Text"/>
    <w:basedOn w:val="a"/>
    <w:link w:val="af3"/>
    <w:uiPriority w:val="99"/>
    <w:semiHidden/>
    <w:unhideWhenUsed/>
    <w:rsid w:val="000C5C8B"/>
    <w:rPr>
      <w:rFonts w:ascii="Tahoma" w:hAnsi="Tahoma" w:cs="Tahoma"/>
      <w:sz w:val="16"/>
      <w:szCs w:val="16"/>
    </w:rPr>
  </w:style>
  <w:style w:type="character" w:customStyle="1" w:styleId="af3">
    <w:name w:val="Текст выноски Знак"/>
    <w:basedOn w:val="a0"/>
    <w:link w:val="af2"/>
    <w:uiPriority w:val="99"/>
    <w:semiHidden/>
    <w:rsid w:val="000C5C8B"/>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01103">
      <w:bodyDiv w:val="1"/>
      <w:marLeft w:val="0"/>
      <w:marRight w:val="0"/>
      <w:marTop w:val="0"/>
      <w:marBottom w:val="0"/>
      <w:divBdr>
        <w:top w:val="none" w:sz="0" w:space="0" w:color="auto"/>
        <w:left w:val="none" w:sz="0" w:space="0" w:color="auto"/>
        <w:bottom w:val="none" w:sz="0" w:space="0" w:color="auto"/>
        <w:right w:val="none" w:sz="0" w:space="0" w:color="auto"/>
      </w:divBdr>
    </w:div>
    <w:div w:id="675309463">
      <w:bodyDiv w:val="1"/>
      <w:marLeft w:val="0"/>
      <w:marRight w:val="0"/>
      <w:marTop w:val="0"/>
      <w:marBottom w:val="0"/>
      <w:divBdr>
        <w:top w:val="none" w:sz="0" w:space="0" w:color="auto"/>
        <w:left w:val="none" w:sz="0" w:space="0" w:color="auto"/>
        <w:bottom w:val="none" w:sz="0" w:space="0" w:color="auto"/>
        <w:right w:val="none" w:sz="0" w:space="0" w:color="auto"/>
      </w:divBdr>
    </w:div>
    <w:div w:id="1300501243">
      <w:bodyDiv w:val="1"/>
      <w:marLeft w:val="0"/>
      <w:marRight w:val="0"/>
      <w:marTop w:val="0"/>
      <w:marBottom w:val="0"/>
      <w:divBdr>
        <w:top w:val="none" w:sz="0" w:space="0" w:color="auto"/>
        <w:left w:val="none" w:sz="0" w:space="0" w:color="auto"/>
        <w:bottom w:val="none" w:sz="0" w:space="0" w:color="auto"/>
        <w:right w:val="none" w:sz="0" w:space="0" w:color="auto"/>
      </w:divBdr>
    </w:div>
    <w:div w:id="1488130898">
      <w:bodyDiv w:val="1"/>
      <w:marLeft w:val="0"/>
      <w:marRight w:val="0"/>
      <w:marTop w:val="0"/>
      <w:marBottom w:val="0"/>
      <w:divBdr>
        <w:top w:val="none" w:sz="0" w:space="0" w:color="auto"/>
        <w:left w:val="none" w:sz="0" w:space="0" w:color="auto"/>
        <w:bottom w:val="none" w:sz="0" w:space="0" w:color="auto"/>
        <w:right w:val="none" w:sz="0" w:space="0" w:color="auto"/>
      </w:divBdr>
    </w:div>
    <w:div w:id="1499996966">
      <w:bodyDiv w:val="1"/>
      <w:marLeft w:val="0"/>
      <w:marRight w:val="0"/>
      <w:marTop w:val="0"/>
      <w:marBottom w:val="0"/>
      <w:divBdr>
        <w:top w:val="none" w:sz="0" w:space="0" w:color="auto"/>
        <w:left w:val="none" w:sz="0" w:space="0" w:color="auto"/>
        <w:bottom w:val="none" w:sz="0" w:space="0" w:color="auto"/>
        <w:right w:val="none" w:sz="0" w:space="0" w:color="auto"/>
      </w:divBdr>
    </w:div>
    <w:div w:id="16707192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25D80-8EBC-4CFA-BB99-5D158AB01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4294934551</TotalTime>
  <Pages>1</Pages>
  <Words>9620</Words>
  <Characters>54834</Characters>
  <Application>Microsoft Office Word</Application>
  <DocSecurity>0</DocSecurity>
  <Lines>456</Lines>
  <Paragraphs>128</Paragraphs>
  <ScaleCrop>false</ScaleCrop>
  <Company>VEPI</Company>
  <LinksUpToDate>false</LinksUpToDate>
  <CharactersWithSpaces>64326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33</cp:revision>
  <dcterms:created xsi:type="dcterms:W3CDTF">2018-04-13T07:48:00Z</dcterms:created>
  <dcterms:modified xsi:type="dcterms:W3CDTF">2020-01-22T18:12:00Z</dcterms:modified>
</cp:coreProperties>
</file>