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E15" w:rsidRPr="000A67B6" w:rsidRDefault="00763E35" w:rsidP="008E5E15">
      <w:pPr>
        <w:jc w:val="right"/>
        <w:rPr>
          <w:b/>
          <w:bCs/>
        </w:rPr>
      </w:pPr>
      <w:bookmarkStart w:id="0" w:name="_Toc385491869"/>
      <w:bookmarkStart w:id="1" w:name="_Toc385433580"/>
      <w:r>
        <w:rPr>
          <w:noProof/>
          <w:lang w:eastAsia="ru-RU"/>
        </w:rPr>
        <w:drawing>
          <wp:anchor distT="0" distB="0" distL="114300" distR="114300" simplePos="0" relativeHeight="251656192" behindDoc="1" locked="0" layoutInCell="1" allowOverlap="1">
            <wp:simplePos x="0" y="0"/>
            <wp:positionH relativeFrom="column">
              <wp:posOffset>2739390</wp:posOffset>
            </wp:positionH>
            <wp:positionV relativeFrom="paragraph">
              <wp:posOffset>-215265</wp:posOffset>
            </wp:positionV>
            <wp:extent cx="429260" cy="685800"/>
            <wp:effectExtent l="0" t="0" r="889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15" w:rsidRPr="000A67B6">
        <w:rPr>
          <w:sz w:val="28"/>
          <w:szCs w:val="28"/>
        </w:rPr>
        <w:t xml:space="preserve"> </w:t>
      </w:r>
    </w:p>
    <w:p w:rsidR="008E5E15" w:rsidRPr="000A67B6" w:rsidRDefault="008E5E15" w:rsidP="008E5E15">
      <w:pPr>
        <w:jc w:val="center"/>
        <w:rPr>
          <w:b/>
          <w:bCs/>
        </w:rPr>
      </w:pPr>
    </w:p>
    <w:p w:rsidR="008E5E15" w:rsidRPr="000A67B6" w:rsidRDefault="008E5E15" w:rsidP="008E5E15">
      <w:pPr>
        <w:jc w:val="center"/>
        <w:rPr>
          <w:b/>
          <w:bCs/>
        </w:rPr>
      </w:pPr>
    </w:p>
    <w:p w:rsidR="008E5E15" w:rsidRPr="000A67B6" w:rsidRDefault="008E5E15" w:rsidP="008E5E15">
      <w:pPr>
        <w:jc w:val="center"/>
        <w:rPr>
          <w:b/>
          <w:bCs/>
        </w:rPr>
      </w:pPr>
      <w:r w:rsidRPr="000A67B6">
        <w:rPr>
          <w:b/>
          <w:bCs/>
        </w:rPr>
        <w:t>Автономная некоммерческая образовательная организация</w:t>
      </w:r>
    </w:p>
    <w:p w:rsidR="008E5E15" w:rsidRPr="000A67B6" w:rsidRDefault="008E5E15" w:rsidP="008E5E15">
      <w:pPr>
        <w:jc w:val="center"/>
        <w:rPr>
          <w:b/>
          <w:bCs/>
        </w:rPr>
      </w:pPr>
      <w:r w:rsidRPr="000A67B6">
        <w:rPr>
          <w:b/>
          <w:bCs/>
        </w:rPr>
        <w:t>высшего образования</w:t>
      </w:r>
    </w:p>
    <w:p w:rsidR="008E5E15" w:rsidRPr="000A67B6" w:rsidRDefault="008E5E15" w:rsidP="008E5E15">
      <w:pPr>
        <w:jc w:val="center"/>
        <w:rPr>
          <w:b/>
          <w:bCs/>
        </w:rPr>
      </w:pPr>
      <w:r w:rsidRPr="000A67B6">
        <w:rPr>
          <w:b/>
          <w:bCs/>
        </w:rPr>
        <w:t>«Воронежский экономико-правовой институт»</w:t>
      </w:r>
    </w:p>
    <w:p w:rsidR="008E5E15" w:rsidRPr="000A67B6" w:rsidRDefault="008E5E15" w:rsidP="008E5E15">
      <w:pPr>
        <w:jc w:val="center"/>
        <w:rPr>
          <w:b/>
          <w:bCs/>
        </w:rPr>
      </w:pPr>
      <w:r w:rsidRPr="000A67B6">
        <w:rPr>
          <w:b/>
          <w:bCs/>
        </w:rPr>
        <w:t>(АНОО ВО «ВЭПИ»)</w:t>
      </w:r>
    </w:p>
    <w:p w:rsidR="008E5E15" w:rsidRPr="000A67B6" w:rsidRDefault="00763E35" w:rsidP="008E5E15">
      <w:pPr>
        <w:suppressAutoHyphens w:val="0"/>
        <w:ind w:left="5220"/>
        <w:rPr>
          <w:sz w:val="28"/>
          <w:szCs w:val="28"/>
          <w:lang w:eastAsia="ru-RU"/>
        </w:rPr>
      </w:pPr>
      <w:bookmarkStart w:id="2" w:name="_GoBack"/>
      <w:r>
        <w:rPr>
          <w:noProof/>
          <w:lang w:eastAsia="ru-RU"/>
        </w:rPr>
        <w:drawing>
          <wp:anchor distT="0" distB="0" distL="114300" distR="114300" simplePos="0" relativeHeight="251661312" behindDoc="0" locked="0" layoutInCell="1" allowOverlap="1">
            <wp:simplePos x="0" y="0"/>
            <wp:positionH relativeFrom="column">
              <wp:posOffset>3168015</wp:posOffset>
            </wp:positionH>
            <wp:positionV relativeFrom="paragraph">
              <wp:posOffset>72390</wp:posOffset>
            </wp:positionV>
            <wp:extent cx="3082290" cy="1622425"/>
            <wp:effectExtent l="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bookmarkEnd w:id="2"/>
    </w:p>
    <w:p w:rsidR="008E5E15" w:rsidRPr="009300FB" w:rsidRDefault="008E5E15" w:rsidP="008E5E15">
      <w:pPr>
        <w:tabs>
          <w:tab w:val="right" w:leader="underscore" w:pos="8505"/>
        </w:tabs>
        <w:suppressAutoHyphens w:val="0"/>
        <w:jc w:val="center"/>
        <w:rPr>
          <w:bCs/>
          <w:sz w:val="28"/>
          <w:szCs w:val="28"/>
          <w:lang w:eastAsia="ru-RU"/>
        </w:rPr>
      </w:pPr>
    </w:p>
    <w:p w:rsidR="008E5E15" w:rsidRPr="000A67B6" w:rsidRDefault="008E5E15" w:rsidP="008E5E15">
      <w:pPr>
        <w:tabs>
          <w:tab w:val="right" w:leader="underscore" w:pos="8505"/>
        </w:tabs>
        <w:suppressAutoHyphens w:val="0"/>
        <w:jc w:val="center"/>
        <w:rPr>
          <w:b/>
          <w:bCs/>
          <w:sz w:val="28"/>
          <w:szCs w:val="28"/>
          <w:lang w:eastAsia="ru-RU"/>
        </w:rPr>
      </w:pPr>
    </w:p>
    <w:p w:rsidR="003846D3" w:rsidRDefault="003846D3" w:rsidP="008E5E15">
      <w:pPr>
        <w:tabs>
          <w:tab w:val="right" w:leader="underscore" w:pos="8505"/>
        </w:tabs>
        <w:suppressAutoHyphens w:val="0"/>
        <w:jc w:val="center"/>
        <w:rPr>
          <w:b/>
          <w:bCs/>
          <w:sz w:val="28"/>
          <w:szCs w:val="28"/>
          <w:lang w:eastAsia="ru-RU"/>
        </w:rPr>
      </w:pPr>
    </w:p>
    <w:p w:rsidR="003846D3" w:rsidRDefault="003846D3" w:rsidP="008E5E15">
      <w:pPr>
        <w:tabs>
          <w:tab w:val="right" w:leader="underscore" w:pos="8505"/>
        </w:tabs>
        <w:suppressAutoHyphens w:val="0"/>
        <w:jc w:val="center"/>
        <w:rPr>
          <w:b/>
          <w:bCs/>
          <w:sz w:val="28"/>
          <w:szCs w:val="28"/>
          <w:lang w:eastAsia="ru-RU"/>
        </w:rPr>
      </w:pPr>
    </w:p>
    <w:p w:rsidR="003846D3" w:rsidRDefault="003846D3" w:rsidP="008E5E15">
      <w:pPr>
        <w:tabs>
          <w:tab w:val="right" w:leader="underscore" w:pos="8505"/>
        </w:tabs>
        <w:suppressAutoHyphens w:val="0"/>
        <w:jc w:val="center"/>
        <w:rPr>
          <w:b/>
          <w:bCs/>
          <w:sz w:val="28"/>
          <w:szCs w:val="28"/>
          <w:lang w:eastAsia="ru-RU"/>
        </w:rPr>
      </w:pPr>
    </w:p>
    <w:p w:rsidR="003846D3" w:rsidRDefault="003846D3" w:rsidP="008E5E15">
      <w:pPr>
        <w:tabs>
          <w:tab w:val="right" w:leader="underscore" w:pos="8505"/>
        </w:tabs>
        <w:suppressAutoHyphens w:val="0"/>
        <w:jc w:val="center"/>
        <w:rPr>
          <w:b/>
          <w:bCs/>
          <w:sz w:val="28"/>
          <w:szCs w:val="28"/>
          <w:lang w:eastAsia="ru-RU"/>
        </w:rPr>
      </w:pPr>
    </w:p>
    <w:p w:rsidR="003846D3" w:rsidRDefault="003846D3" w:rsidP="008E5E15">
      <w:pPr>
        <w:tabs>
          <w:tab w:val="right" w:leader="underscore" w:pos="8505"/>
        </w:tabs>
        <w:suppressAutoHyphens w:val="0"/>
        <w:jc w:val="center"/>
        <w:rPr>
          <w:b/>
          <w:bCs/>
          <w:sz w:val="28"/>
          <w:szCs w:val="28"/>
          <w:lang w:eastAsia="ru-RU"/>
        </w:rPr>
      </w:pPr>
    </w:p>
    <w:p w:rsidR="003846D3" w:rsidRDefault="003846D3" w:rsidP="008E5E15">
      <w:pPr>
        <w:tabs>
          <w:tab w:val="right" w:leader="underscore" w:pos="8505"/>
        </w:tabs>
        <w:suppressAutoHyphens w:val="0"/>
        <w:jc w:val="center"/>
        <w:rPr>
          <w:b/>
          <w:bCs/>
          <w:sz w:val="28"/>
          <w:szCs w:val="28"/>
          <w:lang w:eastAsia="ru-RU"/>
        </w:rPr>
      </w:pPr>
    </w:p>
    <w:p w:rsidR="008E5E15" w:rsidRPr="000A67B6" w:rsidRDefault="008E5E15" w:rsidP="008E5E15">
      <w:pPr>
        <w:tabs>
          <w:tab w:val="right" w:leader="underscore" w:pos="8505"/>
        </w:tabs>
        <w:suppressAutoHyphens w:val="0"/>
        <w:jc w:val="center"/>
        <w:rPr>
          <w:b/>
          <w:bCs/>
          <w:sz w:val="28"/>
          <w:szCs w:val="28"/>
          <w:lang w:eastAsia="ru-RU"/>
        </w:rPr>
      </w:pPr>
      <w:r w:rsidRPr="000A67B6">
        <w:rPr>
          <w:b/>
          <w:bCs/>
          <w:sz w:val="28"/>
          <w:szCs w:val="28"/>
          <w:lang w:eastAsia="ru-RU"/>
        </w:rPr>
        <w:t xml:space="preserve">УЧЕБНО-МЕТОДИЧЕСКИЙ КОМПЛЕКС </w:t>
      </w:r>
      <w:r w:rsidRPr="000A67B6">
        <w:rPr>
          <w:b/>
          <w:bCs/>
          <w:sz w:val="28"/>
          <w:szCs w:val="28"/>
          <w:lang w:eastAsia="ru-RU"/>
        </w:rPr>
        <w:br/>
        <w:t>ДИСЦИПЛИНЫ</w:t>
      </w:r>
      <w:r>
        <w:rPr>
          <w:b/>
          <w:bCs/>
          <w:sz w:val="28"/>
          <w:szCs w:val="28"/>
          <w:lang w:eastAsia="ru-RU"/>
        </w:rPr>
        <w:t xml:space="preserve"> (МОДУЛЯ)</w:t>
      </w:r>
    </w:p>
    <w:p w:rsidR="008E5E15" w:rsidRPr="000A67B6" w:rsidRDefault="008E5E15" w:rsidP="008E5E15">
      <w:pPr>
        <w:tabs>
          <w:tab w:val="right" w:leader="underscore" w:pos="8505"/>
        </w:tabs>
        <w:suppressAutoHyphens w:val="0"/>
        <w:jc w:val="center"/>
        <w:rPr>
          <w:b/>
          <w:bCs/>
          <w:sz w:val="28"/>
          <w:szCs w:val="28"/>
          <w:lang w:eastAsia="ru-RU"/>
        </w:rPr>
      </w:pPr>
    </w:p>
    <w:p w:rsidR="008E5E15" w:rsidRPr="000A67B6" w:rsidRDefault="008E5E15" w:rsidP="008E5E15">
      <w:pPr>
        <w:tabs>
          <w:tab w:val="center" w:pos="4678"/>
          <w:tab w:val="left" w:pos="9354"/>
        </w:tabs>
        <w:suppressAutoHyphens w:val="0"/>
        <w:rPr>
          <w:sz w:val="28"/>
          <w:szCs w:val="28"/>
          <w:u w:val="single"/>
          <w:lang w:eastAsia="ru-RU"/>
        </w:rPr>
      </w:pPr>
      <w:r w:rsidRPr="000A67B6">
        <w:rPr>
          <w:i/>
          <w:iCs/>
          <w:sz w:val="28"/>
          <w:szCs w:val="28"/>
          <w:u w:val="single"/>
          <w:lang w:eastAsia="ru-RU"/>
        </w:rPr>
        <w:tab/>
      </w:r>
      <w:r w:rsidRPr="000A67B6">
        <w:rPr>
          <w:sz w:val="28"/>
          <w:szCs w:val="28"/>
          <w:u w:val="single"/>
          <w:lang w:eastAsia="ru-RU"/>
        </w:rPr>
        <w:t>Б1.Б.05 Теория государства и права</w:t>
      </w:r>
      <w:r w:rsidRPr="000A67B6">
        <w:rPr>
          <w:sz w:val="28"/>
          <w:szCs w:val="28"/>
          <w:u w:val="single"/>
          <w:lang w:eastAsia="ru-RU"/>
        </w:rPr>
        <w:tab/>
      </w:r>
    </w:p>
    <w:p w:rsidR="008E5E15" w:rsidRPr="000A67B6" w:rsidRDefault="008E5E15" w:rsidP="008E5E15">
      <w:pPr>
        <w:suppressAutoHyphens w:val="0"/>
        <w:jc w:val="center"/>
        <w:rPr>
          <w:sz w:val="20"/>
          <w:szCs w:val="20"/>
          <w:lang w:eastAsia="ru-RU"/>
        </w:rPr>
      </w:pPr>
      <w:r w:rsidRPr="000A67B6">
        <w:rPr>
          <w:sz w:val="20"/>
          <w:szCs w:val="20"/>
          <w:lang w:eastAsia="ru-RU"/>
        </w:rPr>
        <w:t>(наименование дисциплины (модуля))</w:t>
      </w:r>
    </w:p>
    <w:p w:rsidR="008E5E15" w:rsidRPr="000A67B6" w:rsidRDefault="008E5E15" w:rsidP="008E5E15">
      <w:pPr>
        <w:suppressAutoHyphens w:val="0"/>
        <w:jc w:val="both"/>
        <w:rPr>
          <w:sz w:val="28"/>
          <w:szCs w:val="28"/>
          <w:u w:val="single"/>
          <w:lang w:eastAsia="ru-RU"/>
        </w:rPr>
      </w:pPr>
    </w:p>
    <w:p w:rsidR="008E5E15" w:rsidRPr="000A67B6" w:rsidRDefault="008E5E15" w:rsidP="008E5E15">
      <w:pPr>
        <w:tabs>
          <w:tab w:val="center" w:pos="4678"/>
          <w:tab w:val="left" w:pos="9354"/>
        </w:tabs>
        <w:suppressAutoHyphens w:val="0"/>
        <w:rPr>
          <w:sz w:val="28"/>
          <w:szCs w:val="28"/>
          <w:u w:val="single"/>
          <w:lang w:eastAsia="ru-RU"/>
        </w:rPr>
      </w:pPr>
      <w:r w:rsidRPr="000A67B6">
        <w:rPr>
          <w:sz w:val="28"/>
          <w:szCs w:val="28"/>
          <w:u w:val="single"/>
        </w:rPr>
        <w:tab/>
      </w:r>
      <w:r w:rsidRPr="000A67B6">
        <w:rPr>
          <w:sz w:val="28"/>
          <w:szCs w:val="28"/>
          <w:u w:val="single"/>
          <w:lang w:eastAsia="ru-RU"/>
        </w:rPr>
        <w:t>40.03.01 Юриспруденция</w:t>
      </w:r>
      <w:r w:rsidRPr="000A67B6">
        <w:rPr>
          <w:sz w:val="28"/>
          <w:szCs w:val="28"/>
          <w:u w:val="single"/>
          <w:lang w:eastAsia="ru-RU"/>
        </w:rPr>
        <w:tab/>
      </w:r>
    </w:p>
    <w:p w:rsidR="008E5E15" w:rsidRPr="000A67B6" w:rsidRDefault="008E5E15" w:rsidP="008E5E15">
      <w:pPr>
        <w:suppressAutoHyphens w:val="0"/>
        <w:jc w:val="center"/>
        <w:rPr>
          <w:sz w:val="20"/>
          <w:szCs w:val="20"/>
          <w:lang w:eastAsia="ru-RU"/>
        </w:rPr>
      </w:pPr>
      <w:r w:rsidRPr="000A67B6">
        <w:rPr>
          <w:sz w:val="20"/>
          <w:szCs w:val="20"/>
          <w:lang w:eastAsia="ru-RU"/>
        </w:rPr>
        <w:t>(код и наименование направления подготовки)</w:t>
      </w:r>
    </w:p>
    <w:p w:rsidR="008E5E15" w:rsidRPr="000A67B6" w:rsidRDefault="008E5E15" w:rsidP="008E5E15">
      <w:pPr>
        <w:suppressAutoHyphens w:val="0"/>
        <w:jc w:val="both"/>
        <w:rPr>
          <w:sz w:val="28"/>
          <w:szCs w:val="28"/>
          <w:lang w:eastAsia="ru-RU"/>
        </w:rPr>
      </w:pPr>
    </w:p>
    <w:p w:rsidR="008E5E15" w:rsidRPr="000A67B6" w:rsidRDefault="008E5E15" w:rsidP="008E5E15">
      <w:pPr>
        <w:tabs>
          <w:tab w:val="center" w:pos="6379"/>
          <w:tab w:val="left" w:pos="9354"/>
        </w:tabs>
        <w:suppressAutoHyphens w:val="0"/>
        <w:jc w:val="both"/>
        <w:rPr>
          <w:sz w:val="28"/>
          <w:szCs w:val="28"/>
          <w:u w:val="single"/>
          <w:lang w:eastAsia="ru-RU"/>
        </w:rPr>
      </w:pPr>
      <w:r w:rsidRPr="000A67B6">
        <w:rPr>
          <w:sz w:val="28"/>
          <w:szCs w:val="28"/>
          <w:lang w:eastAsia="ru-RU"/>
        </w:rPr>
        <w:t xml:space="preserve">Направленность (профиль) </w:t>
      </w:r>
      <w:r w:rsidRPr="000A67B6">
        <w:rPr>
          <w:sz w:val="28"/>
          <w:szCs w:val="28"/>
          <w:u w:val="single"/>
          <w:lang w:eastAsia="ru-RU"/>
        </w:rPr>
        <w:tab/>
      </w:r>
      <w:r w:rsidR="00404718">
        <w:rPr>
          <w:sz w:val="28"/>
          <w:szCs w:val="28"/>
          <w:u w:val="single"/>
          <w:lang w:eastAsia="ru-RU"/>
        </w:rPr>
        <w:t>Государственно</w:t>
      </w:r>
      <w:r w:rsidRPr="000A67B6">
        <w:rPr>
          <w:sz w:val="28"/>
          <w:szCs w:val="28"/>
          <w:u w:val="single"/>
          <w:lang w:eastAsia="ru-RU"/>
        </w:rPr>
        <w:t>-правовая</w:t>
      </w:r>
      <w:r w:rsidRPr="000A67B6">
        <w:rPr>
          <w:sz w:val="28"/>
          <w:szCs w:val="28"/>
          <w:u w:val="single"/>
          <w:lang w:eastAsia="ru-RU"/>
        </w:rPr>
        <w:tab/>
      </w:r>
    </w:p>
    <w:p w:rsidR="008E5E15" w:rsidRPr="000A67B6" w:rsidRDefault="008E5E15" w:rsidP="008E5E15">
      <w:pPr>
        <w:tabs>
          <w:tab w:val="center" w:pos="6379"/>
        </w:tabs>
        <w:suppressAutoHyphens w:val="0"/>
        <w:rPr>
          <w:sz w:val="28"/>
          <w:szCs w:val="28"/>
          <w:lang w:eastAsia="ru-RU"/>
        </w:rPr>
      </w:pPr>
      <w:r w:rsidRPr="000A67B6">
        <w:rPr>
          <w:sz w:val="28"/>
          <w:szCs w:val="28"/>
          <w:lang w:eastAsia="ru-RU"/>
        </w:rPr>
        <w:tab/>
      </w:r>
      <w:r w:rsidRPr="000A67B6">
        <w:rPr>
          <w:sz w:val="20"/>
          <w:szCs w:val="20"/>
          <w:lang w:eastAsia="ru-RU"/>
        </w:rPr>
        <w:t>(наименование направленности (профиля))</w:t>
      </w:r>
    </w:p>
    <w:p w:rsidR="008E5E15" w:rsidRPr="000A67B6" w:rsidRDefault="008E5E15" w:rsidP="008E5E15">
      <w:pPr>
        <w:suppressAutoHyphens w:val="0"/>
        <w:jc w:val="both"/>
        <w:rPr>
          <w:sz w:val="28"/>
          <w:szCs w:val="28"/>
          <w:lang w:eastAsia="ru-RU"/>
        </w:rPr>
      </w:pPr>
    </w:p>
    <w:p w:rsidR="008E5E15" w:rsidRPr="000A67B6" w:rsidRDefault="008E5E15" w:rsidP="008E5E15">
      <w:pPr>
        <w:tabs>
          <w:tab w:val="center" w:pos="6379"/>
          <w:tab w:val="left" w:pos="9354"/>
        </w:tabs>
        <w:suppressAutoHyphens w:val="0"/>
        <w:jc w:val="both"/>
        <w:rPr>
          <w:sz w:val="28"/>
          <w:szCs w:val="28"/>
          <w:u w:val="single"/>
          <w:lang w:eastAsia="ru-RU"/>
        </w:rPr>
      </w:pPr>
      <w:r w:rsidRPr="000A67B6">
        <w:rPr>
          <w:sz w:val="28"/>
          <w:szCs w:val="28"/>
          <w:lang w:eastAsia="ru-RU"/>
        </w:rPr>
        <w:t xml:space="preserve">Квалификация выпускника </w:t>
      </w:r>
      <w:r w:rsidRPr="000A67B6">
        <w:rPr>
          <w:sz w:val="28"/>
          <w:szCs w:val="28"/>
          <w:u w:val="single"/>
          <w:lang w:eastAsia="ru-RU"/>
        </w:rPr>
        <w:tab/>
        <w:t>Бакалавр</w:t>
      </w:r>
      <w:r w:rsidRPr="000A67B6">
        <w:rPr>
          <w:sz w:val="28"/>
          <w:szCs w:val="28"/>
          <w:u w:val="single"/>
          <w:lang w:eastAsia="ru-RU"/>
        </w:rPr>
        <w:tab/>
      </w:r>
    </w:p>
    <w:p w:rsidR="008E5E15" w:rsidRPr="000A67B6" w:rsidRDefault="008E5E15" w:rsidP="008E5E15">
      <w:pPr>
        <w:tabs>
          <w:tab w:val="center" w:pos="6379"/>
        </w:tabs>
        <w:rPr>
          <w:sz w:val="28"/>
          <w:szCs w:val="28"/>
        </w:rPr>
      </w:pPr>
      <w:r w:rsidRPr="000A67B6">
        <w:rPr>
          <w:sz w:val="28"/>
          <w:szCs w:val="28"/>
        </w:rPr>
        <w:tab/>
      </w:r>
      <w:r w:rsidRPr="000A67B6">
        <w:rPr>
          <w:sz w:val="20"/>
          <w:szCs w:val="20"/>
        </w:rPr>
        <w:t>(наименование квалификации)</w:t>
      </w:r>
    </w:p>
    <w:p w:rsidR="008E5E15" w:rsidRPr="000A67B6" w:rsidRDefault="008E5E15" w:rsidP="008E5E15">
      <w:pPr>
        <w:suppressAutoHyphens w:val="0"/>
        <w:jc w:val="both"/>
        <w:rPr>
          <w:sz w:val="28"/>
          <w:szCs w:val="28"/>
          <w:lang w:eastAsia="ru-RU"/>
        </w:rPr>
      </w:pPr>
    </w:p>
    <w:p w:rsidR="008E5E15" w:rsidRPr="000A67B6" w:rsidRDefault="008E5E15" w:rsidP="008E5E15">
      <w:pPr>
        <w:tabs>
          <w:tab w:val="center" w:pos="5812"/>
          <w:tab w:val="left" w:pos="9354"/>
        </w:tabs>
        <w:suppressAutoHyphens w:val="0"/>
        <w:jc w:val="both"/>
        <w:rPr>
          <w:sz w:val="28"/>
          <w:szCs w:val="28"/>
          <w:u w:val="single"/>
          <w:lang w:eastAsia="ru-RU"/>
        </w:rPr>
      </w:pPr>
      <w:r w:rsidRPr="000A67B6">
        <w:rPr>
          <w:sz w:val="28"/>
          <w:szCs w:val="28"/>
          <w:lang w:eastAsia="ru-RU"/>
        </w:rPr>
        <w:t xml:space="preserve">Форма обучения </w:t>
      </w:r>
      <w:r w:rsidRPr="000A67B6">
        <w:rPr>
          <w:sz w:val="28"/>
          <w:szCs w:val="28"/>
          <w:u w:val="single"/>
          <w:lang w:eastAsia="ru-RU"/>
        </w:rPr>
        <w:tab/>
        <w:t>Очная, очно-заочная</w:t>
      </w:r>
      <w:r w:rsidRPr="000A67B6">
        <w:rPr>
          <w:sz w:val="28"/>
          <w:szCs w:val="28"/>
          <w:u w:val="single"/>
          <w:lang w:eastAsia="ru-RU"/>
        </w:rPr>
        <w:tab/>
      </w:r>
    </w:p>
    <w:p w:rsidR="008E5E15" w:rsidRPr="000A67B6" w:rsidRDefault="008E5E15" w:rsidP="008E5E15">
      <w:pPr>
        <w:tabs>
          <w:tab w:val="center" w:pos="5812"/>
        </w:tabs>
        <w:suppressAutoHyphens w:val="0"/>
        <w:rPr>
          <w:sz w:val="28"/>
          <w:szCs w:val="28"/>
          <w:lang w:eastAsia="ru-RU"/>
        </w:rPr>
      </w:pPr>
      <w:r w:rsidRPr="000A67B6">
        <w:rPr>
          <w:sz w:val="28"/>
          <w:szCs w:val="28"/>
          <w:lang w:eastAsia="ru-RU"/>
        </w:rPr>
        <w:tab/>
      </w:r>
      <w:r w:rsidRPr="000A67B6">
        <w:rPr>
          <w:sz w:val="20"/>
          <w:szCs w:val="20"/>
          <w:lang w:eastAsia="ru-RU"/>
        </w:rPr>
        <w:t>(очная, очно-заочная, заочная)</w:t>
      </w:r>
    </w:p>
    <w:p w:rsidR="008E5E15" w:rsidRPr="000A67B6" w:rsidRDefault="008E5E15" w:rsidP="008E5E15">
      <w:pPr>
        <w:suppressAutoHyphens w:val="0"/>
        <w:jc w:val="both"/>
        <w:rPr>
          <w:sz w:val="28"/>
          <w:szCs w:val="28"/>
          <w:lang w:eastAsia="ru-RU"/>
        </w:rPr>
      </w:pPr>
    </w:p>
    <w:p w:rsidR="008E5E15" w:rsidRPr="000A67B6" w:rsidRDefault="008E5E15" w:rsidP="008E5E15">
      <w:pPr>
        <w:suppressAutoHyphens w:val="0"/>
        <w:jc w:val="both"/>
        <w:rPr>
          <w:sz w:val="28"/>
          <w:szCs w:val="28"/>
          <w:lang w:eastAsia="ru-RU"/>
        </w:rPr>
      </w:pPr>
    </w:p>
    <w:p w:rsidR="008E5E15" w:rsidRPr="000A67B6" w:rsidRDefault="008E5E15" w:rsidP="008E5E15">
      <w:pPr>
        <w:suppressAutoHyphens w:val="0"/>
        <w:jc w:val="both"/>
        <w:rPr>
          <w:sz w:val="28"/>
          <w:szCs w:val="28"/>
          <w:lang w:eastAsia="ru-RU"/>
        </w:rPr>
      </w:pPr>
    </w:p>
    <w:p w:rsidR="008E5E15" w:rsidRPr="000A67B6" w:rsidRDefault="008E5E15" w:rsidP="008E5E15">
      <w:pPr>
        <w:suppressAutoHyphens w:val="0"/>
        <w:rPr>
          <w:sz w:val="28"/>
          <w:szCs w:val="28"/>
          <w:lang w:eastAsia="ru-RU"/>
        </w:rPr>
      </w:pPr>
    </w:p>
    <w:p w:rsidR="008E5E15" w:rsidRPr="000A67B6" w:rsidRDefault="008E5E15" w:rsidP="008E5E15">
      <w:pPr>
        <w:ind w:firstLine="709"/>
        <w:jc w:val="both"/>
        <w:rPr>
          <w:sz w:val="28"/>
          <w:szCs w:val="28"/>
        </w:rPr>
      </w:pPr>
      <w:r w:rsidRPr="000A67B6">
        <w:rPr>
          <w:sz w:val="28"/>
          <w:szCs w:val="28"/>
        </w:rPr>
        <w:t>Рекомендован к использованию Филиалами АНОО ВО «ВЭПИ».</w:t>
      </w:r>
    </w:p>
    <w:p w:rsidR="008E5E15" w:rsidRPr="000A67B6" w:rsidRDefault="008E5E15" w:rsidP="008E5E15">
      <w:pPr>
        <w:suppressAutoHyphens w:val="0"/>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9300FB" w:rsidP="008E5E15">
      <w:pPr>
        <w:tabs>
          <w:tab w:val="right" w:leader="underscore" w:pos="8505"/>
        </w:tabs>
        <w:suppressAutoHyphens w:val="0"/>
        <w:jc w:val="center"/>
        <w:rPr>
          <w:sz w:val="28"/>
          <w:szCs w:val="28"/>
          <w:lang w:eastAsia="ru-RU"/>
        </w:rPr>
      </w:pPr>
      <w:r>
        <w:rPr>
          <w:sz w:val="28"/>
          <w:szCs w:val="28"/>
          <w:lang w:eastAsia="ru-RU"/>
        </w:rPr>
        <w:t>Воронеж 2019</w:t>
      </w:r>
    </w:p>
    <w:p w:rsidR="008E5E15" w:rsidRPr="000A67B6" w:rsidRDefault="008E5E15" w:rsidP="008E5E15">
      <w:pPr>
        <w:suppressAutoHyphens w:val="0"/>
        <w:jc w:val="both"/>
        <w:rPr>
          <w:sz w:val="28"/>
          <w:szCs w:val="28"/>
        </w:rPr>
      </w:pPr>
    </w:p>
    <w:p w:rsidR="00A56928" w:rsidRDefault="00A56928" w:rsidP="00A56928">
      <w:pPr>
        <w:ind w:firstLine="709"/>
        <w:jc w:val="both"/>
        <w:rPr>
          <w:sz w:val="28"/>
          <w:szCs w:val="28"/>
        </w:rPr>
      </w:pPr>
      <w:r>
        <w:rPr>
          <w:sz w:val="28"/>
          <w:szCs w:val="28"/>
        </w:rPr>
        <w:lastRenderedPageBreak/>
        <w:t xml:space="preserve">Учебно-методический комплекс дисциплины (модуля) рассмотрен и одобрен на заседании кафедры </w:t>
      </w:r>
      <w:r w:rsidR="009300FB">
        <w:rPr>
          <w:sz w:val="28"/>
          <w:szCs w:val="28"/>
        </w:rPr>
        <w:t>Теории и истории государства и права</w:t>
      </w:r>
      <w:r w:rsidR="0058732C">
        <w:rPr>
          <w:sz w:val="28"/>
          <w:szCs w:val="28"/>
        </w:rPr>
        <w:t>.</w:t>
      </w:r>
    </w:p>
    <w:p w:rsidR="008E5E15" w:rsidRPr="000F7E11" w:rsidRDefault="008E5E15" w:rsidP="008E5E15">
      <w:pPr>
        <w:ind w:firstLine="709"/>
        <w:jc w:val="both"/>
        <w:rPr>
          <w:b/>
          <w:bCs/>
          <w:lang w:eastAsia="ru-RU"/>
        </w:rPr>
      </w:pPr>
    </w:p>
    <w:p w:rsidR="009300FB" w:rsidRDefault="009300FB" w:rsidP="009300FB">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9300FB" w:rsidRDefault="00763E35" w:rsidP="009300FB">
      <w:pPr>
        <w:pStyle w:val="ab"/>
        <w:tabs>
          <w:tab w:val="left" w:pos="0"/>
        </w:tabs>
        <w:spacing w:before="240"/>
        <w:ind w:left="0"/>
        <w:jc w:val="center"/>
        <w:rPr>
          <w:sz w:val="28"/>
          <w:szCs w:val="28"/>
        </w:rPr>
      </w:pPr>
      <w:r>
        <w:rPr>
          <w:noProof/>
          <w:lang w:eastAsia="ru-RU"/>
        </w:rPr>
        <w:drawing>
          <wp:anchor distT="0" distB="0" distL="114300" distR="114300" simplePos="0" relativeHeight="251659264" behindDoc="0" locked="0" layoutInCell="1" allowOverlap="1">
            <wp:simplePos x="0" y="0"/>
            <wp:positionH relativeFrom="column">
              <wp:posOffset>2482215</wp:posOffset>
            </wp:positionH>
            <wp:positionV relativeFrom="paragraph">
              <wp:posOffset>179070</wp:posOffset>
            </wp:positionV>
            <wp:extent cx="914400" cy="708025"/>
            <wp:effectExtent l="0" t="0" r="0" b="0"/>
            <wp:wrapNone/>
            <wp:docPr id="4" name="Рисунок 4"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Описание: Описание: Описание: Описание: Описание: Б1"/>
                    <pic:cNvPicPr>
                      <a:picLocks noChangeAspect="1" noChangeArrowheads="1"/>
                    </pic:cNvPicPr>
                  </pic:nvPicPr>
                  <pic:blipFill>
                    <a:blip r:embed="rId9">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9300FB" w:rsidRDefault="009300FB" w:rsidP="009300FB">
      <w:pPr>
        <w:tabs>
          <w:tab w:val="left" w:pos="7655"/>
        </w:tabs>
        <w:jc w:val="both"/>
        <w:rPr>
          <w:sz w:val="28"/>
          <w:szCs w:val="28"/>
        </w:rPr>
      </w:pPr>
      <w:r>
        <w:rPr>
          <w:sz w:val="28"/>
          <w:szCs w:val="28"/>
        </w:rPr>
        <w:t xml:space="preserve">Заведующий кафедрой                  </w:t>
      </w:r>
      <w:r w:rsidR="00763E35">
        <w:rPr>
          <w:noProof/>
          <w:lang w:eastAsia="ru-RU"/>
        </w:rPr>
        <w:drawing>
          <wp:anchor distT="0" distB="0" distL="114300" distR="114300" simplePos="0" relativeHeight="251658240" behindDoc="0" locked="0" layoutInCell="1" allowOverlap="1">
            <wp:simplePos x="0" y="0"/>
            <wp:positionH relativeFrom="column">
              <wp:posOffset>9281795</wp:posOffset>
            </wp:positionH>
            <wp:positionV relativeFrom="paragraph">
              <wp:posOffset>4204335</wp:posOffset>
            </wp:positionV>
            <wp:extent cx="906780" cy="646430"/>
            <wp:effectExtent l="0" t="0" r="7620" b="1270"/>
            <wp:wrapNone/>
            <wp:docPr id="5" name="Рисунок 5"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763E35" w:rsidP="008E5E15">
      <w:pPr>
        <w:ind w:firstLine="709"/>
        <w:jc w:val="both"/>
        <w:rPr>
          <w:b/>
          <w:bCs/>
          <w:lang w:eastAsia="ru-RU"/>
        </w:rPr>
      </w:pPr>
      <w:r>
        <w:rPr>
          <w:noProof/>
          <w:lang w:eastAsia="ru-RU"/>
        </w:rPr>
        <w:drawing>
          <wp:anchor distT="0" distB="0" distL="114300" distR="114300" simplePos="0" relativeHeight="251657216" behindDoc="0" locked="0" layoutInCell="1" allowOverlap="1">
            <wp:simplePos x="0" y="0"/>
            <wp:positionH relativeFrom="column">
              <wp:posOffset>-1080135</wp:posOffset>
            </wp:positionH>
            <wp:positionV relativeFrom="paragraph">
              <wp:posOffset>67945</wp:posOffset>
            </wp:positionV>
            <wp:extent cx="7574280" cy="8262620"/>
            <wp:effectExtent l="0" t="0" r="7620" b="5080"/>
            <wp:wrapNone/>
            <wp:docPr id="6" name="Рисунок 1"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t="22766" b="-2"/>
                    <a:stretch>
                      <a:fillRect/>
                    </a:stretch>
                  </pic:blipFill>
                  <pic:spPr bwMode="auto">
                    <a:xfrm>
                      <a:off x="0" y="0"/>
                      <a:ext cx="7574280" cy="826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 w:rsidR="008E5E15" w:rsidRPr="000F7E11" w:rsidRDefault="008E5E15" w:rsidP="008E5E15">
      <w:pPr>
        <w:widowControl w:val="0"/>
        <w:suppressAutoHyphens w:val="0"/>
        <w:autoSpaceDE w:val="0"/>
        <w:autoSpaceDN w:val="0"/>
        <w:adjustRightInd w:val="0"/>
        <w:jc w:val="center"/>
        <w:rPr>
          <w:b/>
          <w:bCs/>
        </w:rPr>
        <w:sectPr w:rsidR="008E5E15" w:rsidRPr="000F7E11" w:rsidSect="00CD6FC2">
          <w:headerReference w:type="default" r:id="rId12"/>
          <w:headerReference w:type="first" r:id="rId13"/>
          <w:pgSz w:w="11906" w:h="16838"/>
          <w:pgMar w:top="1134" w:right="567" w:bottom="1134" w:left="1701" w:header="708" w:footer="708" w:gutter="0"/>
          <w:cols w:space="708"/>
          <w:titlePg/>
          <w:docGrid w:linePitch="360"/>
        </w:sectPr>
      </w:pPr>
    </w:p>
    <w:p w:rsidR="008E5E15" w:rsidRPr="00B96AFB" w:rsidRDefault="008E5E15" w:rsidP="008E5E15">
      <w:pPr>
        <w:widowControl w:val="0"/>
        <w:suppressAutoHyphens w:val="0"/>
        <w:autoSpaceDE w:val="0"/>
        <w:autoSpaceDN w:val="0"/>
        <w:adjustRightInd w:val="0"/>
        <w:jc w:val="center"/>
        <w:rPr>
          <w:b/>
          <w:bCs/>
          <w:sz w:val="28"/>
          <w:szCs w:val="28"/>
          <w:lang w:eastAsia="ru-RU"/>
        </w:rPr>
      </w:pPr>
      <w:r w:rsidRPr="00B96AFB">
        <w:rPr>
          <w:b/>
          <w:bCs/>
          <w:sz w:val="28"/>
          <w:szCs w:val="28"/>
          <w:lang w:eastAsia="ru-RU"/>
        </w:rPr>
        <w:lastRenderedPageBreak/>
        <w:t>1. Практические занятия по дисциплине (модулю)</w:t>
      </w:r>
    </w:p>
    <w:p w:rsidR="008E5E15" w:rsidRPr="00B96AFB" w:rsidRDefault="008E5E15" w:rsidP="008E5E15">
      <w:pPr>
        <w:widowControl w:val="0"/>
        <w:suppressAutoHyphens w:val="0"/>
        <w:autoSpaceDE w:val="0"/>
        <w:autoSpaceDN w:val="0"/>
        <w:adjustRightInd w:val="0"/>
        <w:jc w:val="center"/>
        <w:rPr>
          <w:b/>
          <w:bCs/>
          <w:caps/>
          <w:sz w:val="28"/>
          <w:szCs w:val="28"/>
          <w:lang w:eastAsia="ru-RU"/>
        </w:rPr>
      </w:pPr>
    </w:p>
    <w:p w:rsidR="008E5E15" w:rsidRPr="00B96AFB" w:rsidRDefault="008E5E15" w:rsidP="008E5E15">
      <w:pPr>
        <w:widowControl w:val="0"/>
        <w:suppressAutoHyphens w:val="0"/>
        <w:autoSpaceDE w:val="0"/>
        <w:autoSpaceDN w:val="0"/>
        <w:adjustRightInd w:val="0"/>
        <w:jc w:val="center"/>
        <w:rPr>
          <w:caps/>
          <w:sz w:val="28"/>
          <w:szCs w:val="28"/>
          <w:lang w:eastAsia="ru-RU"/>
        </w:rPr>
      </w:pPr>
    </w:p>
    <w:p w:rsidR="008E5E15" w:rsidRPr="00B96AFB" w:rsidRDefault="008E5E15" w:rsidP="008E5E15">
      <w:pPr>
        <w:suppressAutoHyphens w:val="0"/>
        <w:jc w:val="center"/>
        <w:rPr>
          <w:kern w:val="32"/>
          <w:sz w:val="28"/>
          <w:szCs w:val="28"/>
          <w:lang w:eastAsia="ru-RU"/>
        </w:rPr>
      </w:pPr>
      <w:r w:rsidRPr="00B96AFB">
        <w:rPr>
          <w:kern w:val="32"/>
          <w:sz w:val="28"/>
          <w:szCs w:val="28"/>
          <w:lang w:eastAsia="ru-RU"/>
        </w:rPr>
        <w:t>Раздел 1. Общие положения.</w:t>
      </w:r>
    </w:p>
    <w:p w:rsidR="008E5E15" w:rsidRPr="00B96AFB" w:rsidRDefault="008E5E15" w:rsidP="008E5E15">
      <w:pPr>
        <w:suppressAutoHyphens w:val="0"/>
        <w:jc w:val="center"/>
        <w:rPr>
          <w:kern w:val="32"/>
          <w:sz w:val="28"/>
          <w:szCs w:val="28"/>
          <w:lang w:eastAsia="ru-RU"/>
        </w:rPr>
      </w:pPr>
    </w:p>
    <w:p w:rsidR="008E5E15" w:rsidRPr="00B96AFB" w:rsidRDefault="008E5E15" w:rsidP="008E5E15">
      <w:pPr>
        <w:ind w:firstLine="709"/>
        <w:jc w:val="both"/>
        <w:rPr>
          <w:sz w:val="28"/>
          <w:szCs w:val="28"/>
        </w:rPr>
      </w:pPr>
      <w:r w:rsidRPr="00B96AFB">
        <w:rPr>
          <w:sz w:val="28"/>
          <w:szCs w:val="28"/>
        </w:rPr>
        <w:t>Тема 1. Предмет и методология теории государства и права - 2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8E5E15" w:rsidRPr="00B96AFB" w:rsidRDefault="008E5E15" w:rsidP="008E5E15">
      <w:pPr>
        <w:ind w:firstLine="709"/>
        <w:jc w:val="both"/>
        <w:rPr>
          <w:sz w:val="28"/>
          <w:szCs w:val="28"/>
        </w:rPr>
      </w:pPr>
      <w:r w:rsidRPr="00B96AFB">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8E5E15" w:rsidRPr="00B96AFB" w:rsidRDefault="008E5E15" w:rsidP="008E5E15">
      <w:pPr>
        <w:ind w:firstLine="709"/>
        <w:jc w:val="both"/>
        <w:rPr>
          <w:sz w:val="28"/>
          <w:szCs w:val="28"/>
        </w:rPr>
      </w:pPr>
      <w:r w:rsidRPr="00B96AFB">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8E5E15" w:rsidRPr="00B96AFB" w:rsidRDefault="008E5E15" w:rsidP="008E5E15">
      <w:pPr>
        <w:ind w:firstLine="709"/>
        <w:jc w:val="both"/>
        <w:rPr>
          <w:sz w:val="28"/>
          <w:szCs w:val="28"/>
        </w:rPr>
      </w:pPr>
      <w:r w:rsidRPr="00B96AFB">
        <w:rPr>
          <w:sz w:val="28"/>
          <w:szCs w:val="28"/>
        </w:rPr>
        <w:t>Роль теории государства и права в формировании юристов на современном этапе исторического развития Российской Федерации</w:t>
      </w:r>
      <w:r w:rsidR="00E2468F" w:rsidRPr="00B96AFB">
        <w:rPr>
          <w:sz w:val="28"/>
          <w:szCs w:val="28"/>
        </w:rPr>
        <w:t>.</w:t>
      </w:r>
    </w:p>
    <w:p w:rsidR="00E2468F" w:rsidRPr="00B96AFB" w:rsidRDefault="00E2468F"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 Вопросы:</w:t>
      </w:r>
    </w:p>
    <w:p w:rsidR="008E5E15" w:rsidRPr="00B96AFB" w:rsidRDefault="008E5E15" w:rsidP="008E5E15">
      <w:pPr>
        <w:ind w:firstLine="709"/>
        <w:jc w:val="both"/>
        <w:rPr>
          <w:sz w:val="28"/>
          <w:szCs w:val="28"/>
        </w:rPr>
      </w:pPr>
      <w:r w:rsidRPr="00B96AFB">
        <w:rPr>
          <w:sz w:val="28"/>
          <w:szCs w:val="28"/>
        </w:rPr>
        <w:t xml:space="preserve">1. Теория государства и права как наука и учебная дисциплина. </w:t>
      </w:r>
    </w:p>
    <w:p w:rsidR="008E5E15" w:rsidRPr="00B96AFB" w:rsidRDefault="008E5E15" w:rsidP="008E5E15">
      <w:pPr>
        <w:ind w:firstLine="709"/>
        <w:jc w:val="both"/>
        <w:rPr>
          <w:sz w:val="28"/>
          <w:szCs w:val="28"/>
        </w:rPr>
      </w:pPr>
      <w:r w:rsidRPr="00B96AFB">
        <w:rPr>
          <w:sz w:val="28"/>
          <w:szCs w:val="28"/>
        </w:rPr>
        <w:t>2. Методология теории государства и права.</w:t>
      </w:r>
    </w:p>
    <w:p w:rsidR="008E5E15" w:rsidRPr="00B96AFB" w:rsidRDefault="008E5E15" w:rsidP="008E5E15">
      <w:pPr>
        <w:ind w:firstLine="709"/>
        <w:jc w:val="both"/>
        <w:rPr>
          <w:sz w:val="28"/>
          <w:szCs w:val="28"/>
        </w:rPr>
      </w:pPr>
      <w:r w:rsidRPr="00B96AFB">
        <w:rPr>
          <w:sz w:val="28"/>
          <w:szCs w:val="28"/>
        </w:rPr>
        <w:t>3. Принципы и функции теории государства и права.</w:t>
      </w:r>
    </w:p>
    <w:p w:rsidR="008E5E15" w:rsidRPr="00B96AFB" w:rsidRDefault="008E5E15" w:rsidP="008E5E15">
      <w:pPr>
        <w:ind w:firstLine="709"/>
        <w:jc w:val="both"/>
        <w:rPr>
          <w:sz w:val="28"/>
          <w:szCs w:val="28"/>
        </w:rPr>
      </w:pPr>
      <w:r w:rsidRPr="00B96AFB">
        <w:rPr>
          <w:sz w:val="28"/>
          <w:szCs w:val="28"/>
        </w:rPr>
        <w:t>4. Место теории государства и права в системе гуманитарных и юридических наук.</w:t>
      </w:r>
    </w:p>
    <w:p w:rsidR="00E2468F" w:rsidRPr="00B96AFB" w:rsidRDefault="00E2468F"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Место теории государства и права в системе социальных наук.</w:t>
      </w:r>
    </w:p>
    <w:p w:rsidR="008E5E15" w:rsidRPr="00B96AFB" w:rsidRDefault="008E5E15" w:rsidP="008E5E15">
      <w:pPr>
        <w:ind w:firstLine="709"/>
        <w:jc w:val="both"/>
        <w:rPr>
          <w:sz w:val="28"/>
          <w:szCs w:val="28"/>
        </w:rPr>
      </w:pPr>
      <w:r w:rsidRPr="00B96AFB">
        <w:rPr>
          <w:sz w:val="28"/>
          <w:szCs w:val="28"/>
        </w:rPr>
        <w:t>2.Теория государства и права как методологическая основа юриспруденции.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2. Происхождение государства и права</w:t>
      </w:r>
      <w:r w:rsidRPr="00B96AFB">
        <w:rPr>
          <w:b/>
          <w:bCs/>
          <w:sz w:val="28"/>
          <w:szCs w:val="28"/>
        </w:rPr>
        <w:t xml:space="preserve"> </w:t>
      </w:r>
      <w:r w:rsidRPr="00B96AFB">
        <w:rPr>
          <w:sz w:val="28"/>
          <w:szCs w:val="28"/>
        </w:rPr>
        <w:t>- 3 ч – очная форма обучения, 2 ч</w:t>
      </w:r>
      <w:r w:rsidR="009C41AE">
        <w:rPr>
          <w:sz w:val="28"/>
          <w:szCs w:val="28"/>
        </w:rPr>
        <w:t xml:space="preserve"> – очно-заочная форма обучения</w:t>
      </w:r>
    </w:p>
    <w:p w:rsidR="00E2468F" w:rsidRPr="00B96AFB" w:rsidRDefault="00E2468F"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Общественная власть и социальные нормы в условиях </w:t>
      </w:r>
      <w:r w:rsidR="00B77A53" w:rsidRPr="00B96AFB">
        <w:rPr>
          <w:sz w:val="28"/>
          <w:szCs w:val="28"/>
        </w:rPr>
        <w:t>первобытнообщинного</w:t>
      </w:r>
      <w:r w:rsidRPr="00B96AFB">
        <w:rPr>
          <w:sz w:val="28"/>
          <w:szCs w:val="28"/>
        </w:rPr>
        <w:t xml:space="preserve"> строя.</w:t>
      </w:r>
    </w:p>
    <w:p w:rsidR="008E5E15" w:rsidRPr="00B96AFB" w:rsidRDefault="008E5E15" w:rsidP="008E5E15">
      <w:pPr>
        <w:ind w:firstLine="709"/>
        <w:jc w:val="both"/>
        <w:rPr>
          <w:sz w:val="28"/>
          <w:szCs w:val="28"/>
        </w:rPr>
      </w:pPr>
      <w:r w:rsidRPr="00B96AFB">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8E5E15" w:rsidRPr="00B96AFB" w:rsidRDefault="008E5E15" w:rsidP="008E5E15">
      <w:pPr>
        <w:ind w:firstLine="709"/>
        <w:jc w:val="both"/>
        <w:rPr>
          <w:sz w:val="28"/>
          <w:szCs w:val="28"/>
        </w:rPr>
      </w:pPr>
      <w:r w:rsidRPr="00B96AFB">
        <w:rPr>
          <w:sz w:val="28"/>
          <w:szCs w:val="28"/>
        </w:rPr>
        <w:t xml:space="preserve">Понятие государства. Основные признаки государства, отличающие его от родоплеменной организации общества. </w:t>
      </w:r>
    </w:p>
    <w:p w:rsidR="008E5E15" w:rsidRPr="00B96AFB" w:rsidRDefault="008E5E15" w:rsidP="008E5E15">
      <w:pPr>
        <w:ind w:firstLine="709"/>
        <w:jc w:val="both"/>
        <w:rPr>
          <w:sz w:val="28"/>
          <w:szCs w:val="28"/>
        </w:rPr>
      </w:pPr>
      <w:r w:rsidRPr="00B96AFB">
        <w:rPr>
          <w:sz w:val="28"/>
          <w:szCs w:val="28"/>
        </w:rPr>
        <w:lastRenderedPageBreak/>
        <w:t xml:space="preserve">Методологические предпосылки исследования проблем происхождения права. Переход к нормам раннеклассовых обществ. </w:t>
      </w:r>
    </w:p>
    <w:p w:rsidR="008E5E15" w:rsidRPr="00B96AFB" w:rsidRDefault="008E5E15" w:rsidP="008E5E15">
      <w:pPr>
        <w:ind w:firstLine="709"/>
        <w:jc w:val="both"/>
        <w:rPr>
          <w:sz w:val="28"/>
          <w:szCs w:val="28"/>
        </w:rPr>
      </w:pPr>
      <w:r w:rsidRPr="00B96AFB">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8E5E15" w:rsidRPr="00B96AFB" w:rsidRDefault="008E5E15" w:rsidP="008E5E15">
      <w:pPr>
        <w:ind w:firstLine="709"/>
        <w:jc w:val="both"/>
        <w:rPr>
          <w:sz w:val="28"/>
          <w:szCs w:val="28"/>
        </w:rPr>
      </w:pPr>
      <w:r w:rsidRPr="00B96AFB">
        <w:rPr>
          <w:sz w:val="28"/>
          <w:szCs w:val="28"/>
        </w:rPr>
        <w:t>Характеристика основных теорий происхождения права (марксистская, теологическая, патриархальная, договорная, психологическая и т.д.</w:t>
      </w:r>
    </w:p>
    <w:p w:rsidR="00B77A53" w:rsidRPr="00B96AFB" w:rsidRDefault="00B77A53"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 Вопросы:</w:t>
      </w:r>
    </w:p>
    <w:p w:rsidR="008E5E15" w:rsidRPr="00B96AFB" w:rsidRDefault="008E5E15" w:rsidP="008E5E15">
      <w:pPr>
        <w:ind w:firstLine="709"/>
        <w:jc w:val="both"/>
        <w:rPr>
          <w:sz w:val="28"/>
          <w:szCs w:val="28"/>
        </w:rPr>
      </w:pPr>
      <w:r w:rsidRPr="00B96AFB">
        <w:rPr>
          <w:sz w:val="28"/>
          <w:szCs w:val="28"/>
        </w:rPr>
        <w:t xml:space="preserve">1. Основные теории происхождения государства и права. </w:t>
      </w:r>
    </w:p>
    <w:p w:rsidR="008E5E15" w:rsidRPr="00B96AFB" w:rsidRDefault="008E5E15" w:rsidP="008E5E15">
      <w:pPr>
        <w:ind w:firstLine="709"/>
        <w:jc w:val="both"/>
        <w:rPr>
          <w:sz w:val="28"/>
          <w:szCs w:val="28"/>
        </w:rPr>
      </w:pPr>
      <w:r w:rsidRPr="00B96AFB">
        <w:rPr>
          <w:sz w:val="28"/>
          <w:szCs w:val="28"/>
        </w:rPr>
        <w:t xml:space="preserve">2. Общая характеристика социальной власти и норм догосударственного периода. </w:t>
      </w:r>
    </w:p>
    <w:p w:rsidR="008E5E15" w:rsidRPr="00B96AFB" w:rsidRDefault="008E5E15" w:rsidP="008E5E15">
      <w:pPr>
        <w:ind w:firstLine="709"/>
        <w:jc w:val="both"/>
        <w:rPr>
          <w:sz w:val="28"/>
          <w:szCs w:val="28"/>
        </w:rPr>
      </w:pPr>
      <w:r w:rsidRPr="00B96AFB">
        <w:rPr>
          <w:sz w:val="28"/>
          <w:szCs w:val="28"/>
        </w:rPr>
        <w:t xml:space="preserve">3. Современный взгляд на причины возникновения государства и права. </w:t>
      </w:r>
    </w:p>
    <w:p w:rsidR="008E5E15" w:rsidRPr="00B96AFB" w:rsidRDefault="008E5E15" w:rsidP="008E5E15">
      <w:pPr>
        <w:ind w:firstLine="709"/>
        <w:jc w:val="both"/>
        <w:rPr>
          <w:sz w:val="28"/>
          <w:szCs w:val="28"/>
        </w:rPr>
      </w:pPr>
      <w:r w:rsidRPr="00B96AFB">
        <w:rPr>
          <w:sz w:val="28"/>
          <w:szCs w:val="28"/>
        </w:rPr>
        <w:t>4. Формы возникновения государства у различных народов мира.</w:t>
      </w:r>
    </w:p>
    <w:p w:rsidR="00B77A53" w:rsidRPr="00B96AFB" w:rsidRDefault="00B77A53"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Социальная организация первобытного общества.</w:t>
      </w:r>
    </w:p>
    <w:p w:rsidR="008E5E15" w:rsidRPr="00B96AFB" w:rsidRDefault="008E5E15" w:rsidP="008E5E15">
      <w:pPr>
        <w:ind w:firstLine="709"/>
        <w:jc w:val="both"/>
        <w:rPr>
          <w:sz w:val="28"/>
          <w:szCs w:val="28"/>
        </w:rPr>
      </w:pPr>
      <w:r w:rsidRPr="00B96AFB">
        <w:rPr>
          <w:sz w:val="28"/>
          <w:szCs w:val="28"/>
        </w:rPr>
        <w:t>2. Разложение первобытнообщинного строя и возникновение государства.</w:t>
      </w:r>
    </w:p>
    <w:p w:rsidR="008E5E15" w:rsidRPr="00B96AFB" w:rsidRDefault="008E5E15" w:rsidP="008E5E15">
      <w:pPr>
        <w:ind w:firstLine="709"/>
        <w:jc w:val="both"/>
        <w:rPr>
          <w:sz w:val="28"/>
          <w:szCs w:val="28"/>
        </w:rPr>
      </w:pPr>
      <w:r w:rsidRPr="00B96AFB">
        <w:rPr>
          <w:sz w:val="28"/>
          <w:szCs w:val="28"/>
        </w:rPr>
        <w:t>3. «Азиатский способ производства».</w:t>
      </w:r>
    </w:p>
    <w:p w:rsidR="008E5E15" w:rsidRPr="00B96AFB" w:rsidRDefault="008E5E15" w:rsidP="008E5E15">
      <w:pPr>
        <w:ind w:firstLine="709"/>
        <w:jc w:val="both"/>
        <w:rPr>
          <w:sz w:val="28"/>
          <w:szCs w:val="28"/>
        </w:rPr>
      </w:pPr>
      <w:r w:rsidRPr="00B96AFB">
        <w:rPr>
          <w:sz w:val="28"/>
          <w:szCs w:val="28"/>
        </w:rPr>
        <w:t>4. Классический путь происхождения государства.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3</w:t>
      </w:r>
      <w:r w:rsidR="00EC699B">
        <w:rPr>
          <w:sz w:val="28"/>
          <w:szCs w:val="28"/>
        </w:rPr>
        <w:t>. Сущность и типы государств - 4</w:t>
      </w:r>
      <w:r w:rsidRPr="00B96AFB">
        <w:rPr>
          <w:sz w:val="28"/>
          <w:szCs w:val="28"/>
        </w:rPr>
        <w:t xml:space="preserve"> ч – очная форма обучения, 2 ч</w:t>
      </w:r>
      <w:r w:rsidR="009C41AE">
        <w:rPr>
          <w:sz w:val="28"/>
          <w:szCs w:val="28"/>
        </w:rPr>
        <w:t>– очно-заочная форма обучения</w:t>
      </w:r>
    </w:p>
    <w:p w:rsidR="008E5E15" w:rsidRPr="00B96AFB" w:rsidRDefault="008E5E15" w:rsidP="008E5E15">
      <w:pPr>
        <w:ind w:firstLine="709"/>
        <w:jc w:val="both"/>
        <w:rPr>
          <w:sz w:val="28"/>
          <w:szCs w:val="28"/>
        </w:rPr>
      </w:pPr>
      <w:r w:rsidRPr="00B96AFB">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8E5E15" w:rsidRPr="00B96AFB" w:rsidRDefault="008E5E15" w:rsidP="008E5E15">
      <w:pPr>
        <w:ind w:firstLine="709"/>
        <w:jc w:val="both"/>
        <w:rPr>
          <w:sz w:val="28"/>
          <w:szCs w:val="28"/>
        </w:rPr>
      </w:pPr>
      <w:r w:rsidRPr="00B96AFB">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B77A53" w:rsidRPr="00B96AFB" w:rsidRDefault="00B77A53"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numPr>
          <w:ilvl w:val="0"/>
          <w:numId w:val="12"/>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B96AFB">
        <w:rPr>
          <w:sz w:val="28"/>
          <w:szCs w:val="28"/>
        </w:rPr>
        <w:t>Природа и социальное назначение государства.</w:t>
      </w:r>
    </w:p>
    <w:p w:rsidR="008E5E15" w:rsidRPr="00B96AFB" w:rsidRDefault="008E5E15" w:rsidP="008E5E15">
      <w:pPr>
        <w:numPr>
          <w:ilvl w:val="0"/>
          <w:numId w:val="12"/>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B96AFB">
        <w:rPr>
          <w:sz w:val="28"/>
          <w:szCs w:val="28"/>
        </w:rPr>
        <w:t>Формационный и цивилизационный подходы к типологии государства:</w:t>
      </w:r>
    </w:p>
    <w:p w:rsidR="008E5E15" w:rsidRPr="00B96AFB" w:rsidRDefault="008E5E15" w:rsidP="008E5E15">
      <w:pPr>
        <w:numPr>
          <w:ilvl w:val="0"/>
          <w:numId w:val="12"/>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B96AFB">
        <w:rPr>
          <w:sz w:val="28"/>
          <w:szCs w:val="28"/>
        </w:rPr>
        <w:t>Формационный подход.</w:t>
      </w:r>
    </w:p>
    <w:p w:rsidR="008E5E15" w:rsidRPr="00B96AFB" w:rsidRDefault="008E5E15" w:rsidP="008E5E15">
      <w:pPr>
        <w:numPr>
          <w:ilvl w:val="0"/>
          <w:numId w:val="12"/>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B96AFB">
        <w:rPr>
          <w:sz w:val="28"/>
          <w:szCs w:val="28"/>
        </w:rPr>
        <w:t>Сущность цивилизационного подхода.</w:t>
      </w:r>
    </w:p>
    <w:p w:rsidR="00B77A53" w:rsidRPr="00B96AFB" w:rsidRDefault="008E5E15" w:rsidP="00B77A53">
      <w:pPr>
        <w:pStyle w:val="ab"/>
        <w:numPr>
          <w:ilvl w:val="0"/>
          <w:numId w:val="12"/>
        </w:numPr>
        <w:tabs>
          <w:tab w:val="left" w:pos="-1418"/>
          <w:tab w:val="left" w:pos="540"/>
          <w:tab w:val="num" w:pos="720"/>
          <w:tab w:val="left" w:pos="851"/>
        </w:tabs>
        <w:suppressAutoHyphens w:val="0"/>
        <w:overflowPunct w:val="0"/>
        <w:autoSpaceDE w:val="0"/>
        <w:autoSpaceDN w:val="0"/>
        <w:adjustRightInd w:val="0"/>
        <w:jc w:val="both"/>
        <w:rPr>
          <w:sz w:val="28"/>
          <w:szCs w:val="28"/>
        </w:rPr>
      </w:pPr>
      <w:r w:rsidRPr="00B96AFB">
        <w:rPr>
          <w:sz w:val="28"/>
          <w:szCs w:val="28"/>
        </w:rPr>
        <w:t>Соотношение формационного и цивилизационного подхода.</w:t>
      </w: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Понятие и характеристика сущности государства.</w:t>
      </w:r>
    </w:p>
    <w:p w:rsidR="008E5E15" w:rsidRPr="00B96AFB" w:rsidRDefault="008E5E15" w:rsidP="008E5E15">
      <w:pPr>
        <w:ind w:firstLine="709"/>
        <w:jc w:val="both"/>
        <w:rPr>
          <w:sz w:val="28"/>
          <w:szCs w:val="28"/>
        </w:rPr>
      </w:pPr>
      <w:r w:rsidRPr="00B96AFB">
        <w:rPr>
          <w:sz w:val="28"/>
          <w:szCs w:val="28"/>
        </w:rPr>
        <w:t>2.Типология государства. Характеристика формационного и цивилизационного подходов к типологии государства.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4. Функции государства - 4 ч–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lastRenderedPageBreak/>
        <w:t>Понятие функций государства. Цель, задачи, функции государства, их соотношение. Классификация и эволюция функций государства.</w:t>
      </w:r>
    </w:p>
    <w:p w:rsidR="008E5E15" w:rsidRPr="00B96AFB" w:rsidRDefault="008E5E15" w:rsidP="008E5E15">
      <w:pPr>
        <w:ind w:firstLine="709"/>
        <w:jc w:val="both"/>
        <w:rPr>
          <w:sz w:val="28"/>
          <w:szCs w:val="28"/>
        </w:rPr>
      </w:pPr>
      <w:r w:rsidRPr="00B96AFB">
        <w:rPr>
          <w:sz w:val="28"/>
          <w:szCs w:val="28"/>
        </w:rPr>
        <w:t xml:space="preserve">Характеристика внутренних и внешних функций государства. </w:t>
      </w:r>
    </w:p>
    <w:p w:rsidR="008E5E15" w:rsidRPr="00B96AFB" w:rsidRDefault="008E5E15" w:rsidP="008E5E15">
      <w:pPr>
        <w:ind w:firstLine="709"/>
        <w:jc w:val="both"/>
        <w:rPr>
          <w:sz w:val="28"/>
          <w:szCs w:val="28"/>
        </w:rPr>
      </w:pPr>
      <w:r w:rsidRPr="00B96AFB">
        <w:rPr>
          <w:sz w:val="28"/>
          <w:szCs w:val="28"/>
        </w:rPr>
        <w:t xml:space="preserve">Правовые формы осуществления функций государства. </w:t>
      </w:r>
    </w:p>
    <w:p w:rsidR="00BD73C0" w:rsidRPr="00B96AFB" w:rsidRDefault="00BD73C0" w:rsidP="008E5E15">
      <w:pPr>
        <w:ind w:firstLine="709"/>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и классификация функций государства.</w:t>
      </w:r>
    </w:p>
    <w:p w:rsidR="008E5E15" w:rsidRPr="00B96AFB" w:rsidRDefault="008E5E15" w:rsidP="008E5E15">
      <w:pPr>
        <w:ind w:firstLine="709"/>
        <w:jc w:val="both"/>
        <w:rPr>
          <w:sz w:val="28"/>
          <w:szCs w:val="28"/>
        </w:rPr>
      </w:pPr>
      <w:r w:rsidRPr="00B96AFB">
        <w:rPr>
          <w:sz w:val="28"/>
          <w:szCs w:val="28"/>
        </w:rPr>
        <w:t>2. Динамика функций государства. Влияние глобализации на содержание и классификацию функций государства.</w:t>
      </w:r>
    </w:p>
    <w:p w:rsidR="008E5E15" w:rsidRPr="00B96AFB" w:rsidRDefault="008E5E15" w:rsidP="008E5E15">
      <w:pPr>
        <w:ind w:firstLine="709"/>
        <w:jc w:val="both"/>
        <w:rPr>
          <w:sz w:val="28"/>
          <w:szCs w:val="28"/>
        </w:rPr>
      </w:pPr>
      <w:r w:rsidRPr="00B96AFB">
        <w:rPr>
          <w:sz w:val="28"/>
          <w:szCs w:val="28"/>
        </w:rPr>
        <w:t>3. Формы и методы осуществления функций государства.</w:t>
      </w:r>
    </w:p>
    <w:p w:rsidR="008E5E15" w:rsidRPr="00B96AFB" w:rsidRDefault="008E5E15" w:rsidP="008E5E15">
      <w:pPr>
        <w:ind w:firstLine="709"/>
        <w:jc w:val="both"/>
        <w:rPr>
          <w:sz w:val="28"/>
          <w:szCs w:val="28"/>
        </w:rPr>
      </w:pPr>
      <w:r w:rsidRPr="00B96AFB">
        <w:rPr>
          <w:sz w:val="28"/>
          <w:szCs w:val="28"/>
        </w:rPr>
        <w:t>4. Роль права в осуществлении задач и функций государства.</w:t>
      </w:r>
    </w:p>
    <w:p w:rsidR="00BD73C0" w:rsidRPr="00B96AFB" w:rsidRDefault="00BD73C0"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Дискуссия по вопросу о понятии «функция государства».</w:t>
      </w:r>
    </w:p>
    <w:p w:rsidR="008E5E15" w:rsidRPr="00B96AFB" w:rsidRDefault="008E5E15" w:rsidP="008E5E15">
      <w:pPr>
        <w:ind w:firstLine="709"/>
        <w:jc w:val="both"/>
        <w:rPr>
          <w:sz w:val="28"/>
          <w:szCs w:val="28"/>
        </w:rPr>
      </w:pPr>
      <w:r w:rsidRPr="00B96AFB">
        <w:rPr>
          <w:sz w:val="28"/>
          <w:szCs w:val="28"/>
        </w:rPr>
        <w:t>2. О правомерности деления функций государства на «основные» и «неосновные».</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5. Форма государства</w:t>
      </w:r>
      <w:r w:rsidRPr="00B96AFB">
        <w:rPr>
          <w:sz w:val="28"/>
          <w:szCs w:val="28"/>
          <w:u w:val="single"/>
        </w:rPr>
        <w:t xml:space="preserve"> -</w:t>
      </w:r>
      <w:r w:rsidRPr="00B96AFB">
        <w:rPr>
          <w:sz w:val="28"/>
          <w:szCs w:val="28"/>
        </w:rPr>
        <w:t xml:space="preserve"> 4 часа – очная форма обучения, 4 час</w:t>
      </w:r>
      <w:r w:rsidR="009C41AE">
        <w:rPr>
          <w:sz w:val="28"/>
          <w:szCs w:val="28"/>
        </w:rPr>
        <w:t>а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8E5E15" w:rsidRPr="00B96AFB" w:rsidRDefault="008E5E15" w:rsidP="008E5E15">
      <w:pPr>
        <w:ind w:firstLine="709"/>
        <w:jc w:val="both"/>
        <w:rPr>
          <w:sz w:val="28"/>
          <w:szCs w:val="28"/>
        </w:rPr>
      </w:pPr>
      <w:r w:rsidRPr="00B96AFB">
        <w:rPr>
          <w:sz w:val="28"/>
          <w:szCs w:val="28"/>
        </w:rPr>
        <w:t xml:space="preserve">Понятие формы государственного правления. Ее виды. Монархии и республики и их разновидности. </w:t>
      </w:r>
    </w:p>
    <w:p w:rsidR="008E5E15" w:rsidRPr="00B96AFB" w:rsidRDefault="008E5E15" w:rsidP="008E5E15">
      <w:pPr>
        <w:ind w:firstLine="709"/>
        <w:jc w:val="both"/>
        <w:rPr>
          <w:sz w:val="28"/>
          <w:szCs w:val="28"/>
        </w:rPr>
      </w:pPr>
      <w:r w:rsidRPr="00B96AFB">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8E5E15" w:rsidRPr="00B96AFB" w:rsidRDefault="008E5E15" w:rsidP="008E5E15">
      <w:pPr>
        <w:ind w:firstLine="709"/>
        <w:jc w:val="both"/>
        <w:rPr>
          <w:sz w:val="28"/>
          <w:szCs w:val="28"/>
        </w:rPr>
      </w:pPr>
      <w:r w:rsidRPr="00B96AFB">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8E5E15" w:rsidRPr="00B96AFB" w:rsidRDefault="008E5E15" w:rsidP="008E5E15">
      <w:pPr>
        <w:ind w:firstLine="709"/>
        <w:jc w:val="both"/>
        <w:rPr>
          <w:sz w:val="28"/>
          <w:szCs w:val="28"/>
        </w:rPr>
      </w:pPr>
      <w:r w:rsidRPr="00B96AFB">
        <w:rPr>
          <w:sz w:val="28"/>
          <w:szCs w:val="28"/>
        </w:rPr>
        <w:t>Особенности формы Российского государства на современном этапе.</w:t>
      </w:r>
    </w:p>
    <w:p w:rsidR="00BD73C0" w:rsidRPr="00B96AFB" w:rsidRDefault="00BD73C0"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Форма правления.</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Форма государственного устройства.</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Государственный (политический) режим.</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Особенности формы современного Российского государства.</w:t>
      </w:r>
    </w:p>
    <w:p w:rsidR="00B77A53" w:rsidRPr="00B96AFB" w:rsidRDefault="00B77A53" w:rsidP="00CD6D0E">
      <w:pPr>
        <w:tabs>
          <w:tab w:val="left" w:pos="360"/>
          <w:tab w:val="left" w:pos="851"/>
        </w:tabs>
        <w:suppressAutoHyphens w:val="0"/>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«Нетипичные» формы правления в современном мире.</w:t>
      </w:r>
    </w:p>
    <w:p w:rsidR="008E5E15" w:rsidRPr="00B96AFB" w:rsidRDefault="008E5E15" w:rsidP="008E5E15">
      <w:pPr>
        <w:ind w:firstLine="709"/>
        <w:jc w:val="both"/>
        <w:rPr>
          <w:sz w:val="28"/>
          <w:szCs w:val="28"/>
        </w:rPr>
      </w:pPr>
      <w:r w:rsidRPr="00B96AFB">
        <w:rPr>
          <w:sz w:val="28"/>
          <w:szCs w:val="28"/>
        </w:rPr>
        <w:t>2. Соотношение типа и формы государства.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6. Государство и власть. Механизм государства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rPr>
          <w:sz w:val="28"/>
          <w:szCs w:val="28"/>
        </w:rPr>
      </w:pPr>
      <w:r w:rsidRPr="00B96AFB">
        <w:rPr>
          <w:sz w:val="28"/>
          <w:szCs w:val="28"/>
        </w:rPr>
        <w:lastRenderedPageBreak/>
        <w:t>Понятие власти. Характерные признаки социальной власти.</w:t>
      </w:r>
    </w:p>
    <w:p w:rsidR="008E5E15" w:rsidRPr="00B96AFB" w:rsidRDefault="008E5E15" w:rsidP="008E5E15">
      <w:pPr>
        <w:ind w:firstLine="709"/>
        <w:rPr>
          <w:sz w:val="28"/>
          <w:szCs w:val="28"/>
        </w:rPr>
      </w:pPr>
      <w:r w:rsidRPr="00B96AFB">
        <w:rPr>
          <w:sz w:val="28"/>
          <w:szCs w:val="28"/>
        </w:rPr>
        <w:t>Государственная власть как разновидность социальной власти: понятие, особенности, сущность.</w:t>
      </w:r>
    </w:p>
    <w:p w:rsidR="008E5E15" w:rsidRPr="00B96AFB" w:rsidRDefault="008E5E15" w:rsidP="008E5E15">
      <w:pPr>
        <w:ind w:firstLine="709"/>
        <w:jc w:val="both"/>
        <w:rPr>
          <w:sz w:val="28"/>
          <w:szCs w:val="28"/>
        </w:rPr>
      </w:pPr>
      <w:r w:rsidRPr="00B96AFB">
        <w:rPr>
          <w:sz w:val="28"/>
          <w:szCs w:val="28"/>
        </w:rPr>
        <w:t xml:space="preserve">Понятие механизма (аппарата) государства и его предназначение. Функции механизма государства. </w:t>
      </w:r>
    </w:p>
    <w:p w:rsidR="008E5E15" w:rsidRPr="00B96AFB" w:rsidRDefault="008E5E15" w:rsidP="008E5E15">
      <w:pPr>
        <w:ind w:firstLine="709"/>
        <w:jc w:val="both"/>
        <w:rPr>
          <w:sz w:val="28"/>
          <w:szCs w:val="28"/>
        </w:rPr>
      </w:pPr>
      <w:r w:rsidRPr="00B96AFB">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8E5E15" w:rsidRPr="00B96AFB" w:rsidRDefault="008E5E15" w:rsidP="008E5E15">
      <w:pPr>
        <w:ind w:firstLine="709"/>
        <w:jc w:val="both"/>
        <w:rPr>
          <w:sz w:val="28"/>
          <w:szCs w:val="28"/>
        </w:rPr>
      </w:pPr>
      <w:r w:rsidRPr="00B96AFB">
        <w:rPr>
          <w:sz w:val="28"/>
          <w:szCs w:val="28"/>
        </w:rPr>
        <w:t>Изменения в механизме Российского государства в условиях перехода к рыночной экономике.</w:t>
      </w:r>
    </w:p>
    <w:p w:rsidR="008E5E15" w:rsidRPr="00B96AFB" w:rsidRDefault="008E5E15" w:rsidP="008E5E15">
      <w:pPr>
        <w:ind w:firstLine="709"/>
        <w:jc w:val="both"/>
        <w:rPr>
          <w:sz w:val="28"/>
          <w:szCs w:val="28"/>
        </w:rPr>
      </w:pPr>
      <w:r w:rsidRPr="00B96AFB">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8E5E15" w:rsidRPr="00B96AFB" w:rsidRDefault="008E5E15" w:rsidP="008E5E15">
      <w:pPr>
        <w:ind w:firstLine="709"/>
        <w:jc w:val="both"/>
        <w:rPr>
          <w:sz w:val="28"/>
          <w:szCs w:val="28"/>
        </w:rPr>
      </w:pPr>
      <w:r w:rsidRPr="00B96AFB">
        <w:rPr>
          <w:sz w:val="28"/>
          <w:szCs w:val="28"/>
        </w:rPr>
        <w:t>Глава государства. Президент. Правительство. Государственные учреждения. Административный аппарат.</w:t>
      </w:r>
    </w:p>
    <w:p w:rsidR="008E5E15" w:rsidRPr="00B96AFB" w:rsidRDefault="008E5E15" w:rsidP="008E5E15">
      <w:pPr>
        <w:ind w:firstLine="709"/>
        <w:jc w:val="both"/>
        <w:rPr>
          <w:sz w:val="28"/>
          <w:szCs w:val="28"/>
        </w:rPr>
      </w:pPr>
      <w:r w:rsidRPr="00B96AFB">
        <w:rPr>
          <w:sz w:val="28"/>
          <w:szCs w:val="28"/>
        </w:rPr>
        <w:t>Суд и судебная система. Судебная система Российской Федерации Органы прокуратуры в механизме государства</w:t>
      </w:r>
      <w:r w:rsidR="00B77A53" w:rsidRPr="00B96AFB">
        <w:rPr>
          <w:sz w:val="28"/>
          <w:szCs w:val="28"/>
        </w:rPr>
        <w:t>.</w:t>
      </w:r>
    </w:p>
    <w:p w:rsidR="00B77A53" w:rsidRPr="00B96AFB" w:rsidRDefault="00B77A53"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Государственная власть как особая разновидность социальной власти: понятие и признаки.</w:t>
      </w:r>
    </w:p>
    <w:p w:rsidR="008E5E15" w:rsidRPr="00B96AFB" w:rsidRDefault="008E5E15" w:rsidP="008E5E15">
      <w:pPr>
        <w:ind w:firstLine="709"/>
        <w:jc w:val="both"/>
        <w:rPr>
          <w:sz w:val="28"/>
          <w:szCs w:val="28"/>
        </w:rPr>
      </w:pPr>
      <w:r w:rsidRPr="00B96AFB">
        <w:rPr>
          <w:sz w:val="28"/>
          <w:szCs w:val="28"/>
        </w:rPr>
        <w:t>2. Соотношение понятий «государственная власть» и «политическая власть».</w:t>
      </w:r>
    </w:p>
    <w:p w:rsidR="008E5E15" w:rsidRPr="00B96AFB" w:rsidRDefault="008E5E15" w:rsidP="008E5E15">
      <w:pPr>
        <w:ind w:firstLine="709"/>
        <w:jc w:val="both"/>
        <w:rPr>
          <w:sz w:val="28"/>
          <w:szCs w:val="28"/>
        </w:rPr>
      </w:pPr>
      <w:r w:rsidRPr="00B96AFB">
        <w:rPr>
          <w:sz w:val="28"/>
          <w:szCs w:val="28"/>
        </w:rPr>
        <w:t>3. Понятие и структура механизма государства. Соотношение понятий «механизм государства» и «аппарат государства».</w:t>
      </w:r>
    </w:p>
    <w:p w:rsidR="008E5E15" w:rsidRPr="00B96AFB" w:rsidRDefault="008E5E15" w:rsidP="008E5E15">
      <w:pPr>
        <w:ind w:firstLine="709"/>
        <w:jc w:val="both"/>
        <w:rPr>
          <w:sz w:val="28"/>
          <w:szCs w:val="28"/>
        </w:rPr>
      </w:pPr>
      <w:r w:rsidRPr="00B96AFB">
        <w:rPr>
          <w:sz w:val="28"/>
          <w:szCs w:val="28"/>
        </w:rPr>
        <w:t>4. Понятие и виды государственных органов.</w:t>
      </w:r>
    </w:p>
    <w:p w:rsidR="008E5E15" w:rsidRPr="00B96AFB" w:rsidRDefault="008E5E15" w:rsidP="008E5E15">
      <w:pPr>
        <w:ind w:firstLine="709"/>
        <w:jc w:val="both"/>
        <w:rPr>
          <w:sz w:val="28"/>
          <w:szCs w:val="28"/>
        </w:rPr>
      </w:pPr>
      <w:r w:rsidRPr="00B96AFB">
        <w:rPr>
          <w:sz w:val="28"/>
          <w:szCs w:val="28"/>
        </w:rPr>
        <w:t>5. Основные принципы организации и деятельности механизма государства.</w:t>
      </w:r>
    </w:p>
    <w:p w:rsidR="00B77A53" w:rsidRPr="00B96AFB" w:rsidRDefault="00B77A53"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Государственная власть как правовая категория.</w:t>
      </w:r>
    </w:p>
    <w:p w:rsidR="008E5E15" w:rsidRPr="00B96AFB" w:rsidRDefault="008E5E15" w:rsidP="008E5E15">
      <w:pPr>
        <w:ind w:firstLine="709"/>
        <w:jc w:val="both"/>
        <w:rPr>
          <w:sz w:val="28"/>
          <w:szCs w:val="28"/>
        </w:rPr>
      </w:pPr>
      <w:r w:rsidRPr="00B96AFB">
        <w:rPr>
          <w:sz w:val="28"/>
          <w:szCs w:val="28"/>
        </w:rPr>
        <w:t>2. Государственная и политическая власть: единство и различие.</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7. Государство в политической системе общества - </w:t>
      </w:r>
      <w:r w:rsidR="00EC699B">
        <w:rPr>
          <w:sz w:val="28"/>
          <w:szCs w:val="28"/>
        </w:rPr>
        <w:t>4 ч – очная форма обучения,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8E5E15" w:rsidRPr="00B96AFB" w:rsidRDefault="008E5E15" w:rsidP="008E5E15">
      <w:pPr>
        <w:ind w:firstLine="709"/>
        <w:jc w:val="both"/>
        <w:rPr>
          <w:sz w:val="28"/>
          <w:szCs w:val="28"/>
        </w:rPr>
      </w:pPr>
      <w:r w:rsidRPr="00B96AFB">
        <w:rPr>
          <w:sz w:val="28"/>
          <w:szCs w:val="28"/>
        </w:rPr>
        <w:t>Критерии классификации и виды политических систем современного общества.</w:t>
      </w:r>
    </w:p>
    <w:p w:rsidR="008E5E15" w:rsidRPr="00B96AFB" w:rsidRDefault="008E5E15" w:rsidP="008E5E15">
      <w:pPr>
        <w:ind w:firstLine="709"/>
        <w:jc w:val="both"/>
        <w:rPr>
          <w:sz w:val="28"/>
          <w:szCs w:val="28"/>
        </w:rPr>
      </w:pPr>
      <w:r w:rsidRPr="00B96AFB">
        <w:rPr>
          <w:sz w:val="28"/>
          <w:szCs w:val="28"/>
        </w:rPr>
        <w:t>Проблема соотношения и взаимосвязи государства и права.</w:t>
      </w:r>
    </w:p>
    <w:p w:rsidR="008E5E15" w:rsidRPr="00B96AFB" w:rsidRDefault="008E5E15" w:rsidP="008E5E15">
      <w:pPr>
        <w:ind w:firstLine="709"/>
        <w:jc w:val="both"/>
        <w:rPr>
          <w:sz w:val="28"/>
          <w:szCs w:val="28"/>
        </w:rPr>
      </w:pPr>
      <w:r w:rsidRPr="00B96AFB">
        <w:rPr>
          <w:sz w:val="28"/>
          <w:szCs w:val="28"/>
        </w:rPr>
        <w:t>Место и роль государства в социальной регуляции. Формы воздействия государства на право и права на государство.</w:t>
      </w:r>
    </w:p>
    <w:p w:rsidR="008E5E15" w:rsidRPr="00B96AFB" w:rsidRDefault="008E5E15" w:rsidP="008E5E15">
      <w:pPr>
        <w:ind w:firstLine="709"/>
        <w:jc w:val="both"/>
        <w:rPr>
          <w:sz w:val="28"/>
          <w:szCs w:val="28"/>
        </w:rPr>
      </w:pPr>
      <w:r w:rsidRPr="00B96AFB">
        <w:rPr>
          <w:sz w:val="28"/>
          <w:szCs w:val="28"/>
        </w:rPr>
        <w:lastRenderedPageBreak/>
        <w:t xml:space="preserve">Понятие относительной самостоятельности государства. </w:t>
      </w:r>
    </w:p>
    <w:p w:rsidR="00B77A53" w:rsidRPr="00B96AFB" w:rsidRDefault="00B77A53"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suppressAutoHyphens w:val="0"/>
        <w:ind w:firstLine="709"/>
        <w:jc w:val="both"/>
        <w:rPr>
          <w:sz w:val="28"/>
          <w:szCs w:val="28"/>
        </w:rPr>
      </w:pPr>
      <w:r w:rsidRPr="00B96AFB">
        <w:rPr>
          <w:sz w:val="28"/>
          <w:szCs w:val="28"/>
        </w:rPr>
        <w:t>1. Понятие и структура политической системы общества.</w:t>
      </w:r>
    </w:p>
    <w:p w:rsidR="008E5E15" w:rsidRPr="00B96AFB" w:rsidRDefault="008E5E15" w:rsidP="008E5E15">
      <w:pPr>
        <w:suppressAutoHyphens w:val="0"/>
        <w:ind w:firstLine="709"/>
        <w:jc w:val="both"/>
        <w:rPr>
          <w:sz w:val="28"/>
          <w:szCs w:val="28"/>
        </w:rPr>
      </w:pPr>
      <w:r w:rsidRPr="00B96AFB">
        <w:rPr>
          <w:sz w:val="28"/>
          <w:szCs w:val="28"/>
        </w:rPr>
        <w:t>2. Виды политических систем по различным основаниям.</w:t>
      </w:r>
    </w:p>
    <w:p w:rsidR="008E5E15" w:rsidRPr="00B96AFB" w:rsidRDefault="008E5E15" w:rsidP="008E5E15">
      <w:pPr>
        <w:suppressAutoHyphens w:val="0"/>
        <w:ind w:firstLine="709"/>
        <w:jc w:val="both"/>
        <w:rPr>
          <w:sz w:val="28"/>
          <w:szCs w:val="28"/>
        </w:rPr>
      </w:pPr>
      <w:r w:rsidRPr="00B96AFB">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8E5E15" w:rsidRPr="00B96AFB" w:rsidRDefault="008E5E15" w:rsidP="008E5E15">
      <w:pPr>
        <w:ind w:firstLine="709"/>
      </w:pPr>
      <w:r w:rsidRPr="00B96AFB">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8E5E15" w:rsidRPr="00B96AFB" w:rsidRDefault="008E5E15" w:rsidP="008E5E15">
      <w:pPr>
        <w:suppressAutoHyphens w:val="0"/>
        <w:ind w:firstLine="709"/>
        <w:jc w:val="both"/>
        <w:rPr>
          <w:sz w:val="28"/>
          <w:szCs w:val="28"/>
        </w:rPr>
      </w:pPr>
      <w:r w:rsidRPr="00B96AFB">
        <w:rPr>
          <w:sz w:val="28"/>
          <w:szCs w:val="28"/>
        </w:rPr>
        <w:t>5. Взаимодействие государства с иными элементами политической системы общества.</w:t>
      </w:r>
    </w:p>
    <w:p w:rsidR="008E5E15" w:rsidRPr="00B96AFB" w:rsidRDefault="008E5E15"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Новая концепция места и роли государства в политической системе современного демократического общества.</w:t>
      </w:r>
    </w:p>
    <w:p w:rsidR="008E5E15" w:rsidRPr="00B96AFB" w:rsidRDefault="008E5E15" w:rsidP="008E5E15">
      <w:pPr>
        <w:ind w:firstLine="709"/>
        <w:jc w:val="both"/>
        <w:rPr>
          <w:sz w:val="28"/>
          <w:szCs w:val="28"/>
        </w:rPr>
      </w:pPr>
      <w:r w:rsidRPr="00B96AFB">
        <w:rPr>
          <w:sz w:val="28"/>
          <w:szCs w:val="28"/>
        </w:rPr>
        <w:t>2. Русская православная церковь и государство в политической системе современной России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8. Государство и гражданское общество - </w:t>
      </w:r>
      <w:r w:rsidR="00EC699B">
        <w:rPr>
          <w:sz w:val="28"/>
          <w:szCs w:val="28"/>
        </w:rPr>
        <w:t>4 ч – очная форма обучения, 2</w:t>
      </w:r>
      <w:r w:rsidRPr="00B96AFB">
        <w:rPr>
          <w:sz w:val="28"/>
          <w:szCs w:val="28"/>
        </w:rPr>
        <w:t xml:space="preserve"> ч</w:t>
      </w:r>
      <w:r w:rsidR="009C41AE">
        <w:rPr>
          <w:sz w:val="28"/>
          <w:szCs w:val="28"/>
        </w:rPr>
        <w:t>–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 История развития концепции гражданского общества. Идея «общественного договора» как основа диалога государства с гражданским обществом</w:t>
      </w:r>
      <w:r w:rsidRPr="00B96AFB">
        <w:t xml:space="preserve">. </w:t>
      </w:r>
      <w:r w:rsidRPr="00B96AFB">
        <w:rPr>
          <w:sz w:val="28"/>
          <w:szCs w:val="28"/>
        </w:rPr>
        <w:t xml:space="preserve"> Проблема определения понятия «гражданское общество».</w:t>
      </w:r>
    </w:p>
    <w:p w:rsidR="008E5E15" w:rsidRPr="00B96AFB" w:rsidRDefault="008E5E15" w:rsidP="008E5E15">
      <w:pPr>
        <w:ind w:firstLine="709"/>
        <w:jc w:val="both"/>
        <w:rPr>
          <w:sz w:val="28"/>
          <w:szCs w:val="28"/>
        </w:rPr>
      </w:pPr>
      <w:r w:rsidRPr="00B96AFB">
        <w:rPr>
          <w:sz w:val="28"/>
          <w:szCs w:val="28"/>
        </w:rPr>
        <w:t>Правовые основы формирования гражданского общества в современной России.</w:t>
      </w:r>
    </w:p>
    <w:p w:rsidR="008E5E15" w:rsidRPr="00B96AFB" w:rsidRDefault="008E5E15" w:rsidP="008E5E15">
      <w:pPr>
        <w:ind w:firstLine="709"/>
        <w:jc w:val="both"/>
        <w:rPr>
          <w:sz w:val="28"/>
          <w:szCs w:val="28"/>
        </w:rPr>
      </w:pPr>
      <w:r w:rsidRPr="00B96AFB">
        <w:rPr>
          <w:sz w:val="28"/>
          <w:szCs w:val="28"/>
        </w:rPr>
        <w:t>Роль институтов гражданского общества в формировании правовой политики современной России.</w:t>
      </w:r>
    </w:p>
    <w:p w:rsidR="008E5E15" w:rsidRPr="00B96AFB" w:rsidRDefault="008E5E15" w:rsidP="008E5E15">
      <w:pPr>
        <w:ind w:firstLine="709"/>
        <w:jc w:val="both"/>
        <w:rPr>
          <w:sz w:val="28"/>
          <w:szCs w:val="28"/>
        </w:rPr>
      </w:pPr>
      <w:r w:rsidRPr="00B96AFB">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B77A53" w:rsidRPr="00B96AFB" w:rsidRDefault="00B77A53"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 xml:space="preserve"> Вопросы:</w:t>
      </w:r>
    </w:p>
    <w:p w:rsidR="008E5E15" w:rsidRPr="00B96AFB" w:rsidRDefault="008E5E15" w:rsidP="008E5E15">
      <w:pPr>
        <w:ind w:firstLine="709"/>
        <w:rPr>
          <w:sz w:val="28"/>
          <w:szCs w:val="28"/>
        </w:rPr>
      </w:pPr>
      <w:r w:rsidRPr="00B96AFB">
        <w:rPr>
          <w:sz w:val="28"/>
          <w:szCs w:val="28"/>
        </w:rPr>
        <w:t>1. Становление и развитие теории гражданского общества.</w:t>
      </w:r>
    </w:p>
    <w:p w:rsidR="008E5E15" w:rsidRPr="00B96AFB" w:rsidRDefault="008E5E15" w:rsidP="008E5E15">
      <w:pPr>
        <w:ind w:firstLine="709"/>
        <w:rPr>
          <w:sz w:val="28"/>
          <w:szCs w:val="28"/>
        </w:rPr>
      </w:pPr>
      <w:r w:rsidRPr="00B96AFB">
        <w:rPr>
          <w:sz w:val="28"/>
          <w:szCs w:val="28"/>
        </w:rPr>
        <w:t>2. Гражданское общество как система негосударственного управления.</w:t>
      </w:r>
    </w:p>
    <w:p w:rsidR="008E5E15" w:rsidRPr="00B96AFB" w:rsidRDefault="008E5E15" w:rsidP="008E5E15">
      <w:pPr>
        <w:ind w:firstLine="709"/>
        <w:rPr>
          <w:sz w:val="28"/>
          <w:szCs w:val="28"/>
        </w:rPr>
      </w:pPr>
      <w:r w:rsidRPr="00B96AFB">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8E5E15" w:rsidRPr="00B96AFB" w:rsidRDefault="008E5E15" w:rsidP="008E5E15">
      <w:pPr>
        <w:ind w:firstLine="709"/>
        <w:rPr>
          <w:sz w:val="28"/>
          <w:szCs w:val="28"/>
        </w:rPr>
      </w:pPr>
      <w:r w:rsidRPr="00B96AFB">
        <w:rPr>
          <w:sz w:val="28"/>
          <w:szCs w:val="28"/>
        </w:rPr>
        <w:t>4. Соотношение гражданского общества и государства.</w:t>
      </w:r>
    </w:p>
    <w:p w:rsidR="00B77A53" w:rsidRPr="00B96AFB" w:rsidRDefault="00B77A53" w:rsidP="008E5E15">
      <w:pPr>
        <w:ind w:firstLine="709"/>
        <w:rPr>
          <w:sz w:val="28"/>
          <w:szCs w:val="28"/>
        </w:rPr>
      </w:pPr>
    </w:p>
    <w:p w:rsidR="00B77A53" w:rsidRPr="00B96AFB" w:rsidRDefault="00CD6D0E" w:rsidP="008E5E15">
      <w:pPr>
        <w:ind w:firstLine="709"/>
        <w:rPr>
          <w:color w:val="000000"/>
          <w:sz w:val="28"/>
          <w:szCs w:val="28"/>
        </w:rPr>
      </w:pPr>
      <w:r w:rsidRPr="00B96AFB">
        <w:rPr>
          <w:color w:val="000000"/>
          <w:sz w:val="28"/>
          <w:szCs w:val="28"/>
        </w:rPr>
        <w:t>Занятия в интерактивной форме проводятся в форме круглого стола.</w:t>
      </w:r>
    </w:p>
    <w:p w:rsidR="00B96AFB" w:rsidRPr="00B96AFB" w:rsidRDefault="00B96AFB" w:rsidP="00B96AFB">
      <w:pPr>
        <w:ind w:firstLine="709"/>
        <w:jc w:val="both"/>
        <w:rPr>
          <w:sz w:val="28"/>
          <w:szCs w:val="28"/>
        </w:rPr>
      </w:pPr>
      <w:r w:rsidRPr="00B96AFB">
        <w:rPr>
          <w:sz w:val="28"/>
          <w:szCs w:val="28"/>
        </w:rPr>
        <w:t xml:space="preserve">Круглый стол «Государство и гражданское общество» </w:t>
      </w:r>
    </w:p>
    <w:p w:rsidR="00B96AFB" w:rsidRPr="00B96AFB" w:rsidRDefault="00B96AFB" w:rsidP="00B96AFB">
      <w:pPr>
        <w:ind w:firstLine="709"/>
        <w:jc w:val="both"/>
        <w:rPr>
          <w:b/>
          <w:bCs/>
          <w:sz w:val="28"/>
          <w:szCs w:val="28"/>
        </w:rPr>
      </w:pPr>
    </w:p>
    <w:p w:rsidR="00B96AFB" w:rsidRPr="00B96AFB" w:rsidRDefault="00B96AFB" w:rsidP="00B96AFB">
      <w:pPr>
        <w:ind w:firstLine="709"/>
        <w:jc w:val="both"/>
        <w:rPr>
          <w:sz w:val="28"/>
          <w:szCs w:val="28"/>
        </w:rPr>
      </w:pPr>
      <w:r w:rsidRPr="00B96AFB">
        <w:rPr>
          <w:sz w:val="28"/>
          <w:szCs w:val="28"/>
        </w:rPr>
        <w:lastRenderedPageBreak/>
        <w:t>История развития концепции гражданского общества. Идея «общественного договора» как основа диалога государства с гражданским обществом</w:t>
      </w:r>
      <w:r w:rsidRPr="00B96AFB">
        <w:t xml:space="preserve">. </w:t>
      </w:r>
      <w:r w:rsidRPr="00B96AFB">
        <w:rPr>
          <w:sz w:val="28"/>
          <w:szCs w:val="28"/>
        </w:rPr>
        <w:t xml:space="preserve"> Проблема определения понятия «гражданское общество».</w:t>
      </w:r>
    </w:p>
    <w:p w:rsidR="00B96AFB" w:rsidRPr="00B96AFB" w:rsidRDefault="00B96AFB" w:rsidP="00B96AFB">
      <w:pPr>
        <w:ind w:firstLine="709"/>
        <w:jc w:val="both"/>
        <w:rPr>
          <w:sz w:val="28"/>
          <w:szCs w:val="28"/>
        </w:rPr>
      </w:pPr>
      <w:r w:rsidRPr="00B96AFB">
        <w:rPr>
          <w:sz w:val="28"/>
          <w:szCs w:val="28"/>
        </w:rPr>
        <w:t>Правовые основы формирования гражданского общества в современной России.</w:t>
      </w:r>
    </w:p>
    <w:p w:rsidR="00B96AFB" w:rsidRPr="00B96AFB" w:rsidRDefault="00B96AFB" w:rsidP="00B96AFB">
      <w:pPr>
        <w:ind w:firstLine="709"/>
        <w:jc w:val="both"/>
        <w:rPr>
          <w:sz w:val="28"/>
          <w:szCs w:val="28"/>
        </w:rPr>
      </w:pPr>
      <w:r w:rsidRPr="00B96AFB">
        <w:rPr>
          <w:sz w:val="28"/>
          <w:szCs w:val="28"/>
        </w:rPr>
        <w:t>Роль институтов гражданского общества в формировании правовой политики современной России</w:t>
      </w:r>
    </w:p>
    <w:p w:rsidR="00B96AFB" w:rsidRPr="00B96AFB" w:rsidRDefault="00B96AFB" w:rsidP="00B96AFB">
      <w:pPr>
        <w:ind w:firstLine="709"/>
        <w:jc w:val="both"/>
        <w:rPr>
          <w:sz w:val="28"/>
          <w:szCs w:val="28"/>
        </w:rPr>
      </w:pPr>
      <w:r w:rsidRPr="00B96AFB">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CD6D0E" w:rsidRPr="00B96AFB" w:rsidRDefault="00CD6D0E" w:rsidP="008E5E15">
      <w:pPr>
        <w:ind w:firstLine="709"/>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Становление и развитие теории гражданского общества.</w:t>
      </w:r>
    </w:p>
    <w:p w:rsidR="008E5E15" w:rsidRPr="00B96AFB" w:rsidRDefault="008E5E15" w:rsidP="008E5E15">
      <w:pPr>
        <w:ind w:firstLine="709"/>
        <w:jc w:val="both"/>
        <w:rPr>
          <w:sz w:val="28"/>
          <w:szCs w:val="28"/>
        </w:rPr>
      </w:pPr>
      <w:r w:rsidRPr="00B96AFB">
        <w:rPr>
          <w:sz w:val="28"/>
          <w:szCs w:val="28"/>
        </w:rPr>
        <w:t>2. Гражданское общество и государство: проблемы взаимоотношения и перспективы взаимодействия.</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9. Правовое и социальное государство -</w:t>
      </w:r>
      <w:r w:rsidRPr="00B96AFB">
        <w:rPr>
          <w:b/>
          <w:bCs/>
          <w:sz w:val="28"/>
          <w:szCs w:val="28"/>
        </w:rPr>
        <w:t xml:space="preserve"> </w:t>
      </w:r>
      <w:r w:rsidRPr="00B96AFB">
        <w:rPr>
          <w:sz w:val="28"/>
          <w:szCs w:val="28"/>
        </w:rPr>
        <w:t>4 ч – очная форма обучения, 2 ч – очно-заочная форма обучения</w:t>
      </w:r>
    </w:p>
    <w:p w:rsidR="008E5E15" w:rsidRPr="00B96AFB" w:rsidRDefault="008E5E15" w:rsidP="008E5E15">
      <w:pPr>
        <w:ind w:firstLine="709"/>
        <w:jc w:val="both"/>
        <w:rPr>
          <w:sz w:val="28"/>
          <w:szCs w:val="28"/>
        </w:rPr>
      </w:pPr>
      <w:r w:rsidRPr="00B96AFB">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8E5E15" w:rsidRPr="00B96AFB" w:rsidRDefault="008E5E15" w:rsidP="008E5E15">
      <w:pPr>
        <w:ind w:firstLine="709"/>
        <w:jc w:val="both"/>
        <w:rPr>
          <w:sz w:val="28"/>
          <w:szCs w:val="28"/>
        </w:rPr>
      </w:pPr>
      <w:r w:rsidRPr="00B96AFB">
        <w:rPr>
          <w:sz w:val="28"/>
          <w:szCs w:val="28"/>
        </w:rPr>
        <w:t>Проблемы формирования правового государства в современном российском обществе.</w:t>
      </w:r>
    </w:p>
    <w:p w:rsidR="008E5E15" w:rsidRPr="00B96AFB" w:rsidRDefault="008E5E15" w:rsidP="008E5E15">
      <w:pPr>
        <w:ind w:firstLine="709"/>
        <w:jc w:val="both"/>
        <w:rPr>
          <w:sz w:val="28"/>
          <w:szCs w:val="28"/>
        </w:rPr>
      </w:pPr>
      <w:r w:rsidRPr="00B96AFB">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1. Возникновение и развитие идеи правового государства. Понятие и признаки правового государства.</w:t>
      </w:r>
    </w:p>
    <w:p w:rsidR="008E5E15" w:rsidRPr="00B96AFB" w:rsidRDefault="008E5E15" w:rsidP="008E5E15">
      <w:pPr>
        <w:ind w:firstLine="709"/>
        <w:rPr>
          <w:sz w:val="28"/>
          <w:szCs w:val="28"/>
        </w:rPr>
      </w:pPr>
      <w:r w:rsidRPr="00B96AFB">
        <w:rPr>
          <w:sz w:val="28"/>
          <w:szCs w:val="28"/>
        </w:rPr>
        <w:t>2. Экономические основы правового государства.</w:t>
      </w:r>
    </w:p>
    <w:p w:rsidR="008E5E15" w:rsidRPr="00B96AFB" w:rsidRDefault="008E5E15" w:rsidP="008E5E15">
      <w:pPr>
        <w:ind w:firstLine="709"/>
        <w:rPr>
          <w:sz w:val="28"/>
          <w:szCs w:val="28"/>
        </w:rPr>
      </w:pPr>
      <w:r w:rsidRPr="00B96AFB">
        <w:rPr>
          <w:sz w:val="28"/>
          <w:szCs w:val="28"/>
        </w:rPr>
        <w:t>3. Социальные основы правового государства.</w:t>
      </w:r>
    </w:p>
    <w:p w:rsidR="008E5E15" w:rsidRPr="00B96AFB" w:rsidRDefault="008E5E15" w:rsidP="008E5E15">
      <w:pPr>
        <w:ind w:firstLine="709"/>
        <w:rPr>
          <w:sz w:val="28"/>
          <w:szCs w:val="28"/>
        </w:rPr>
      </w:pPr>
      <w:r w:rsidRPr="00B96AFB">
        <w:rPr>
          <w:sz w:val="28"/>
          <w:szCs w:val="28"/>
        </w:rPr>
        <w:t>4. Нравственные основы правового государства.</w:t>
      </w:r>
    </w:p>
    <w:p w:rsidR="008E5E15" w:rsidRPr="00B96AFB" w:rsidRDefault="008E5E15" w:rsidP="008E5E15">
      <w:pPr>
        <w:ind w:firstLine="709"/>
        <w:rPr>
          <w:sz w:val="28"/>
          <w:szCs w:val="28"/>
        </w:rPr>
      </w:pPr>
      <w:r w:rsidRPr="00B96AFB">
        <w:rPr>
          <w:sz w:val="28"/>
          <w:szCs w:val="28"/>
        </w:rPr>
        <w:t xml:space="preserve">5. Проблемы формирования правового государства в современной России.   </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6. Формирование идеи социальной государственности.</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 xml:space="preserve">7. Понятие и признаки социального государства. </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 xml:space="preserve">8. Социальное государство с точки зрения формального права. </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9. Проблемы и перспективы формирования социального государства в Российской Федерации.</w:t>
      </w:r>
    </w:p>
    <w:p w:rsidR="007B6DD8" w:rsidRPr="00B96AFB" w:rsidRDefault="007B6DD8" w:rsidP="00CD6D0E">
      <w:pPr>
        <w:tabs>
          <w:tab w:val="left" w:pos="-1418"/>
          <w:tab w:val="num" w:pos="900"/>
        </w:tabs>
        <w:suppressAutoHyphens w:val="0"/>
        <w:overflowPunct w:val="0"/>
        <w:autoSpaceDE w:val="0"/>
        <w:autoSpaceDN w:val="0"/>
        <w:adjustRightInd w:val="0"/>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lastRenderedPageBreak/>
        <w:t>1. Проблемы формирования правового государства в современном российском обществе.</w:t>
      </w:r>
    </w:p>
    <w:p w:rsidR="008E5E15" w:rsidRPr="00B96AFB" w:rsidRDefault="008E5E15" w:rsidP="008E5E15">
      <w:pPr>
        <w:ind w:firstLine="709"/>
        <w:jc w:val="both"/>
        <w:rPr>
          <w:sz w:val="28"/>
          <w:szCs w:val="28"/>
        </w:rPr>
      </w:pPr>
      <w:r w:rsidRPr="00B96AFB">
        <w:rPr>
          <w:sz w:val="28"/>
          <w:szCs w:val="28"/>
        </w:rPr>
        <w:t>2. Итоги, проблемы и перспективы социального государства в России.</w:t>
      </w:r>
    </w:p>
    <w:p w:rsidR="008E5E15" w:rsidRPr="00B96AFB" w:rsidRDefault="008E5E15" w:rsidP="008E5E15">
      <w:pPr>
        <w:ind w:firstLine="709"/>
        <w:jc w:val="center"/>
        <w:rPr>
          <w:sz w:val="28"/>
          <w:szCs w:val="28"/>
        </w:rPr>
      </w:pPr>
    </w:p>
    <w:p w:rsidR="008E5E15" w:rsidRPr="00B96AFB" w:rsidRDefault="008E5E15" w:rsidP="008E5E15">
      <w:pPr>
        <w:ind w:firstLine="709"/>
        <w:jc w:val="center"/>
        <w:rPr>
          <w:sz w:val="28"/>
          <w:szCs w:val="28"/>
        </w:rPr>
      </w:pPr>
      <w:r w:rsidRPr="00B96AFB">
        <w:rPr>
          <w:sz w:val="28"/>
          <w:szCs w:val="28"/>
        </w:rPr>
        <w:t>Раздел 2. Теория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10. Сущность, принципы и функции права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8E5E15" w:rsidRPr="00B96AFB" w:rsidRDefault="008E5E15" w:rsidP="008E5E15">
      <w:pPr>
        <w:ind w:firstLine="709"/>
        <w:jc w:val="both"/>
        <w:rPr>
          <w:sz w:val="28"/>
          <w:szCs w:val="28"/>
        </w:rPr>
      </w:pPr>
      <w:r w:rsidRPr="00B96AFB">
        <w:rPr>
          <w:sz w:val="28"/>
          <w:szCs w:val="28"/>
        </w:rPr>
        <w:t>Признаки права: нормативность, волевой характер, формальная определенность, системность, охрана государством.</w:t>
      </w:r>
    </w:p>
    <w:p w:rsidR="008E5E15" w:rsidRPr="00B96AFB" w:rsidRDefault="008E5E15" w:rsidP="008E5E15">
      <w:pPr>
        <w:ind w:firstLine="709"/>
        <w:jc w:val="both"/>
        <w:rPr>
          <w:sz w:val="28"/>
          <w:szCs w:val="28"/>
        </w:rPr>
      </w:pPr>
      <w:r w:rsidRPr="00B96AFB">
        <w:rPr>
          <w:sz w:val="28"/>
          <w:szCs w:val="28"/>
        </w:rPr>
        <w:t xml:space="preserve">Принципы права. Виды принципов права. Общеправовые, межотраслевые, отраслевые принципы права. </w:t>
      </w:r>
    </w:p>
    <w:p w:rsidR="008E5E15" w:rsidRPr="00B96AFB" w:rsidRDefault="008E5E15" w:rsidP="008E5E15">
      <w:pPr>
        <w:ind w:firstLine="709"/>
        <w:jc w:val="both"/>
        <w:rPr>
          <w:sz w:val="28"/>
          <w:szCs w:val="28"/>
        </w:rPr>
      </w:pPr>
      <w:r w:rsidRPr="00B96AFB">
        <w:rPr>
          <w:sz w:val="28"/>
          <w:szCs w:val="28"/>
        </w:rPr>
        <w:t>Понятие функции права. Система функций права.</w:t>
      </w:r>
    </w:p>
    <w:p w:rsidR="008E5E15" w:rsidRPr="00B96AFB" w:rsidRDefault="008E5E15" w:rsidP="008E5E15">
      <w:pPr>
        <w:ind w:firstLine="709"/>
        <w:jc w:val="both"/>
        <w:rPr>
          <w:sz w:val="28"/>
          <w:szCs w:val="28"/>
        </w:rPr>
      </w:pPr>
      <w:r w:rsidRPr="00B96AFB">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8E5E15" w:rsidRPr="00B96AFB" w:rsidRDefault="008E5E15" w:rsidP="008E5E15">
      <w:pPr>
        <w:ind w:firstLine="709"/>
        <w:jc w:val="both"/>
        <w:rPr>
          <w:sz w:val="28"/>
          <w:szCs w:val="28"/>
        </w:rPr>
      </w:pPr>
      <w:r w:rsidRPr="00B96AFB">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suppressAutoHyphens w:val="0"/>
        <w:ind w:firstLine="709"/>
        <w:jc w:val="both"/>
        <w:rPr>
          <w:sz w:val="28"/>
          <w:szCs w:val="28"/>
        </w:rPr>
      </w:pPr>
      <w:r w:rsidRPr="00B96AFB">
        <w:rPr>
          <w:sz w:val="28"/>
          <w:szCs w:val="28"/>
        </w:rPr>
        <w:t>1. Теории правопонимания.</w:t>
      </w:r>
    </w:p>
    <w:p w:rsidR="008E5E15" w:rsidRPr="00B96AFB" w:rsidRDefault="008E5E15" w:rsidP="008E5E15">
      <w:pPr>
        <w:suppressAutoHyphens w:val="0"/>
        <w:ind w:firstLine="709"/>
        <w:jc w:val="both"/>
        <w:rPr>
          <w:sz w:val="28"/>
          <w:szCs w:val="28"/>
        </w:rPr>
      </w:pPr>
      <w:r w:rsidRPr="00B96AFB">
        <w:rPr>
          <w:sz w:val="28"/>
          <w:szCs w:val="28"/>
        </w:rPr>
        <w:t>2. Признаки, принципы и функции права.</w:t>
      </w:r>
    </w:p>
    <w:p w:rsidR="008E5E15" w:rsidRPr="00B96AFB" w:rsidRDefault="008E5E15" w:rsidP="008E5E15">
      <w:pPr>
        <w:suppressAutoHyphens w:val="0"/>
        <w:ind w:firstLine="709"/>
        <w:jc w:val="both"/>
        <w:rPr>
          <w:sz w:val="28"/>
          <w:szCs w:val="28"/>
        </w:rPr>
      </w:pPr>
      <w:r w:rsidRPr="00B96AFB">
        <w:rPr>
          <w:sz w:val="28"/>
          <w:szCs w:val="28"/>
        </w:rPr>
        <w:t>3. Проблемы реализации принципов права.</w:t>
      </w:r>
    </w:p>
    <w:p w:rsidR="008E5E15" w:rsidRPr="00B96AFB" w:rsidRDefault="008E5E15" w:rsidP="008E5E15">
      <w:pPr>
        <w:suppressAutoHyphens w:val="0"/>
        <w:ind w:firstLine="709"/>
        <w:jc w:val="both"/>
        <w:rPr>
          <w:sz w:val="28"/>
          <w:szCs w:val="28"/>
        </w:rPr>
      </w:pPr>
      <w:r w:rsidRPr="00B96AFB">
        <w:rPr>
          <w:sz w:val="28"/>
          <w:szCs w:val="28"/>
        </w:rPr>
        <w:t>4. Формы реализации функций права.</w:t>
      </w:r>
    </w:p>
    <w:p w:rsidR="008E5E15" w:rsidRPr="00B96AFB" w:rsidRDefault="008E5E15" w:rsidP="008E5E15">
      <w:pPr>
        <w:ind w:firstLine="709"/>
        <w:rPr>
          <w:sz w:val="28"/>
          <w:szCs w:val="28"/>
        </w:rPr>
      </w:pPr>
      <w:r w:rsidRPr="00B96AFB">
        <w:rPr>
          <w:sz w:val="28"/>
          <w:szCs w:val="28"/>
        </w:rPr>
        <w:t>5. Сущность права. Классовое и общесоциальное в сущности права.</w:t>
      </w:r>
    </w:p>
    <w:p w:rsidR="007B6DD8" w:rsidRPr="00B96AFB" w:rsidRDefault="007B6DD8" w:rsidP="008E5E15">
      <w:pPr>
        <w:ind w:firstLine="709"/>
        <w:rPr>
          <w:sz w:val="28"/>
          <w:szCs w:val="28"/>
        </w:rPr>
      </w:pPr>
    </w:p>
    <w:p w:rsidR="008E5E15" w:rsidRPr="00B96AFB" w:rsidRDefault="008E5E15" w:rsidP="00BD73C0">
      <w:pPr>
        <w:ind w:firstLine="709"/>
        <w:jc w:val="both"/>
        <w:rPr>
          <w:sz w:val="28"/>
          <w:szCs w:val="28"/>
        </w:rPr>
      </w:pPr>
      <w:r w:rsidRPr="00B96AFB">
        <w:rPr>
          <w:sz w:val="28"/>
          <w:szCs w:val="28"/>
        </w:rPr>
        <w:t>Темы докладов и научных сообщений:</w:t>
      </w:r>
    </w:p>
    <w:p w:rsidR="008E5E15" w:rsidRPr="00B96AFB" w:rsidRDefault="008E5E15" w:rsidP="00BD73C0">
      <w:pPr>
        <w:numPr>
          <w:ilvl w:val="0"/>
          <w:numId w:val="14"/>
        </w:numPr>
        <w:tabs>
          <w:tab w:val="left" w:pos="360"/>
        </w:tabs>
        <w:ind w:left="0" w:firstLine="709"/>
        <w:jc w:val="both"/>
        <w:rPr>
          <w:sz w:val="28"/>
          <w:szCs w:val="28"/>
        </w:rPr>
      </w:pPr>
      <w:r w:rsidRPr="00B96AFB">
        <w:rPr>
          <w:sz w:val="28"/>
          <w:szCs w:val="28"/>
        </w:rPr>
        <w:t>Социологическая школа права и ее основные положения.</w:t>
      </w:r>
    </w:p>
    <w:p w:rsidR="008E5E15" w:rsidRPr="00B96AFB" w:rsidRDefault="008E5E15" w:rsidP="00BD73C0">
      <w:pPr>
        <w:numPr>
          <w:ilvl w:val="0"/>
          <w:numId w:val="14"/>
        </w:numPr>
        <w:tabs>
          <w:tab w:val="left" w:pos="360"/>
        </w:tabs>
        <w:ind w:left="0" w:firstLine="709"/>
        <w:jc w:val="both"/>
        <w:rPr>
          <w:sz w:val="28"/>
          <w:szCs w:val="28"/>
        </w:rPr>
      </w:pPr>
      <w:r w:rsidRPr="00B96AFB">
        <w:rPr>
          <w:sz w:val="28"/>
          <w:szCs w:val="28"/>
        </w:rPr>
        <w:t>Философская школа права, ее основные положения.</w:t>
      </w:r>
    </w:p>
    <w:p w:rsidR="008E5E15" w:rsidRPr="00B96AFB" w:rsidRDefault="008E5E15" w:rsidP="00BD73C0">
      <w:pPr>
        <w:tabs>
          <w:tab w:val="left" w:pos="360"/>
        </w:tabs>
        <w:ind w:firstLine="709"/>
        <w:jc w:val="both"/>
        <w:rPr>
          <w:sz w:val="28"/>
          <w:szCs w:val="28"/>
        </w:rPr>
      </w:pPr>
      <w:r w:rsidRPr="00B96AFB">
        <w:rPr>
          <w:sz w:val="28"/>
          <w:szCs w:val="28"/>
        </w:rPr>
        <w:t>3. Нормативное понимание права.</w:t>
      </w:r>
    </w:p>
    <w:p w:rsidR="008E5E15" w:rsidRPr="00B96AFB" w:rsidRDefault="008E5E15" w:rsidP="00BD73C0">
      <w:pPr>
        <w:tabs>
          <w:tab w:val="left" w:pos="360"/>
        </w:tabs>
        <w:ind w:firstLine="709"/>
        <w:jc w:val="both"/>
        <w:rPr>
          <w:sz w:val="28"/>
          <w:szCs w:val="28"/>
        </w:rPr>
      </w:pPr>
      <w:r w:rsidRPr="00B96AFB">
        <w:rPr>
          <w:sz w:val="28"/>
          <w:szCs w:val="28"/>
        </w:rPr>
        <w:t>4. Гуманизм и справедливость как принципы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11. Типы права, правовые системы и правовые семьи - 4 ч – очная форма обучени</w:t>
      </w:r>
      <w:r w:rsidR="00CE098A">
        <w:rPr>
          <w:sz w:val="28"/>
          <w:szCs w:val="28"/>
        </w:rPr>
        <w:t>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rPr>
          <w:sz w:val="28"/>
          <w:szCs w:val="28"/>
        </w:rPr>
      </w:pPr>
      <w:r w:rsidRPr="00B96AFB">
        <w:rPr>
          <w:sz w:val="28"/>
          <w:szCs w:val="28"/>
        </w:rPr>
        <w:t xml:space="preserve">Понятие типа права. Различные взгляды на типологию права. </w:t>
      </w:r>
    </w:p>
    <w:p w:rsidR="008E5E15" w:rsidRPr="00B96AFB" w:rsidRDefault="008E5E15" w:rsidP="008E5E15">
      <w:pPr>
        <w:ind w:firstLine="709"/>
        <w:rPr>
          <w:sz w:val="28"/>
          <w:szCs w:val="28"/>
        </w:rPr>
      </w:pPr>
      <w:r w:rsidRPr="00B96AFB">
        <w:rPr>
          <w:sz w:val="28"/>
          <w:szCs w:val="28"/>
        </w:rPr>
        <w:t>Правовая система общества: понятие и структура. Классификация правовых систем.</w:t>
      </w:r>
    </w:p>
    <w:p w:rsidR="008E5E15" w:rsidRPr="00B96AFB" w:rsidRDefault="008E5E15" w:rsidP="008E5E15">
      <w:pPr>
        <w:ind w:firstLine="709"/>
        <w:rPr>
          <w:sz w:val="28"/>
          <w:szCs w:val="28"/>
        </w:rPr>
      </w:pPr>
      <w:r w:rsidRPr="00B96AFB">
        <w:rPr>
          <w:sz w:val="28"/>
          <w:szCs w:val="28"/>
        </w:rPr>
        <w:t>Основные правовые семьи народов мира.</w:t>
      </w:r>
    </w:p>
    <w:p w:rsidR="008E5E15" w:rsidRPr="00B96AFB" w:rsidRDefault="008E5E15" w:rsidP="008E5E15">
      <w:pPr>
        <w:ind w:firstLine="709"/>
        <w:rPr>
          <w:sz w:val="28"/>
          <w:szCs w:val="28"/>
        </w:rPr>
      </w:pPr>
      <w:r w:rsidRPr="00B96AFB">
        <w:rPr>
          <w:sz w:val="28"/>
          <w:szCs w:val="28"/>
        </w:rPr>
        <w:t>Романо-германская правовая семья.</w:t>
      </w:r>
    </w:p>
    <w:p w:rsidR="008E5E15" w:rsidRPr="00B96AFB" w:rsidRDefault="008E5E15" w:rsidP="008E5E15">
      <w:pPr>
        <w:ind w:firstLine="709"/>
        <w:rPr>
          <w:sz w:val="28"/>
          <w:szCs w:val="28"/>
        </w:rPr>
      </w:pPr>
      <w:r w:rsidRPr="00B96AFB">
        <w:rPr>
          <w:sz w:val="28"/>
          <w:szCs w:val="28"/>
        </w:rPr>
        <w:lastRenderedPageBreak/>
        <w:t>Англосаксонская правовая семья.</w:t>
      </w:r>
    </w:p>
    <w:p w:rsidR="008E5E15" w:rsidRPr="00B96AFB" w:rsidRDefault="008E5E15" w:rsidP="008E5E15">
      <w:pPr>
        <w:ind w:firstLine="709"/>
        <w:rPr>
          <w:sz w:val="28"/>
          <w:szCs w:val="28"/>
        </w:rPr>
      </w:pPr>
      <w:r w:rsidRPr="00B96AFB">
        <w:rPr>
          <w:sz w:val="28"/>
          <w:szCs w:val="28"/>
        </w:rPr>
        <w:t xml:space="preserve">Семья социалистического права. Советское право и его особенности. Семья религиозно-традиционного права. </w:t>
      </w:r>
    </w:p>
    <w:p w:rsidR="007B6DD8" w:rsidRPr="00B96AFB" w:rsidRDefault="007B6DD8" w:rsidP="008E5E15">
      <w:pPr>
        <w:ind w:firstLine="709"/>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типа права. Основные точки зрения в вопросе о типологии права.</w:t>
      </w:r>
    </w:p>
    <w:p w:rsidR="008E5E15" w:rsidRPr="00B96AFB" w:rsidRDefault="008E5E15" w:rsidP="008E5E15">
      <w:pPr>
        <w:ind w:firstLine="709"/>
        <w:rPr>
          <w:sz w:val="28"/>
          <w:szCs w:val="28"/>
        </w:rPr>
      </w:pPr>
      <w:r w:rsidRPr="00B96AFB">
        <w:rPr>
          <w:sz w:val="28"/>
          <w:szCs w:val="28"/>
        </w:rPr>
        <w:t>2. Типология современного российского права.</w:t>
      </w:r>
    </w:p>
    <w:p w:rsidR="008E5E15" w:rsidRPr="00B96AFB" w:rsidRDefault="008E5E15" w:rsidP="008E5E15">
      <w:pPr>
        <w:ind w:firstLine="709"/>
        <w:rPr>
          <w:sz w:val="28"/>
          <w:szCs w:val="28"/>
        </w:rPr>
      </w:pPr>
      <w:r w:rsidRPr="00B96AFB">
        <w:rPr>
          <w:sz w:val="28"/>
          <w:szCs w:val="28"/>
        </w:rPr>
        <w:t>3. Понятие и структура правовой системы общества. Классификация правовых систем.</w:t>
      </w:r>
    </w:p>
    <w:p w:rsidR="008E5E15" w:rsidRPr="00B96AFB" w:rsidRDefault="008E5E15" w:rsidP="008E5E15">
      <w:pPr>
        <w:ind w:firstLine="709"/>
        <w:rPr>
          <w:sz w:val="28"/>
          <w:szCs w:val="28"/>
        </w:rPr>
      </w:pPr>
      <w:r w:rsidRPr="00B96AFB">
        <w:rPr>
          <w:sz w:val="28"/>
          <w:szCs w:val="28"/>
        </w:rPr>
        <w:t>4. Правовая система России в условиях глобализации.</w:t>
      </w:r>
    </w:p>
    <w:p w:rsidR="008E5E15" w:rsidRPr="00B96AFB" w:rsidRDefault="008E5E15" w:rsidP="008E5E15">
      <w:pPr>
        <w:ind w:firstLine="709"/>
        <w:rPr>
          <w:sz w:val="28"/>
          <w:szCs w:val="28"/>
        </w:rPr>
      </w:pPr>
      <w:r w:rsidRPr="00B96AFB">
        <w:rPr>
          <w:sz w:val="28"/>
          <w:szCs w:val="28"/>
        </w:rPr>
        <w:t>5. Эволюция правовых семей под влиянием процесса глобализации.</w:t>
      </w:r>
    </w:p>
    <w:p w:rsidR="008E5E15" w:rsidRPr="00B96AFB" w:rsidRDefault="008E5E15" w:rsidP="008E5E15">
      <w:pPr>
        <w:ind w:firstLine="709"/>
        <w:rPr>
          <w:sz w:val="28"/>
          <w:szCs w:val="28"/>
        </w:rPr>
      </w:pPr>
      <w:r w:rsidRPr="00B96AFB">
        <w:rPr>
          <w:sz w:val="28"/>
          <w:szCs w:val="28"/>
        </w:rPr>
        <w:t>6. Сближение романо-германского и англо-саксонского права.</w:t>
      </w:r>
    </w:p>
    <w:p w:rsidR="007B6DD8" w:rsidRPr="00B96AFB" w:rsidRDefault="007B6DD8"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Типология современного российского права на фоне правовой картины мира.</w:t>
      </w:r>
    </w:p>
    <w:p w:rsidR="008E5E15" w:rsidRPr="00B96AFB" w:rsidRDefault="008E5E15" w:rsidP="008E5E15">
      <w:pPr>
        <w:ind w:firstLine="709"/>
        <w:jc w:val="both"/>
        <w:rPr>
          <w:sz w:val="28"/>
          <w:szCs w:val="28"/>
        </w:rPr>
      </w:pPr>
      <w:r w:rsidRPr="00B96AFB">
        <w:rPr>
          <w:sz w:val="28"/>
          <w:szCs w:val="28"/>
        </w:rPr>
        <w:t>2. Проблемы взаимодействия правовых систем в условиях глобализации.</w:t>
      </w:r>
    </w:p>
    <w:p w:rsidR="008E5E15" w:rsidRPr="00B96AFB" w:rsidRDefault="008E5E15" w:rsidP="008E5E15">
      <w:pPr>
        <w:ind w:firstLine="709"/>
        <w:jc w:val="both"/>
        <w:rPr>
          <w:sz w:val="28"/>
          <w:szCs w:val="28"/>
        </w:rPr>
      </w:pPr>
      <w:r w:rsidRPr="00B96AFB">
        <w:rPr>
          <w:sz w:val="28"/>
          <w:szCs w:val="28"/>
        </w:rPr>
        <w:t xml:space="preserve">3. Правовая семья как объект сравнительного правоведения. </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12. Личность, право, государство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“Человек”, “личность”, “гражданин”: соотношений понятий.</w:t>
      </w:r>
    </w:p>
    <w:p w:rsidR="008E5E15" w:rsidRPr="00B96AFB" w:rsidRDefault="008E5E15" w:rsidP="008E5E15">
      <w:pPr>
        <w:ind w:firstLine="709"/>
        <w:jc w:val="both"/>
        <w:rPr>
          <w:sz w:val="28"/>
          <w:szCs w:val="28"/>
        </w:rPr>
      </w:pPr>
      <w:r w:rsidRPr="00B96AFB">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8E5E15" w:rsidRPr="00B96AFB" w:rsidRDefault="008E5E15" w:rsidP="008E5E15">
      <w:pPr>
        <w:ind w:firstLine="709"/>
        <w:jc w:val="both"/>
        <w:rPr>
          <w:sz w:val="28"/>
          <w:szCs w:val="28"/>
        </w:rPr>
      </w:pPr>
      <w:r w:rsidRPr="00B96AFB">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8E5E15" w:rsidRPr="00B96AFB" w:rsidRDefault="008E5E15" w:rsidP="008E5E15">
      <w:pPr>
        <w:ind w:firstLine="709"/>
        <w:jc w:val="both"/>
        <w:rPr>
          <w:sz w:val="28"/>
          <w:szCs w:val="28"/>
        </w:rPr>
      </w:pPr>
      <w:r w:rsidRPr="00B96AFB">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8E5E15" w:rsidRPr="00B96AFB" w:rsidRDefault="008E5E15" w:rsidP="008E5E15">
      <w:pPr>
        <w:ind w:firstLine="709"/>
        <w:jc w:val="both"/>
        <w:rPr>
          <w:sz w:val="28"/>
          <w:szCs w:val="28"/>
        </w:rPr>
      </w:pPr>
      <w:r w:rsidRPr="00B96AFB">
        <w:rPr>
          <w:sz w:val="28"/>
          <w:szCs w:val="28"/>
        </w:rPr>
        <w:t xml:space="preserve">Соотношение и взаимосвязь права, государства и личности. </w:t>
      </w:r>
    </w:p>
    <w:p w:rsidR="007B6DD8" w:rsidRPr="00B96AFB" w:rsidRDefault="007B6DD8"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Взаимосвязь государства и личности.</w:t>
      </w:r>
    </w:p>
    <w:p w:rsidR="008E5E15" w:rsidRPr="00B96AFB" w:rsidRDefault="008E5E15" w:rsidP="008E5E15">
      <w:pPr>
        <w:ind w:firstLine="709"/>
        <w:rPr>
          <w:sz w:val="28"/>
          <w:szCs w:val="28"/>
        </w:rPr>
      </w:pPr>
      <w:r w:rsidRPr="00B96AFB">
        <w:rPr>
          <w:sz w:val="28"/>
          <w:szCs w:val="28"/>
        </w:rPr>
        <w:t>2. Соблюдение и защита прав и свобод человека и гражданина - обязанность государства.</w:t>
      </w:r>
    </w:p>
    <w:p w:rsidR="008E5E15" w:rsidRPr="00B96AFB" w:rsidRDefault="008E5E15" w:rsidP="008E5E15">
      <w:pPr>
        <w:ind w:firstLine="709"/>
        <w:rPr>
          <w:sz w:val="28"/>
          <w:szCs w:val="28"/>
        </w:rPr>
      </w:pPr>
      <w:r w:rsidRPr="00B96AFB">
        <w:rPr>
          <w:sz w:val="28"/>
          <w:szCs w:val="28"/>
        </w:rPr>
        <w:t>3. Понятие и структура правового статуса личности.</w:t>
      </w:r>
    </w:p>
    <w:p w:rsidR="008E5E15" w:rsidRPr="00B96AFB" w:rsidRDefault="008E5E15" w:rsidP="008E5E15">
      <w:pPr>
        <w:ind w:firstLine="709"/>
        <w:rPr>
          <w:sz w:val="28"/>
          <w:szCs w:val="28"/>
        </w:rPr>
      </w:pPr>
      <w:r w:rsidRPr="00B96AFB">
        <w:rPr>
          <w:sz w:val="28"/>
          <w:szCs w:val="28"/>
        </w:rPr>
        <w:t>4. Классификация правовых статусов личности.</w:t>
      </w:r>
    </w:p>
    <w:p w:rsidR="008E5E15" w:rsidRPr="00B96AFB" w:rsidRDefault="008E5E15" w:rsidP="008E5E15">
      <w:pPr>
        <w:ind w:firstLine="709"/>
        <w:rPr>
          <w:sz w:val="28"/>
          <w:szCs w:val="28"/>
        </w:rPr>
      </w:pPr>
      <w:r w:rsidRPr="00B96AFB">
        <w:rPr>
          <w:sz w:val="28"/>
          <w:szCs w:val="28"/>
        </w:rPr>
        <w:t>5. Эволюция правового статуса личности в российской правовой науке.</w:t>
      </w:r>
    </w:p>
    <w:p w:rsidR="008E5E15" w:rsidRPr="00B96AFB" w:rsidRDefault="008E5E15" w:rsidP="008E5E15">
      <w:pPr>
        <w:ind w:firstLine="709"/>
        <w:rPr>
          <w:sz w:val="28"/>
          <w:szCs w:val="28"/>
        </w:rPr>
      </w:pPr>
      <w:r w:rsidRPr="00B96AFB">
        <w:rPr>
          <w:sz w:val="28"/>
          <w:szCs w:val="28"/>
        </w:rPr>
        <w:lastRenderedPageBreak/>
        <w:t>6. Государственно-правовой механизм защиты прав и свобод граждан. Презумпция невиновности.</w:t>
      </w:r>
    </w:p>
    <w:p w:rsidR="008E5E15" w:rsidRPr="00B96AFB" w:rsidRDefault="008E5E15" w:rsidP="008E5E15">
      <w:pPr>
        <w:ind w:firstLine="709"/>
        <w:rPr>
          <w:sz w:val="28"/>
          <w:szCs w:val="28"/>
        </w:rPr>
      </w:pPr>
      <w:r w:rsidRPr="00B96AFB">
        <w:rPr>
          <w:sz w:val="28"/>
          <w:szCs w:val="28"/>
        </w:rPr>
        <w:t>7. Защита прав граждан от нарушений и произвола со стороны органов государственной власти или их должностных лиц.</w:t>
      </w:r>
    </w:p>
    <w:p w:rsidR="008E5E15" w:rsidRPr="00B96AFB" w:rsidRDefault="008E5E15" w:rsidP="008E5E15">
      <w:pPr>
        <w:ind w:firstLine="709"/>
        <w:rPr>
          <w:sz w:val="28"/>
          <w:szCs w:val="28"/>
        </w:rPr>
      </w:pPr>
      <w:r w:rsidRPr="00B96AFB">
        <w:rPr>
          <w:sz w:val="28"/>
          <w:szCs w:val="28"/>
        </w:rPr>
        <w:t>8. Конституционный Суд РФ как средство защиты прав и свобод человека и гражданина.</w:t>
      </w:r>
    </w:p>
    <w:p w:rsidR="007B6DD8" w:rsidRPr="00B96AFB" w:rsidRDefault="007B6DD8"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Конституционные права и свободы личности в контексте взаимодействия гражданского общества и правового государства.</w:t>
      </w:r>
    </w:p>
    <w:p w:rsidR="008E5E15" w:rsidRPr="00B96AFB" w:rsidRDefault="008E5E15" w:rsidP="008E5E15">
      <w:pPr>
        <w:ind w:firstLine="709"/>
        <w:jc w:val="both"/>
        <w:rPr>
          <w:sz w:val="28"/>
          <w:szCs w:val="28"/>
        </w:rPr>
      </w:pPr>
      <w:r w:rsidRPr="00B96AFB">
        <w:rPr>
          <w:sz w:val="28"/>
          <w:szCs w:val="28"/>
        </w:rPr>
        <w:t>2. Конституция Российской Федерации и современные концепции прав человека.</w:t>
      </w:r>
    </w:p>
    <w:p w:rsidR="008E5E15" w:rsidRPr="00B96AFB" w:rsidRDefault="008E5E15" w:rsidP="008E5E15">
      <w:pPr>
        <w:ind w:firstLine="709"/>
        <w:jc w:val="both"/>
        <w:rPr>
          <w:sz w:val="28"/>
          <w:szCs w:val="28"/>
        </w:rPr>
      </w:pPr>
      <w:r w:rsidRPr="00B96AFB">
        <w:rPr>
          <w:sz w:val="28"/>
          <w:szCs w:val="28"/>
        </w:rPr>
        <w:t xml:space="preserve">3. Социально-правовой механизм реализации и защиты прав и свобод личности в гражданском обществе. </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13. Право в системе нормативного регулирования общественных отношений - </w:t>
      </w:r>
      <w:r w:rsidR="00CE098A">
        <w:rPr>
          <w:sz w:val="28"/>
          <w:szCs w:val="28"/>
        </w:rPr>
        <w:t>4 ч – очная форма обучения, 2</w:t>
      </w:r>
      <w:r w:rsidRPr="00B96AFB">
        <w:rPr>
          <w:sz w:val="28"/>
          <w:szCs w:val="28"/>
        </w:rPr>
        <w:t xml:space="preserve"> ч</w:t>
      </w:r>
      <w:r w:rsidR="009C41AE">
        <w:rPr>
          <w:sz w:val="28"/>
          <w:szCs w:val="28"/>
        </w:rPr>
        <w:t>– очно-заочная форма обучения.</w:t>
      </w:r>
    </w:p>
    <w:p w:rsidR="008E5E15" w:rsidRPr="00B96AFB" w:rsidRDefault="008E5E15" w:rsidP="008E5E15">
      <w:pPr>
        <w:ind w:firstLine="709"/>
        <w:jc w:val="both"/>
        <w:rPr>
          <w:sz w:val="28"/>
          <w:szCs w:val="28"/>
        </w:rPr>
      </w:pPr>
      <w:r w:rsidRPr="00B96AFB">
        <w:rPr>
          <w:sz w:val="28"/>
          <w:szCs w:val="28"/>
        </w:rPr>
        <w:t>Понятие социальных норм. Система нормативного регулирования. Социальные и технические нормы, их соотношение.</w:t>
      </w:r>
    </w:p>
    <w:p w:rsidR="008E5E15" w:rsidRPr="00B96AFB" w:rsidRDefault="008E5E15" w:rsidP="008E5E15">
      <w:pPr>
        <w:ind w:firstLine="709"/>
        <w:jc w:val="both"/>
        <w:rPr>
          <w:sz w:val="28"/>
          <w:szCs w:val="28"/>
        </w:rPr>
      </w:pPr>
      <w:r w:rsidRPr="00B96AFB">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8E5E15" w:rsidRPr="00B96AFB" w:rsidRDefault="008E5E15" w:rsidP="008E5E15">
      <w:pPr>
        <w:ind w:firstLine="709"/>
        <w:jc w:val="both"/>
        <w:rPr>
          <w:sz w:val="28"/>
          <w:szCs w:val="28"/>
        </w:rPr>
      </w:pPr>
      <w:r w:rsidRPr="00B96AFB">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8E5E15" w:rsidRPr="00B96AFB" w:rsidRDefault="008E5E15" w:rsidP="008E5E15">
      <w:pPr>
        <w:ind w:firstLine="709"/>
        <w:jc w:val="both"/>
        <w:rPr>
          <w:sz w:val="28"/>
          <w:szCs w:val="28"/>
        </w:rPr>
      </w:pPr>
      <w:r w:rsidRPr="00B96AFB">
        <w:rPr>
          <w:sz w:val="28"/>
          <w:szCs w:val="28"/>
        </w:rPr>
        <w:t>Нормы общественных объединений. Взаимодействие норм права и корпоративных норм.</w:t>
      </w:r>
    </w:p>
    <w:p w:rsidR="008E5E15" w:rsidRPr="00B96AFB" w:rsidRDefault="008E5E15" w:rsidP="008E5E15">
      <w:pPr>
        <w:ind w:firstLine="709"/>
        <w:jc w:val="both"/>
        <w:rPr>
          <w:sz w:val="28"/>
          <w:szCs w:val="28"/>
        </w:rPr>
      </w:pPr>
      <w:r w:rsidRPr="00B96AFB">
        <w:rPr>
          <w:sz w:val="28"/>
          <w:szCs w:val="28"/>
        </w:rPr>
        <w:t xml:space="preserve">Обычаи, традиции, деловые обыкновения. Их взаимодействие с нормами права. </w:t>
      </w:r>
    </w:p>
    <w:p w:rsidR="008E5E15" w:rsidRPr="00B96AFB" w:rsidRDefault="008E5E15" w:rsidP="008E5E15">
      <w:pPr>
        <w:ind w:firstLine="709"/>
        <w:jc w:val="both"/>
        <w:rPr>
          <w:sz w:val="28"/>
          <w:szCs w:val="28"/>
        </w:rPr>
      </w:pPr>
      <w:r w:rsidRPr="00B96AFB">
        <w:rPr>
          <w:sz w:val="28"/>
          <w:szCs w:val="28"/>
        </w:rPr>
        <w:t>Право и религиозные нормы. Правила общежития.</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 xml:space="preserve">1. Понятие социальных норм. </w:t>
      </w:r>
    </w:p>
    <w:p w:rsidR="008E5E15" w:rsidRPr="00B96AFB" w:rsidRDefault="008E5E15" w:rsidP="008E5E15">
      <w:pPr>
        <w:ind w:firstLine="709"/>
        <w:rPr>
          <w:sz w:val="28"/>
          <w:szCs w:val="28"/>
        </w:rPr>
      </w:pPr>
      <w:r w:rsidRPr="00B96AFB">
        <w:rPr>
          <w:sz w:val="28"/>
          <w:szCs w:val="28"/>
        </w:rPr>
        <w:t>2. Классификация (виды) современных социальных норм.</w:t>
      </w:r>
    </w:p>
    <w:p w:rsidR="008E5E15" w:rsidRPr="00B96AFB" w:rsidRDefault="008E5E15" w:rsidP="008E5E15">
      <w:pPr>
        <w:ind w:firstLine="709"/>
        <w:rPr>
          <w:sz w:val="28"/>
          <w:szCs w:val="28"/>
        </w:rPr>
      </w:pPr>
      <w:r w:rsidRPr="00B96AFB">
        <w:rPr>
          <w:sz w:val="28"/>
          <w:szCs w:val="28"/>
        </w:rPr>
        <w:t xml:space="preserve">3. Признаки, отличающие право от иных социальных норм. </w:t>
      </w:r>
    </w:p>
    <w:p w:rsidR="008E5E15" w:rsidRPr="00B96AFB" w:rsidRDefault="008E5E15" w:rsidP="008E5E15">
      <w:pPr>
        <w:ind w:firstLine="709"/>
        <w:rPr>
          <w:sz w:val="28"/>
          <w:szCs w:val="28"/>
        </w:rPr>
      </w:pPr>
      <w:r w:rsidRPr="00B96AFB">
        <w:rPr>
          <w:sz w:val="28"/>
          <w:szCs w:val="28"/>
        </w:rPr>
        <w:t>4. Понятие норм права и морали.</w:t>
      </w:r>
    </w:p>
    <w:p w:rsidR="008E5E15" w:rsidRPr="00B96AFB" w:rsidRDefault="008E5E15" w:rsidP="008E5E15">
      <w:pPr>
        <w:ind w:firstLine="709"/>
        <w:rPr>
          <w:sz w:val="28"/>
          <w:szCs w:val="28"/>
        </w:rPr>
      </w:pPr>
      <w:r w:rsidRPr="00B96AFB">
        <w:rPr>
          <w:sz w:val="28"/>
          <w:szCs w:val="28"/>
        </w:rPr>
        <w:t>5. Единство, различие, взаимодействие и противоречия между нормами права и морали.</w:t>
      </w:r>
    </w:p>
    <w:p w:rsidR="008E5E15" w:rsidRPr="00B96AFB" w:rsidRDefault="008E5E15" w:rsidP="008E5E15">
      <w:pPr>
        <w:ind w:firstLine="709"/>
        <w:rPr>
          <w:sz w:val="28"/>
          <w:szCs w:val="28"/>
        </w:rPr>
      </w:pPr>
      <w:r w:rsidRPr="00B96AFB">
        <w:rPr>
          <w:sz w:val="28"/>
          <w:szCs w:val="28"/>
        </w:rPr>
        <w:t>6. Значение морали в повышении правовой культуры и формировании уважения к праву.</w:t>
      </w:r>
    </w:p>
    <w:p w:rsidR="007B6DD8" w:rsidRPr="00B96AFB" w:rsidRDefault="007B6DD8"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К вопросу о понимании социальной нормы.</w:t>
      </w:r>
    </w:p>
    <w:p w:rsidR="008E5E15" w:rsidRPr="00B96AFB" w:rsidRDefault="008E5E15" w:rsidP="008E5E15">
      <w:pPr>
        <w:ind w:firstLine="709"/>
        <w:jc w:val="both"/>
        <w:rPr>
          <w:sz w:val="28"/>
          <w:szCs w:val="28"/>
        </w:rPr>
      </w:pPr>
      <w:r w:rsidRPr="00B96AFB">
        <w:rPr>
          <w:sz w:val="28"/>
          <w:szCs w:val="28"/>
        </w:rPr>
        <w:lastRenderedPageBreak/>
        <w:t>2. Мораль и право в политике и управлении.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14. Нормы права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8E5E15" w:rsidRPr="00B96AFB" w:rsidRDefault="008E5E15" w:rsidP="008E5E15">
      <w:pPr>
        <w:ind w:firstLine="709"/>
        <w:jc w:val="both"/>
        <w:rPr>
          <w:sz w:val="28"/>
          <w:szCs w:val="28"/>
        </w:rPr>
      </w:pPr>
      <w:r w:rsidRPr="00B96AFB">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8E5E15" w:rsidRPr="00B96AFB" w:rsidRDefault="008E5E15" w:rsidP="008E5E15">
      <w:pPr>
        <w:ind w:firstLine="709"/>
        <w:jc w:val="both"/>
        <w:rPr>
          <w:sz w:val="28"/>
          <w:szCs w:val="28"/>
        </w:rPr>
      </w:pPr>
      <w:r w:rsidRPr="00B96AFB">
        <w:rPr>
          <w:sz w:val="28"/>
          <w:szCs w:val="28"/>
        </w:rPr>
        <w:t>Способы изложения правовых норм в статьях нормативных актов. Нормы права и статьи нормативно-правового акта.</w:t>
      </w:r>
    </w:p>
    <w:p w:rsidR="008E5E15" w:rsidRPr="00B96AFB" w:rsidRDefault="008E5E15" w:rsidP="008E5E15">
      <w:pPr>
        <w:ind w:firstLine="709"/>
        <w:jc w:val="both"/>
        <w:rPr>
          <w:sz w:val="28"/>
          <w:szCs w:val="28"/>
        </w:rPr>
      </w:pPr>
      <w:r w:rsidRPr="00B96AFB">
        <w:rPr>
          <w:sz w:val="28"/>
          <w:szCs w:val="28"/>
        </w:rPr>
        <w:t>Классификация норм права.</w:t>
      </w:r>
    </w:p>
    <w:p w:rsidR="007B6DD8" w:rsidRPr="00B96AFB" w:rsidRDefault="007B6DD8" w:rsidP="008E5E15">
      <w:pPr>
        <w:ind w:firstLine="709"/>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правовых норм.</w:t>
      </w:r>
    </w:p>
    <w:p w:rsidR="008E5E15" w:rsidRPr="00B96AFB" w:rsidRDefault="008E5E15" w:rsidP="008E5E15">
      <w:pPr>
        <w:ind w:firstLine="709"/>
        <w:rPr>
          <w:sz w:val="28"/>
          <w:szCs w:val="28"/>
        </w:rPr>
      </w:pPr>
      <w:r w:rsidRPr="00B96AFB">
        <w:rPr>
          <w:sz w:val="28"/>
          <w:szCs w:val="28"/>
        </w:rPr>
        <w:t>2. Признаки правовых норм.</w:t>
      </w:r>
    </w:p>
    <w:p w:rsidR="008E5E15" w:rsidRPr="00B96AFB" w:rsidRDefault="008E5E15" w:rsidP="008E5E15">
      <w:pPr>
        <w:ind w:firstLine="709"/>
        <w:rPr>
          <w:sz w:val="28"/>
          <w:szCs w:val="28"/>
        </w:rPr>
      </w:pPr>
      <w:r w:rsidRPr="00B96AFB">
        <w:rPr>
          <w:sz w:val="28"/>
          <w:szCs w:val="28"/>
        </w:rPr>
        <w:t>3. Критерии классификации и виды норм права.</w:t>
      </w:r>
    </w:p>
    <w:p w:rsidR="008E5E15" w:rsidRPr="00B96AFB" w:rsidRDefault="008E5E15" w:rsidP="008E5E15">
      <w:pPr>
        <w:ind w:firstLine="709"/>
        <w:rPr>
          <w:sz w:val="28"/>
          <w:szCs w:val="28"/>
        </w:rPr>
      </w:pPr>
      <w:r w:rsidRPr="00B96AFB">
        <w:rPr>
          <w:sz w:val="28"/>
          <w:szCs w:val="28"/>
        </w:rPr>
        <w:t>4. Структуры правовой нормы (логическая и юридическая структура).</w:t>
      </w:r>
    </w:p>
    <w:p w:rsidR="008E5E15" w:rsidRPr="00B96AFB" w:rsidRDefault="008E5E15" w:rsidP="008E5E15">
      <w:pPr>
        <w:ind w:firstLine="709"/>
        <w:rPr>
          <w:sz w:val="28"/>
          <w:szCs w:val="28"/>
        </w:rPr>
      </w:pPr>
      <w:r w:rsidRPr="00B96AFB">
        <w:rPr>
          <w:sz w:val="28"/>
          <w:szCs w:val="28"/>
        </w:rPr>
        <w:t>5. Диспозиция, гипотеза, санкция и их виды.</w:t>
      </w:r>
    </w:p>
    <w:p w:rsidR="008E5E15" w:rsidRPr="00B96AFB" w:rsidRDefault="008E5E15" w:rsidP="008E5E15">
      <w:pPr>
        <w:ind w:firstLine="709"/>
        <w:rPr>
          <w:sz w:val="28"/>
          <w:szCs w:val="28"/>
        </w:rPr>
      </w:pPr>
      <w:r w:rsidRPr="00B96AFB">
        <w:rPr>
          <w:sz w:val="28"/>
          <w:szCs w:val="28"/>
        </w:rPr>
        <w:t>6. Нормы права и структура нормативно-правовых актов.</w:t>
      </w:r>
    </w:p>
    <w:p w:rsidR="008E5E15" w:rsidRPr="00B96AFB" w:rsidRDefault="008E5E15" w:rsidP="008E5E15">
      <w:pPr>
        <w:ind w:firstLine="709"/>
        <w:rPr>
          <w:sz w:val="28"/>
          <w:szCs w:val="28"/>
        </w:rPr>
      </w:pPr>
      <w:r w:rsidRPr="00B96AFB">
        <w:rPr>
          <w:sz w:val="28"/>
          <w:szCs w:val="28"/>
        </w:rPr>
        <w:t>7. Способы изложения правовых норм в статьях нормативных актов.</w:t>
      </w:r>
    </w:p>
    <w:p w:rsidR="007B6DD8" w:rsidRPr="00B96AFB" w:rsidRDefault="007B6DD8" w:rsidP="008E5E15">
      <w:pPr>
        <w:ind w:firstLine="709"/>
        <w:rPr>
          <w:sz w:val="28"/>
          <w:szCs w:val="28"/>
        </w:rPr>
      </w:pPr>
    </w:p>
    <w:p w:rsidR="007B6DD8" w:rsidRPr="00B96AFB" w:rsidRDefault="00CD6D0E" w:rsidP="008E5E15">
      <w:pPr>
        <w:ind w:firstLine="709"/>
        <w:rPr>
          <w:color w:val="000000"/>
          <w:sz w:val="28"/>
          <w:szCs w:val="28"/>
        </w:rPr>
      </w:pPr>
      <w:r w:rsidRPr="00B96AFB">
        <w:rPr>
          <w:color w:val="000000"/>
          <w:sz w:val="28"/>
          <w:szCs w:val="28"/>
        </w:rPr>
        <w:t>Занятия в интерактивной форме проводятся в форме круглого стола</w:t>
      </w:r>
    </w:p>
    <w:p w:rsidR="00B96AFB" w:rsidRPr="00B96AFB" w:rsidRDefault="00B96AFB" w:rsidP="008E5E15">
      <w:pPr>
        <w:ind w:firstLine="709"/>
        <w:rPr>
          <w:color w:val="000000"/>
          <w:sz w:val="28"/>
          <w:szCs w:val="28"/>
        </w:rPr>
      </w:pPr>
    </w:p>
    <w:p w:rsidR="00B96AFB" w:rsidRPr="00B96AFB" w:rsidRDefault="00B96AFB" w:rsidP="00B96AFB">
      <w:pPr>
        <w:ind w:firstLine="709"/>
        <w:jc w:val="both"/>
        <w:rPr>
          <w:sz w:val="28"/>
          <w:szCs w:val="28"/>
        </w:rPr>
      </w:pPr>
      <w:r w:rsidRPr="00B96AFB">
        <w:rPr>
          <w:sz w:val="28"/>
          <w:szCs w:val="28"/>
        </w:rPr>
        <w:t xml:space="preserve">Круглый стол «Нормы права» </w:t>
      </w:r>
    </w:p>
    <w:p w:rsidR="00B96AFB" w:rsidRPr="00B96AFB" w:rsidRDefault="00B96AFB" w:rsidP="00B96AFB">
      <w:pPr>
        <w:ind w:firstLine="709"/>
        <w:jc w:val="both"/>
        <w:rPr>
          <w:sz w:val="28"/>
          <w:szCs w:val="28"/>
        </w:rPr>
      </w:pPr>
    </w:p>
    <w:p w:rsidR="00B96AFB" w:rsidRPr="00B96AFB" w:rsidRDefault="00B96AFB" w:rsidP="00B96AFB">
      <w:pPr>
        <w:ind w:firstLine="709"/>
        <w:jc w:val="both"/>
        <w:rPr>
          <w:sz w:val="28"/>
          <w:szCs w:val="28"/>
        </w:rPr>
      </w:pPr>
      <w:r w:rsidRPr="00B96AFB">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B96AFB" w:rsidRPr="00B96AFB" w:rsidRDefault="00B96AFB" w:rsidP="00B96AFB">
      <w:pPr>
        <w:ind w:firstLine="709"/>
        <w:jc w:val="both"/>
        <w:rPr>
          <w:sz w:val="28"/>
          <w:szCs w:val="28"/>
        </w:rPr>
      </w:pPr>
      <w:r w:rsidRPr="00B96AFB">
        <w:rPr>
          <w:sz w:val="28"/>
          <w:szCs w:val="28"/>
        </w:rPr>
        <w:t xml:space="preserve">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w:t>
      </w:r>
      <w:r w:rsidRPr="00B96AFB">
        <w:rPr>
          <w:sz w:val="28"/>
          <w:szCs w:val="28"/>
        </w:rPr>
        <w:lastRenderedPageBreak/>
        <w:t>Содержание правовых норм. Позитивные обязывания, дозволения и запреты в содержании правовых норм.</w:t>
      </w:r>
    </w:p>
    <w:p w:rsidR="00B96AFB" w:rsidRPr="00B96AFB" w:rsidRDefault="00B96AFB" w:rsidP="00B96AFB">
      <w:pPr>
        <w:ind w:firstLine="709"/>
        <w:jc w:val="both"/>
        <w:rPr>
          <w:sz w:val="28"/>
          <w:szCs w:val="28"/>
        </w:rPr>
      </w:pPr>
      <w:r w:rsidRPr="00B96AFB">
        <w:rPr>
          <w:sz w:val="28"/>
          <w:szCs w:val="28"/>
        </w:rPr>
        <w:t>Способы изложения правовых норм в статьях нормативных актов. Нормы права и статьи нормативно-правового акта.</w:t>
      </w:r>
    </w:p>
    <w:p w:rsidR="00B96AFB" w:rsidRPr="00B96AFB" w:rsidRDefault="00B96AFB" w:rsidP="00B96AFB">
      <w:pPr>
        <w:ind w:firstLine="709"/>
        <w:jc w:val="both"/>
        <w:rPr>
          <w:sz w:val="28"/>
          <w:szCs w:val="28"/>
        </w:rPr>
      </w:pPr>
      <w:r w:rsidRPr="00B96AFB">
        <w:rPr>
          <w:sz w:val="28"/>
          <w:szCs w:val="28"/>
        </w:rPr>
        <w:t>Классификация норм права.</w:t>
      </w:r>
    </w:p>
    <w:p w:rsidR="00CD6D0E" w:rsidRPr="00B96AFB" w:rsidRDefault="00CD6D0E" w:rsidP="008E5E15">
      <w:pPr>
        <w:ind w:firstLine="709"/>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 1. К вопросу о логической структуре российской правовой нормы</w:t>
      </w:r>
    </w:p>
    <w:p w:rsidR="008E5E15" w:rsidRPr="00B96AFB" w:rsidRDefault="008E5E15" w:rsidP="008E5E15">
      <w:pPr>
        <w:ind w:firstLine="709"/>
        <w:jc w:val="both"/>
        <w:rPr>
          <w:sz w:val="28"/>
          <w:szCs w:val="28"/>
        </w:rPr>
      </w:pPr>
      <w:r w:rsidRPr="00B96AFB">
        <w:rPr>
          <w:sz w:val="28"/>
          <w:szCs w:val="28"/>
        </w:rPr>
        <w:t xml:space="preserve"> 2. Некоторые вопросы теории нормы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15. Формы (источники) права - </w:t>
      </w:r>
      <w:r w:rsidR="00CE098A">
        <w:rPr>
          <w:sz w:val="28"/>
          <w:szCs w:val="28"/>
        </w:rPr>
        <w:t>3 ч – очная форма обучения,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8E5E15" w:rsidRPr="00B96AFB" w:rsidRDefault="008E5E15" w:rsidP="008E5E15">
      <w:pPr>
        <w:ind w:firstLine="709"/>
        <w:jc w:val="both"/>
        <w:rPr>
          <w:sz w:val="28"/>
          <w:szCs w:val="28"/>
        </w:rPr>
      </w:pPr>
      <w:r w:rsidRPr="00B96AFB">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8E5E15" w:rsidRPr="00B96AFB" w:rsidRDefault="008E5E15" w:rsidP="008E5E15">
      <w:pPr>
        <w:ind w:firstLine="709"/>
        <w:jc w:val="both"/>
        <w:rPr>
          <w:sz w:val="28"/>
          <w:szCs w:val="28"/>
        </w:rPr>
      </w:pPr>
      <w:r w:rsidRPr="00B96AFB">
        <w:rPr>
          <w:sz w:val="28"/>
          <w:szCs w:val="28"/>
        </w:rPr>
        <w:t>Понятие и виды нормативных актов. Признаки нормативных актов. Их отличие от актов применения и разъяснения правовых норм.</w:t>
      </w:r>
    </w:p>
    <w:p w:rsidR="008E5E15" w:rsidRPr="00B96AFB" w:rsidRDefault="008E5E15" w:rsidP="008E5E15">
      <w:pPr>
        <w:ind w:firstLine="709"/>
        <w:jc w:val="both"/>
        <w:rPr>
          <w:sz w:val="28"/>
          <w:szCs w:val="28"/>
        </w:rPr>
      </w:pPr>
      <w:r w:rsidRPr="00B96AFB">
        <w:rPr>
          <w:sz w:val="28"/>
          <w:szCs w:val="28"/>
        </w:rPr>
        <w:t xml:space="preserve"> Законы: их понятие, признаки, виды. Верховенство законов как важнейшее требование правового государства.</w:t>
      </w:r>
    </w:p>
    <w:p w:rsidR="008E5E15" w:rsidRPr="00B96AFB" w:rsidRDefault="008E5E15" w:rsidP="008E5E15">
      <w:pPr>
        <w:ind w:firstLine="709"/>
        <w:jc w:val="both"/>
        <w:rPr>
          <w:sz w:val="28"/>
          <w:szCs w:val="28"/>
        </w:rPr>
      </w:pPr>
      <w:r w:rsidRPr="00B96AFB">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8E5E15" w:rsidRPr="00B96AFB" w:rsidRDefault="008E5E15" w:rsidP="008E5E15">
      <w:pPr>
        <w:ind w:firstLine="709"/>
        <w:jc w:val="both"/>
        <w:rPr>
          <w:sz w:val="28"/>
          <w:szCs w:val="28"/>
        </w:rPr>
      </w:pPr>
      <w:r w:rsidRPr="00B96AFB">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8E5E15" w:rsidRPr="00B96AFB" w:rsidRDefault="008E5E15" w:rsidP="008E5E15">
      <w:pPr>
        <w:ind w:firstLine="709"/>
        <w:jc w:val="both"/>
        <w:rPr>
          <w:sz w:val="28"/>
          <w:szCs w:val="28"/>
        </w:rPr>
      </w:pPr>
      <w:r w:rsidRPr="00B96AFB">
        <w:rPr>
          <w:sz w:val="28"/>
          <w:szCs w:val="28"/>
        </w:rPr>
        <w:t>Понятие обычая. Соотношение права и обычая. Деловой обычай и деловое обыкновение. Правовой обычай и обычное право.</w:t>
      </w:r>
    </w:p>
    <w:p w:rsidR="008E5E15" w:rsidRPr="00B96AFB" w:rsidRDefault="008E5E15" w:rsidP="008E5E15">
      <w:pPr>
        <w:ind w:firstLine="709"/>
        <w:jc w:val="both"/>
        <w:rPr>
          <w:sz w:val="28"/>
          <w:szCs w:val="28"/>
        </w:rPr>
      </w:pPr>
      <w:r w:rsidRPr="00B96AFB">
        <w:rPr>
          <w:sz w:val="28"/>
          <w:szCs w:val="28"/>
        </w:rPr>
        <w:t>Понятие юридического прецедента. Судебный прецедент. Административный прецедент.</w:t>
      </w:r>
    </w:p>
    <w:p w:rsidR="008E5E15" w:rsidRPr="00B96AFB" w:rsidRDefault="008E5E15" w:rsidP="008E5E15">
      <w:pPr>
        <w:ind w:firstLine="709"/>
        <w:jc w:val="both"/>
        <w:rPr>
          <w:sz w:val="28"/>
          <w:szCs w:val="28"/>
        </w:rPr>
      </w:pPr>
      <w:r w:rsidRPr="00B96AFB">
        <w:rPr>
          <w:sz w:val="28"/>
          <w:szCs w:val="28"/>
        </w:rPr>
        <w:t>Юридическая доктрина. Доктрина и комментарий к юридическим текстам.</w:t>
      </w:r>
    </w:p>
    <w:p w:rsidR="008E5E15" w:rsidRPr="00B96AFB" w:rsidRDefault="008E5E15" w:rsidP="008E5E15">
      <w:pPr>
        <w:suppressAutoHyphens w:val="0"/>
        <w:ind w:firstLine="709"/>
        <w:jc w:val="both"/>
        <w:rPr>
          <w:sz w:val="28"/>
          <w:szCs w:val="28"/>
          <w:lang w:eastAsia="ru-RU"/>
        </w:rPr>
      </w:pPr>
      <w:r w:rsidRPr="00B96AFB">
        <w:rPr>
          <w:sz w:val="28"/>
          <w:szCs w:val="28"/>
          <w:lang w:eastAsia="ru-RU"/>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7B6DD8" w:rsidRPr="00B96AFB" w:rsidRDefault="007B6DD8" w:rsidP="008E5E15">
      <w:pPr>
        <w:suppressAutoHyphens w:val="0"/>
        <w:ind w:firstLine="709"/>
        <w:jc w:val="both"/>
        <w:rPr>
          <w:sz w:val="28"/>
          <w:szCs w:val="28"/>
          <w:lang w:eastAsia="ru-RU"/>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формы права и источника права.</w:t>
      </w:r>
    </w:p>
    <w:p w:rsidR="008E5E15" w:rsidRPr="00B96AFB" w:rsidRDefault="008E5E15" w:rsidP="008E5E15">
      <w:pPr>
        <w:ind w:firstLine="709"/>
        <w:rPr>
          <w:sz w:val="28"/>
          <w:szCs w:val="28"/>
        </w:rPr>
      </w:pPr>
      <w:r w:rsidRPr="00B96AFB">
        <w:rPr>
          <w:sz w:val="28"/>
          <w:szCs w:val="28"/>
        </w:rPr>
        <w:t>2. Соотношение понятий “форма” и “источник” права.</w:t>
      </w:r>
    </w:p>
    <w:p w:rsidR="008E5E15" w:rsidRPr="00B96AFB" w:rsidRDefault="008E5E15" w:rsidP="008E5E15">
      <w:pPr>
        <w:ind w:firstLine="709"/>
        <w:rPr>
          <w:sz w:val="28"/>
          <w:szCs w:val="28"/>
        </w:rPr>
      </w:pPr>
      <w:r w:rsidRPr="00B96AFB">
        <w:rPr>
          <w:sz w:val="28"/>
          <w:szCs w:val="28"/>
        </w:rPr>
        <w:t>3. Виды форм (источников) права.</w:t>
      </w:r>
    </w:p>
    <w:p w:rsidR="008E5E15" w:rsidRPr="00B96AFB" w:rsidRDefault="008E5E15" w:rsidP="008E5E15">
      <w:pPr>
        <w:ind w:firstLine="709"/>
        <w:rPr>
          <w:sz w:val="28"/>
          <w:szCs w:val="28"/>
        </w:rPr>
      </w:pPr>
      <w:r w:rsidRPr="00B96AFB">
        <w:rPr>
          <w:sz w:val="28"/>
          <w:szCs w:val="28"/>
        </w:rPr>
        <w:t>4. Динамика источников (форм) российского права в условиях глобализации.</w:t>
      </w:r>
    </w:p>
    <w:p w:rsidR="008E5E15" w:rsidRPr="00B96AFB" w:rsidRDefault="008E5E15" w:rsidP="008E5E15">
      <w:pPr>
        <w:ind w:firstLine="709"/>
        <w:rPr>
          <w:sz w:val="28"/>
          <w:szCs w:val="28"/>
        </w:rPr>
      </w:pPr>
      <w:r w:rsidRPr="00B96AFB">
        <w:rPr>
          <w:sz w:val="28"/>
          <w:szCs w:val="28"/>
        </w:rPr>
        <w:t>5. Договор с нормативным содержанием как источник права.</w:t>
      </w:r>
    </w:p>
    <w:p w:rsidR="008E5E15" w:rsidRPr="00B96AFB" w:rsidRDefault="008E5E15" w:rsidP="008E5E15">
      <w:pPr>
        <w:ind w:firstLine="709"/>
        <w:rPr>
          <w:sz w:val="28"/>
          <w:szCs w:val="28"/>
        </w:rPr>
      </w:pPr>
      <w:r w:rsidRPr="00B96AFB">
        <w:rPr>
          <w:sz w:val="28"/>
          <w:szCs w:val="28"/>
        </w:rPr>
        <w:lastRenderedPageBreak/>
        <w:t>6. Судебная практика как источник права.</w:t>
      </w:r>
    </w:p>
    <w:p w:rsidR="008E5E15" w:rsidRPr="00B96AFB" w:rsidRDefault="008E5E15" w:rsidP="008E5E15">
      <w:pPr>
        <w:ind w:firstLine="709"/>
        <w:rPr>
          <w:sz w:val="28"/>
          <w:szCs w:val="28"/>
        </w:rPr>
      </w:pPr>
      <w:r w:rsidRPr="00B96AFB">
        <w:rPr>
          <w:sz w:val="28"/>
          <w:szCs w:val="28"/>
        </w:rPr>
        <w:t>7. Правовой обычай как источник права в условиях глобализации.</w:t>
      </w:r>
    </w:p>
    <w:p w:rsidR="008E5E15" w:rsidRPr="00B96AFB" w:rsidRDefault="008E5E15" w:rsidP="008E5E15">
      <w:pPr>
        <w:ind w:firstLine="709"/>
        <w:rPr>
          <w:sz w:val="28"/>
          <w:szCs w:val="28"/>
        </w:rPr>
      </w:pPr>
      <w:r w:rsidRPr="00B96AFB">
        <w:rPr>
          <w:sz w:val="28"/>
          <w:szCs w:val="28"/>
        </w:rPr>
        <w:t>8. Понятие нормативных актов и их признаки.</w:t>
      </w:r>
    </w:p>
    <w:p w:rsidR="008E5E15" w:rsidRPr="00B96AFB" w:rsidRDefault="008E5E15" w:rsidP="008E5E15">
      <w:pPr>
        <w:ind w:firstLine="709"/>
        <w:rPr>
          <w:sz w:val="28"/>
          <w:szCs w:val="28"/>
        </w:rPr>
      </w:pPr>
      <w:r w:rsidRPr="00B96AFB">
        <w:rPr>
          <w:sz w:val="28"/>
          <w:szCs w:val="28"/>
        </w:rPr>
        <w:t xml:space="preserve">9. Виды нормативно-правовых актов. </w:t>
      </w:r>
    </w:p>
    <w:p w:rsidR="008E5E15" w:rsidRPr="00B96AFB" w:rsidRDefault="008E5E15" w:rsidP="008E5E15">
      <w:pPr>
        <w:ind w:firstLine="709"/>
        <w:rPr>
          <w:sz w:val="28"/>
          <w:szCs w:val="28"/>
        </w:rPr>
      </w:pPr>
      <w:r w:rsidRPr="00B96AFB">
        <w:rPr>
          <w:sz w:val="28"/>
          <w:szCs w:val="28"/>
        </w:rPr>
        <w:t>10. Понятие и признаки закона.</w:t>
      </w:r>
    </w:p>
    <w:p w:rsidR="008E5E15" w:rsidRPr="00B96AFB" w:rsidRDefault="008E5E15" w:rsidP="008E5E15">
      <w:pPr>
        <w:ind w:firstLine="709"/>
        <w:rPr>
          <w:sz w:val="28"/>
          <w:szCs w:val="28"/>
        </w:rPr>
      </w:pPr>
      <w:r w:rsidRPr="00B96AFB">
        <w:rPr>
          <w:sz w:val="28"/>
          <w:szCs w:val="28"/>
        </w:rPr>
        <w:t>11. Виды законов в Российской Федерации.</w:t>
      </w:r>
    </w:p>
    <w:p w:rsidR="008E5E15" w:rsidRPr="00B96AFB" w:rsidRDefault="008E5E15" w:rsidP="008E5E15">
      <w:pPr>
        <w:ind w:firstLine="709"/>
        <w:rPr>
          <w:sz w:val="28"/>
          <w:szCs w:val="28"/>
        </w:rPr>
      </w:pPr>
      <w:r w:rsidRPr="00B96AFB">
        <w:rPr>
          <w:sz w:val="28"/>
          <w:szCs w:val="28"/>
        </w:rPr>
        <w:t>12. Соотношение закона и подзаконного нормативно-правового акта.</w:t>
      </w:r>
    </w:p>
    <w:p w:rsidR="008E5E15" w:rsidRPr="00B96AFB" w:rsidRDefault="008E5E15" w:rsidP="008E5E15">
      <w:pPr>
        <w:ind w:firstLine="709"/>
        <w:rPr>
          <w:sz w:val="28"/>
          <w:szCs w:val="28"/>
        </w:rPr>
      </w:pPr>
      <w:r w:rsidRPr="00B96AFB">
        <w:rPr>
          <w:sz w:val="28"/>
          <w:szCs w:val="28"/>
        </w:rPr>
        <w:t>13. Действие нормативно-правовых актов во времени.</w:t>
      </w:r>
    </w:p>
    <w:p w:rsidR="008E5E15" w:rsidRPr="00B96AFB" w:rsidRDefault="008E5E15" w:rsidP="008E5E15">
      <w:pPr>
        <w:ind w:firstLine="709"/>
        <w:rPr>
          <w:sz w:val="28"/>
          <w:szCs w:val="28"/>
        </w:rPr>
      </w:pPr>
      <w:r w:rsidRPr="00B96AFB">
        <w:rPr>
          <w:sz w:val="28"/>
          <w:szCs w:val="28"/>
        </w:rPr>
        <w:t>14. Действие нормативно-правовых актов в пространстве.</w:t>
      </w:r>
    </w:p>
    <w:p w:rsidR="008E5E15" w:rsidRPr="00B96AFB" w:rsidRDefault="008E5E15" w:rsidP="008E5E15">
      <w:pPr>
        <w:ind w:firstLine="709"/>
        <w:rPr>
          <w:sz w:val="28"/>
          <w:szCs w:val="28"/>
        </w:rPr>
      </w:pPr>
      <w:r w:rsidRPr="00B96AFB">
        <w:rPr>
          <w:sz w:val="28"/>
          <w:szCs w:val="28"/>
        </w:rPr>
        <w:t>15. Действие нормативно-правовых актов по кругу лиц.</w:t>
      </w:r>
    </w:p>
    <w:p w:rsidR="007B6DD8" w:rsidRPr="00B96AFB" w:rsidRDefault="007B6DD8"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 1. Основные аспекты соотношения закона и подзаконного нормативно-правового акта.</w:t>
      </w:r>
    </w:p>
    <w:p w:rsidR="008E5E15" w:rsidRPr="00B96AFB" w:rsidRDefault="008E5E15" w:rsidP="008E5E15">
      <w:pPr>
        <w:ind w:firstLine="709"/>
        <w:jc w:val="both"/>
        <w:rPr>
          <w:sz w:val="28"/>
          <w:szCs w:val="28"/>
        </w:rPr>
      </w:pPr>
      <w:r w:rsidRPr="00B96AFB">
        <w:rPr>
          <w:sz w:val="28"/>
          <w:szCs w:val="28"/>
        </w:rPr>
        <w:t xml:space="preserve"> 2. Судебный прецедент как источник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16. Правотворчество - </w:t>
      </w:r>
      <w:r w:rsidR="00CE098A">
        <w:rPr>
          <w:sz w:val="28"/>
          <w:szCs w:val="28"/>
        </w:rPr>
        <w:t>3 ч – очная форма обучения,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 Правообразование и правотворчество, понятие и соотношение. Виды и принципы правотворчества. </w:t>
      </w:r>
    </w:p>
    <w:p w:rsidR="008E5E15" w:rsidRPr="00B96AFB" w:rsidRDefault="008E5E15" w:rsidP="008E5E15">
      <w:pPr>
        <w:ind w:firstLine="709"/>
        <w:jc w:val="both"/>
        <w:rPr>
          <w:sz w:val="28"/>
          <w:szCs w:val="28"/>
        </w:rPr>
      </w:pPr>
      <w:r w:rsidRPr="00B96AFB">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8E5E15" w:rsidRPr="00B96AFB" w:rsidRDefault="008E5E15" w:rsidP="008E5E15">
      <w:pPr>
        <w:ind w:firstLine="709"/>
        <w:jc w:val="both"/>
        <w:rPr>
          <w:sz w:val="28"/>
          <w:szCs w:val="28"/>
        </w:rPr>
      </w:pPr>
      <w:r w:rsidRPr="00B96AFB">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8E5E15" w:rsidRPr="00B96AFB" w:rsidRDefault="008E5E15" w:rsidP="008E5E15">
      <w:pPr>
        <w:ind w:firstLine="709"/>
        <w:jc w:val="both"/>
        <w:rPr>
          <w:sz w:val="28"/>
          <w:szCs w:val="28"/>
        </w:rPr>
      </w:pPr>
      <w:r w:rsidRPr="00B96AFB">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8E5E15" w:rsidRPr="00B96AFB" w:rsidRDefault="008E5E15" w:rsidP="008E5E15">
      <w:pPr>
        <w:ind w:firstLine="709"/>
        <w:jc w:val="both"/>
        <w:rPr>
          <w:sz w:val="28"/>
          <w:szCs w:val="28"/>
        </w:rPr>
      </w:pPr>
      <w:r w:rsidRPr="00B96AFB">
        <w:rPr>
          <w:sz w:val="28"/>
          <w:szCs w:val="28"/>
        </w:rPr>
        <w:t>Специализация и унификация российского законодательства. Компьютеризация законотворчества.</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Правообразование (формирование права) и правотворчество: понятие и соотношение.</w:t>
      </w:r>
    </w:p>
    <w:p w:rsidR="008E5E15" w:rsidRPr="00B96AFB" w:rsidRDefault="008E5E15" w:rsidP="008E5E15">
      <w:pPr>
        <w:ind w:firstLine="709"/>
        <w:jc w:val="both"/>
        <w:rPr>
          <w:sz w:val="28"/>
          <w:szCs w:val="28"/>
        </w:rPr>
      </w:pPr>
      <w:r w:rsidRPr="00B96AFB">
        <w:rPr>
          <w:sz w:val="28"/>
          <w:szCs w:val="28"/>
        </w:rPr>
        <w:t>2. Принципы правотворчества и факторы, влияющие на правотворческую деятельность.</w:t>
      </w:r>
    </w:p>
    <w:p w:rsidR="008E5E15" w:rsidRPr="00B96AFB" w:rsidRDefault="008E5E15" w:rsidP="008E5E15">
      <w:pPr>
        <w:ind w:firstLine="709"/>
        <w:jc w:val="both"/>
        <w:rPr>
          <w:sz w:val="28"/>
          <w:szCs w:val="28"/>
        </w:rPr>
      </w:pPr>
      <w:r w:rsidRPr="00B96AFB">
        <w:rPr>
          <w:sz w:val="28"/>
          <w:szCs w:val="28"/>
        </w:rPr>
        <w:t>3. Виды правотворческой деятельности в Российской Федерации.</w:t>
      </w:r>
    </w:p>
    <w:p w:rsidR="008E5E15" w:rsidRPr="00B96AFB" w:rsidRDefault="008E5E15" w:rsidP="008E5E15">
      <w:pPr>
        <w:ind w:firstLine="709"/>
        <w:jc w:val="both"/>
        <w:rPr>
          <w:sz w:val="28"/>
          <w:szCs w:val="28"/>
        </w:rPr>
      </w:pPr>
      <w:r w:rsidRPr="00B96AFB">
        <w:rPr>
          <w:sz w:val="28"/>
          <w:szCs w:val="28"/>
        </w:rPr>
        <w:lastRenderedPageBreak/>
        <w:t>4. Понятие правотворческого процесса. Субъекты законодательной инициативы.</w:t>
      </w:r>
    </w:p>
    <w:p w:rsidR="008E5E15" w:rsidRPr="00B96AFB" w:rsidRDefault="008E5E15" w:rsidP="008E5E15">
      <w:pPr>
        <w:ind w:firstLine="709"/>
        <w:jc w:val="both"/>
        <w:rPr>
          <w:sz w:val="28"/>
          <w:szCs w:val="28"/>
        </w:rPr>
      </w:pPr>
      <w:r w:rsidRPr="00B96AFB">
        <w:rPr>
          <w:sz w:val="28"/>
          <w:szCs w:val="28"/>
        </w:rPr>
        <w:t>5. Основные стадии законотворческого процесса.</w:t>
      </w:r>
    </w:p>
    <w:p w:rsidR="008E5E15" w:rsidRPr="00B96AFB" w:rsidRDefault="007B6DD8" w:rsidP="008E5E15">
      <w:pPr>
        <w:ind w:firstLine="709"/>
        <w:jc w:val="both"/>
        <w:rPr>
          <w:sz w:val="28"/>
          <w:szCs w:val="28"/>
        </w:rPr>
      </w:pPr>
      <w:r w:rsidRPr="00B96AFB">
        <w:rPr>
          <w:sz w:val="28"/>
          <w:szCs w:val="28"/>
        </w:rPr>
        <w:t>6.</w:t>
      </w:r>
      <w:r w:rsidR="008E5E15" w:rsidRPr="00B96AFB">
        <w:rPr>
          <w:sz w:val="28"/>
          <w:szCs w:val="28"/>
        </w:rPr>
        <w:t>Проблемы совершенствования законотворческого процесса в Российской Федерации.</w:t>
      </w:r>
    </w:p>
    <w:p w:rsidR="008E5E15" w:rsidRPr="00B96AFB" w:rsidRDefault="008E5E15" w:rsidP="008E5E15">
      <w:pPr>
        <w:ind w:firstLine="709"/>
        <w:jc w:val="both"/>
        <w:rPr>
          <w:sz w:val="28"/>
          <w:szCs w:val="28"/>
        </w:rPr>
      </w:pPr>
      <w:r w:rsidRPr="00B96AFB">
        <w:rPr>
          <w:sz w:val="28"/>
          <w:szCs w:val="28"/>
        </w:rPr>
        <w:t>7. Понятие и виды систематизации нормативных актов.</w:t>
      </w:r>
    </w:p>
    <w:p w:rsidR="008E5E15" w:rsidRPr="00B96AFB" w:rsidRDefault="008E5E15" w:rsidP="008E5E15">
      <w:pPr>
        <w:ind w:firstLine="709"/>
        <w:jc w:val="both"/>
        <w:rPr>
          <w:sz w:val="28"/>
          <w:szCs w:val="28"/>
        </w:rPr>
      </w:pPr>
      <w:r w:rsidRPr="00B96AFB">
        <w:rPr>
          <w:sz w:val="28"/>
          <w:szCs w:val="28"/>
        </w:rPr>
        <w:t>8. Инкорпорация и консолидация нормативных актов.</w:t>
      </w:r>
    </w:p>
    <w:p w:rsidR="008E5E15" w:rsidRPr="00B96AFB" w:rsidRDefault="008E5E15" w:rsidP="008E5E15">
      <w:pPr>
        <w:ind w:firstLine="709"/>
        <w:jc w:val="both"/>
        <w:rPr>
          <w:sz w:val="28"/>
          <w:szCs w:val="28"/>
        </w:rPr>
      </w:pPr>
      <w:r w:rsidRPr="00B96AFB">
        <w:rPr>
          <w:sz w:val="28"/>
          <w:szCs w:val="28"/>
        </w:rPr>
        <w:t>9. Понятие и виды кодификации нормативных актов.</w:t>
      </w:r>
    </w:p>
    <w:p w:rsidR="008E5E15" w:rsidRPr="00B96AFB" w:rsidRDefault="008E5E15" w:rsidP="008E5E15">
      <w:pPr>
        <w:ind w:firstLine="709"/>
        <w:jc w:val="both"/>
        <w:rPr>
          <w:sz w:val="28"/>
          <w:szCs w:val="28"/>
        </w:rPr>
      </w:pPr>
      <w:r w:rsidRPr="00B96AFB">
        <w:rPr>
          <w:sz w:val="28"/>
          <w:szCs w:val="28"/>
        </w:rPr>
        <w:t>10. Систематизация российского законодательства на основе использования современных информационных технологий.</w:t>
      </w:r>
    </w:p>
    <w:p w:rsidR="008E5E15" w:rsidRPr="00B96AFB" w:rsidRDefault="008E5E15" w:rsidP="008E5E15">
      <w:pPr>
        <w:ind w:firstLine="709"/>
        <w:jc w:val="both"/>
        <w:rPr>
          <w:sz w:val="28"/>
          <w:szCs w:val="28"/>
        </w:rPr>
      </w:pPr>
      <w:r w:rsidRPr="00B96AFB">
        <w:rPr>
          <w:sz w:val="28"/>
          <w:szCs w:val="28"/>
        </w:rPr>
        <w:t>11. Понятие и значение юридической (законодательной) техники.</w:t>
      </w:r>
    </w:p>
    <w:p w:rsidR="008E5E15" w:rsidRPr="00B96AFB" w:rsidRDefault="008E5E15" w:rsidP="008E5E15">
      <w:pPr>
        <w:ind w:firstLine="709"/>
        <w:jc w:val="both"/>
        <w:rPr>
          <w:sz w:val="28"/>
          <w:szCs w:val="28"/>
        </w:rPr>
      </w:pPr>
      <w:r w:rsidRPr="00B96AFB">
        <w:rPr>
          <w:sz w:val="28"/>
          <w:szCs w:val="28"/>
        </w:rPr>
        <w:t>12. Основные правила и приемы юридической техники.</w:t>
      </w:r>
    </w:p>
    <w:p w:rsidR="008E5E15" w:rsidRPr="00B96AFB" w:rsidRDefault="008E5E15" w:rsidP="008E5E15">
      <w:pPr>
        <w:ind w:firstLine="709"/>
        <w:jc w:val="both"/>
        <w:rPr>
          <w:sz w:val="28"/>
          <w:szCs w:val="28"/>
        </w:rPr>
      </w:pPr>
      <w:r w:rsidRPr="00B96AFB">
        <w:rPr>
          <w:sz w:val="28"/>
          <w:szCs w:val="28"/>
        </w:rPr>
        <w:t>13. Пути совершенствования юридической техники в Российской Федерации.</w:t>
      </w:r>
    </w:p>
    <w:p w:rsidR="007B6DD8" w:rsidRPr="00B96AFB" w:rsidRDefault="007B6DD8"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О роли Федерального закона «О нормативных правовых актах в Российской Федерации» в правотворческой политике.</w:t>
      </w:r>
    </w:p>
    <w:p w:rsidR="008E5E15" w:rsidRPr="00B96AFB" w:rsidRDefault="008E5E15" w:rsidP="008E5E15">
      <w:pPr>
        <w:ind w:firstLine="709"/>
        <w:jc w:val="both"/>
        <w:rPr>
          <w:sz w:val="28"/>
          <w:szCs w:val="28"/>
        </w:rPr>
      </w:pPr>
      <w:r w:rsidRPr="00B96AFB">
        <w:rPr>
          <w:sz w:val="28"/>
          <w:szCs w:val="28"/>
        </w:rPr>
        <w:t>2. Систематизация законодательства с использованием информационных правовых систем.</w:t>
      </w:r>
    </w:p>
    <w:p w:rsidR="008E5E15" w:rsidRPr="00B96AFB" w:rsidRDefault="008E5E15" w:rsidP="008E5E15">
      <w:pPr>
        <w:ind w:firstLine="709"/>
        <w:jc w:val="both"/>
        <w:rPr>
          <w:sz w:val="28"/>
          <w:szCs w:val="28"/>
        </w:rPr>
      </w:pPr>
    </w:p>
    <w:p w:rsidR="008E5E15" w:rsidRPr="00B96AFB" w:rsidRDefault="008E5E15" w:rsidP="00DC309A">
      <w:pPr>
        <w:jc w:val="both"/>
        <w:rPr>
          <w:sz w:val="28"/>
          <w:szCs w:val="28"/>
        </w:rPr>
      </w:pPr>
      <w:r w:rsidRPr="00B96AFB">
        <w:rPr>
          <w:sz w:val="28"/>
          <w:szCs w:val="28"/>
        </w:rPr>
        <w:t>Тема 17. Система права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Понятие системы права, ее отличие от правовой системы. Структурные элементы системы права. </w:t>
      </w:r>
    </w:p>
    <w:p w:rsidR="008E5E15" w:rsidRPr="00B96AFB" w:rsidRDefault="008E5E15" w:rsidP="008E5E15">
      <w:pPr>
        <w:ind w:firstLine="709"/>
        <w:jc w:val="both"/>
        <w:rPr>
          <w:sz w:val="28"/>
          <w:szCs w:val="28"/>
        </w:rPr>
      </w:pPr>
      <w:r w:rsidRPr="00B96AFB">
        <w:rPr>
          <w:sz w:val="28"/>
          <w:szCs w:val="28"/>
        </w:rPr>
        <w:t xml:space="preserve">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8E5E15" w:rsidRPr="00B96AFB" w:rsidRDefault="008E5E15" w:rsidP="008E5E15">
      <w:pPr>
        <w:ind w:firstLine="709"/>
        <w:jc w:val="both"/>
        <w:rPr>
          <w:sz w:val="28"/>
          <w:szCs w:val="28"/>
        </w:rPr>
      </w:pPr>
      <w:r w:rsidRPr="00B96AFB">
        <w:rPr>
          <w:sz w:val="28"/>
          <w:szCs w:val="28"/>
        </w:rPr>
        <w:t>Правовой институт: понятие и виды. Отраслевые и межотраслевые институты.</w:t>
      </w:r>
    </w:p>
    <w:p w:rsidR="008E5E15" w:rsidRPr="00B96AFB" w:rsidRDefault="008E5E15" w:rsidP="008E5E15">
      <w:pPr>
        <w:ind w:firstLine="709"/>
        <w:jc w:val="both"/>
        <w:rPr>
          <w:sz w:val="28"/>
          <w:szCs w:val="28"/>
        </w:rPr>
      </w:pPr>
      <w:r w:rsidRPr="00B96AFB">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8E5E15" w:rsidRPr="00B96AFB" w:rsidRDefault="008E5E15" w:rsidP="008E5E15">
      <w:pPr>
        <w:ind w:firstLine="709"/>
        <w:jc w:val="both"/>
        <w:rPr>
          <w:sz w:val="28"/>
          <w:szCs w:val="28"/>
        </w:rPr>
      </w:pPr>
      <w:r w:rsidRPr="00B96AFB">
        <w:rPr>
          <w:sz w:val="28"/>
          <w:szCs w:val="28"/>
        </w:rPr>
        <w:t>Материальное и процессуальное право. Частное и публичное право.</w:t>
      </w:r>
    </w:p>
    <w:p w:rsidR="008E5E15" w:rsidRPr="00B96AFB" w:rsidRDefault="008E5E15" w:rsidP="008E5E15">
      <w:pPr>
        <w:ind w:firstLine="709"/>
        <w:jc w:val="both"/>
        <w:rPr>
          <w:sz w:val="28"/>
          <w:szCs w:val="28"/>
        </w:rPr>
      </w:pPr>
      <w:r w:rsidRPr="00B96AFB">
        <w:rPr>
          <w:sz w:val="28"/>
          <w:szCs w:val="28"/>
        </w:rPr>
        <w:t xml:space="preserve">Система права и система законодательства, их соотношение и взаимосвязь. </w:t>
      </w:r>
    </w:p>
    <w:p w:rsidR="008E5E15" w:rsidRPr="00B96AFB" w:rsidRDefault="008E5E15" w:rsidP="008E5E15">
      <w:pPr>
        <w:ind w:firstLine="709"/>
        <w:jc w:val="both"/>
        <w:rPr>
          <w:sz w:val="28"/>
          <w:szCs w:val="28"/>
        </w:rPr>
      </w:pPr>
      <w:r w:rsidRPr="00B96AFB">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8E5E15" w:rsidRPr="00B96AFB" w:rsidRDefault="008E5E15" w:rsidP="008E5E15">
      <w:pPr>
        <w:ind w:firstLine="709"/>
        <w:jc w:val="both"/>
        <w:rPr>
          <w:sz w:val="28"/>
          <w:szCs w:val="28"/>
        </w:rPr>
      </w:pPr>
      <w:r w:rsidRPr="00B96AFB">
        <w:rPr>
          <w:sz w:val="28"/>
          <w:szCs w:val="28"/>
        </w:rPr>
        <w:t xml:space="preserve"> Возможности влияния внутригосударственного права на современное международное право.</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системы права и её элементы.</w:t>
      </w:r>
    </w:p>
    <w:p w:rsidR="008E5E15" w:rsidRPr="00B96AFB" w:rsidRDefault="008E5E15" w:rsidP="008E5E15">
      <w:pPr>
        <w:ind w:firstLine="709"/>
        <w:rPr>
          <w:sz w:val="28"/>
          <w:szCs w:val="28"/>
        </w:rPr>
      </w:pPr>
      <w:r w:rsidRPr="00B96AFB">
        <w:rPr>
          <w:sz w:val="28"/>
          <w:szCs w:val="28"/>
        </w:rPr>
        <w:lastRenderedPageBreak/>
        <w:t>2. Предмет и метод правового регулирования как основания деления права на отрасли.</w:t>
      </w:r>
    </w:p>
    <w:p w:rsidR="008E5E15" w:rsidRPr="00B96AFB" w:rsidRDefault="008E5E15" w:rsidP="008E5E15">
      <w:pPr>
        <w:ind w:firstLine="709"/>
        <w:rPr>
          <w:sz w:val="28"/>
          <w:szCs w:val="28"/>
        </w:rPr>
      </w:pPr>
      <w:r w:rsidRPr="00B96AFB">
        <w:rPr>
          <w:sz w:val="28"/>
          <w:szCs w:val="28"/>
        </w:rPr>
        <w:t>3. Отрасли и институты права.</w:t>
      </w:r>
    </w:p>
    <w:p w:rsidR="008E5E15" w:rsidRPr="00B96AFB" w:rsidRDefault="008E5E15" w:rsidP="008E5E15">
      <w:pPr>
        <w:ind w:firstLine="709"/>
        <w:rPr>
          <w:sz w:val="28"/>
          <w:szCs w:val="28"/>
        </w:rPr>
      </w:pPr>
      <w:r w:rsidRPr="00B96AFB">
        <w:rPr>
          <w:sz w:val="28"/>
          <w:szCs w:val="28"/>
        </w:rPr>
        <w:t>4. Понятие системы права и системы законодательства.</w:t>
      </w:r>
    </w:p>
    <w:p w:rsidR="008E5E15" w:rsidRPr="00B96AFB" w:rsidRDefault="008E5E15" w:rsidP="008E5E15">
      <w:pPr>
        <w:ind w:firstLine="709"/>
        <w:rPr>
          <w:sz w:val="28"/>
          <w:szCs w:val="28"/>
        </w:rPr>
      </w:pPr>
      <w:r w:rsidRPr="00B96AFB">
        <w:rPr>
          <w:sz w:val="28"/>
          <w:szCs w:val="28"/>
        </w:rPr>
        <w:t>5. Соотношение и взаимосвязь системы права и системы законодательства.</w:t>
      </w:r>
    </w:p>
    <w:p w:rsidR="008E5E15" w:rsidRPr="00B96AFB" w:rsidRDefault="008E5E15" w:rsidP="008E5E15">
      <w:pPr>
        <w:ind w:firstLine="709"/>
        <w:rPr>
          <w:sz w:val="28"/>
          <w:szCs w:val="28"/>
        </w:rPr>
      </w:pPr>
      <w:r w:rsidRPr="00B96AFB">
        <w:rPr>
          <w:sz w:val="28"/>
          <w:szCs w:val="28"/>
        </w:rPr>
        <w:t>6. Система права и система законодательства Российской Федерации</w:t>
      </w:r>
      <w:r w:rsidR="00E53627" w:rsidRPr="00B96AFB">
        <w:rPr>
          <w:sz w:val="28"/>
          <w:szCs w:val="28"/>
        </w:rPr>
        <w:t>.</w:t>
      </w:r>
    </w:p>
    <w:p w:rsidR="00E53627" w:rsidRPr="00B96AFB" w:rsidRDefault="00E53627" w:rsidP="008E5E15">
      <w:pPr>
        <w:ind w:firstLine="709"/>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Структурное строение системы права.</w:t>
      </w:r>
    </w:p>
    <w:p w:rsidR="008E5E15" w:rsidRPr="00B96AFB" w:rsidRDefault="008E5E15" w:rsidP="008E5E15">
      <w:pPr>
        <w:ind w:firstLine="709"/>
        <w:jc w:val="both"/>
        <w:rPr>
          <w:sz w:val="28"/>
          <w:szCs w:val="28"/>
        </w:rPr>
      </w:pPr>
      <w:r w:rsidRPr="00B96AFB">
        <w:rPr>
          <w:sz w:val="28"/>
          <w:szCs w:val="28"/>
        </w:rPr>
        <w:t>2. Взаимодействие системы права и системы законодательства в современной России.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18. Правовые отношения и юридические факты - </w:t>
      </w:r>
      <w:r w:rsidR="00CE098A">
        <w:rPr>
          <w:sz w:val="28"/>
          <w:szCs w:val="28"/>
        </w:rPr>
        <w:t>3 ч – очная форма обучения,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признаки правовых отношений. Правоотношения как особая форма общественных отношений.</w:t>
      </w:r>
    </w:p>
    <w:p w:rsidR="008E5E15" w:rsidRPr="00B96AFB" w:rsidRDefault="008E5E15" w:rsidP="008E5E15">
      <w:pPr>
        <w:ind w:firstLine="709"/>
        <w:jc w:val="both"/>
        <w:rPr>
          <w:sz w:val="28"/>
          <w:szCs w:val="28"/>
        </w:rPr>
      </w:pPr>
      <w:r w:rsidRPr="00B96AFB">
        <w:rPr>
          <w:sz w:val="28"/>
          <w:szCs w:val="28"/>
        </w:rPr>
        <w:t>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8E5E15" w:rsidRPr="00B96AFB" w:rsidRDefault="008E5E15" w:rsidP="008E5E15">
      <w:pPr>
        <w:ind w:firstLine="709"/>
        <w:jc w:val="both"/>
        <w:rPr>
          <w:sz w:val="28"/>
          <w:szCs w:val="28"/>
        </w:rPr>
      </w:pPr>
      <w:r w:rsidRPr="00B96AFB">
        <w:rPr>
          <w:sz w:val="28"/>
          <w:szCs w:val="28"/>
        </w:rPr>
        <w:t>Состав (структура) правоотношения. Субъекты правоотношений и их виды. Физические и юридические лица. Государство как субъект права.</w:t>
      </w:r>
    </w:p>
    <w:p w:rsidR="008E5E15" w:rsidRPr="00B96AFB" w:rsidRDefault="008E5E15" w:rsidP="008E5E15">
      <w:pPr>
        <w:ind w:firstLine="709"/>
        <w:jc w:val="both"/>
        <w:rPr>
          <w:sz w:val="28"/>
          <w:szCs w:val="28"/>
        </w:rPr>
      </w:pPr>
      <w:r w:rsidRPr="00B96AFB">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8E5E15" w:rsidRPr="00B96AFB" w:rsidRDefault="008E5E15" w:rsidP="008E5E15">
      <w:pPr>
        <w:ind w:firstLine="709"/>
        <w:jc w:val="both"/>
        <w:rPr>
          <w:sz w:val="28"/>
          <w:szCs w:val="28"/>
        </w:rPr>
      </w:pPr>
      <w:r w:rsidRPr="00B96AFB">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8E5E15" w:rsidRPr="00B96AFB" w:rsidRDefault="008E5E15" w:rsidP="008E5E15">
      <w:pPr>
        <w:ind w:firstLine="709"/>
        <w:jc w:val="both"/>
        <w:rPr>
          <w:sz w:val="28"/>
          <w:szCs w:val="28"/>
        </w:rPr>
      </w:pPr>
      <w:r w:rsidRPr="00B96AFB">
        <w:rPr>
          <w:sz w:val="28"/>
          <w:szCs w:val="28"/>
        </w:rPr>
        <w:t xml:space="preserve">Объекты правоотношений. Монистическая и плюралистическая концепции видов объектов правоотношения. </w:t>
      </w:r>
    </w:p>
    <w:p w:rsidR="008E5E15" w:rsidRPr="00B96AFB" w:rsidRDefault="008E5E15" w:rsidP="008E5E15">
      <w:pPr>
        <w:ind w:firstLine="709"/>
        <w:jc w:val="both"/>
        <w:rPr>
          <w:sz w:val="28"/>
          <w:szCs w:val="28"/>
        </w:rPr>
      </w:pPr>
      <w:r w:rsidRPr="00B96AFB">
        <w:rPr>
          <w:sz w:val="28"/>
          <w:szCs w:val="28"/>
        </w:rPr>
        <w:t xml:space="preserve">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 </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признаки и предпосылки возникновения правовых отношений.</w:t>
      </w:r>
    </w:p>
    <w:p w:rsidR="008E5E15" w:rsidRPr="00B96AFB" w:rsidRDefault="008E5E15" w:rsidP="008E5E15">
      <w:pPr>
        <w:ind w:firstLine="709"/>
        <w:jc w:val="both"/>
        <w:rPr>
          <w:sz w:val="28"/>
          <w:szCs w:val="28"/>
        </w:rPr>
      </w:pPr>
      <w:r w:rsidRPr="00B96AFB">
        <w:rPr>
          <w:sz w:val="28"/>
          <w:szCs w:val="28"/>
        </w:rPr>
        <w:t>2. Состав (элементы) правоотношений.</w:t>
      </w:r>
    </w:p>
    <w:p w:rsidR="008E5E15" w:rsidRPr="00B96AFB" w:rsidRDefault="008E5E15" w:rsidP="008E5E15">
      <w:pPr>
        <w:ind w:firstLine="709"/>
        <w:jc w:val="both"/>
        <w:rPr>
          <w:sz w:val="28"/>
          <w:szCs w:val="28"/>
        </w:rPr>
      </w:pPr>
      <w:r w:rsidRPr="00B96AFB">
        <w:rPr>
          <w:sz w:val="28"/>
          <w:szCs w:val="28"/>
        </w:rPr>
        <w:t>3. Содержание правоотношений.</w:t>
      </w:r>
    </w:p>
    <w:p w:rsidR="008E5E15" w:rsidRPr="00B96AFB" w:rsidRDefault="008E5E15" w:rsidP="008E5E15">
      <w:pPr>
        <w:ind w:firstLine="709"/>
        <w:jc w:val="both"/>
        <w:rPr>
          <w:sz w:val="28"/>
          <w:szCs w:val="28"/>
        </w:rPr>
      </w:pPr>
      <w:r w:rsidRPr="00B96AFB">
        <w:rPr>
          <w:sz w:val="28"/>
          <w:szCs w:val="28"/>
        </w:rPr>
        <w:t>4. Понятие и виды субъектов правоотношения.</w:t>
      </w:r>
    </w:p>
    <w:p w:rsidR="008E5E15" w:rsidRPr="00B96AFB" w:rsidRDefault="008E5E15" w:rsidP="008E5E15">
      <w:pPr>
        <w:tabs>
          <w:tab w:val="left" w:pos="360"/>
        </w:tabs>
        <w:ind w:firstLine="709"/>
        <w:jc w:val="both"/>
        <w:rPr>
          <w:sz w:val="28"/>
          <w:szCs w:val="28"/>
        </w:rPr>
      </w:pPr>
      <w:r w:rsidRPr="00B96AFB">
        <w:rPr>
          <w:sz w:val="28"/>
          <w:szCs w:val="28"/>
        </w:rPr>
        <w:t>5. Правоспособность, дееспособность, деликтоспособность субъектов правоотношений. Правосубъектность.</w:t>
      </w:r>
    </w:p>
    <w:p w:rsidR="008E5E15" w:rsidRPr="00B96AFB" w:rsidRDefault="008E5E15" w:rsidP="008E5E15">
      <w:pPr>
        <w:ind w:firstLine="709"/>
        <w:jc w:val="both"/>
        <w:rPr>
          <w:sz w:val="28"/>
          <w:szCs w:val="28"/>
        </w:rPr>
      </w:pPr>
      <w:r w:rsidRPr="00B96AFB">
        <w:rPr>
          <w:sz w:val="28"/>
          <w:szCs w:val="28"/>
        </w:rPr>
        <w:t>6. Физические и юридические лица как субъекты права.</w:t>
      </w:r>
    </w:p>
    <w:p w:rsidR="008E5E15" w:rsidRPr="00B96AFB" w:rsidRDefault="008E5E15" w:rsidP="008E5E15">
      <w:pPr>
        <w:ind w:firstLine="709"/>
        <w:jc w:val="both"/>
        <w:rPr>
          <w:sz w:val="28"/>
          <w:szCs w:val="28"/>
        </w:rPr>
      </w:pPr>
      <w:r w:rsidRPr="00B96AFB">
        <w:rPr>
          <w:sz w:val="28"/>
          <w:szCs w:val="28"/>
        </w:rPr>
        <w:t>7. Понятие и виды субъектов правоотношений.</w:t>
      </w:r>
    </w:p>
    <w:p w:rsidR="008E5E15" w:rsidRPr="00B96AFB" w:rsidRDefault="008E5E15" w:rsidP="008E5E15">
      <w:pPr>
        <w:ind w:firstLine="709"/>
        <w:jc w:val="both"/>
        <w:rPr>
          <w:sz w:val="28"/>
          <w:szCs w:val="28"/>
        </w:rPr>
      </w:pPr>
      <w:r w:rsidRPr="00B96AFB">
        <w:rPr>
          <w:sz w:val="28"/>
          <w:szCs w:val="28"/>
        </w:rPr>
        <w:lastRenderedPageBreak/>
        <w:t>8. Физические лица как субъекты права.</w:t>
      </w:r>
    </w:p>
    <w:p w:rsidR="008E5E15" w:rsidRPr="00B96AFB" w:rsidRDefault="008E5E15" w:rsidP="008E5E15">
      <w:pPr>
        <w:ind w:firstLine="709"/>
        <w:jc w:val="both"/>
        <w:rPr>
          <w:sz w:val="28"/>
          <w:szCs w:val="28"/>
        </w:rPr>
      </w:pPr>
      <w:r w:rsidRPr="00B96AFB">
        <w:rPr>
          <w:sz w:val="28"/>
          <w:szCs w:val="28"/>
        </w:rPr>
        <w:t>9. Юридические лица как субъекты права.</w:t>
      </w:r>
    </w:p>
    <w:p w:rsidR="008E5E15" w:rsidRPr="00B96AFB" w:rsidRDefault="008E5E15" w:rsidP="008E5E15">
      <w:pPr>
        <w:ind w:firstLine="709"/>
        <w:jc w:val="both"/>
        <w:rPr>
          <w:sz w:val="28"/>
          <w:szCs w:val="28"/>
        </w:rPr>
      </w:pPr>
      <w:r w:rsidRPr="00B96AFB">
        <w:rPr>
          <w:sz w:val="28"/>
          <w:szCs w:val="28"/>
        </w:rPr>
        <w:t>10. Понятие и особенности юридических фактов.</w:t>
      </w:r>
    </w:p>
    <w:p w:rsidR="008E5E15" w:rsidRPr="00B96AFB" w:rsidRDefault="008E5E15" w:rsidP="008E5E15">
      <w:pPr>
        <w:ind w:firstLine="709"/>
        <w:jc w:val="both"/>
        <w:rPr>
          <w:sz w:val="28"/>
          <w:szCs w:val="28"/>
        </w:rPr>
      </w:pPr>
      <w:r w:rsidRPr="00B96AFB">
        <w:rPr>
          <w:sz w:val="28"/>
          <w:szCs w:val="28"/>
        </w:rPr>
        <w:t>11. Классификация юридических фактов.</w:t>
      </w:r>
    </w:p>
    <w:p w:rsidR="008E5E15" w:rsidRPr="00B96AFB" w:rsidRDefault="008E5E15" w:rsidP="008E5E15">
      <w:pPr>
        <w:ind w:firstLine="709"/>
        <w:jc w:val="both"/>
        <w:rPr>
          <w:sz w:val="28"/>
          <w:szCs w:val="28"/>
        </w:rPr>
      </w:pPr>
      <w:r w:rsidRPr="00B96AFB">
        <w:rPr>
          <w:sz w:val="28"/>
          <w:szCs w:val="28"/>
        </w:rPr>
        <w:t>12. Место и роль юридических фактов в правовом регулировании</w:t>
      </w:r>
      <w:r w:rsidR="00E53627" w:rsidRPr="00B96AFB">
        <w:rPr>
          <w:sz w:val="28"/>
          <w:szCs w:val="28"/>
        </w:rPr>
        <w:t>.</w:t>
      </w:r>
    </w:p>
    <w:p w:rsidR="00E53627" w:rsidRPr="00B96AFB" w:rsidRDefault="00E53627" w:rsidP="00CD6D0E">
      <w:pPr>
        <w:jc w:val="both"/>
        <w:rPr>
          <w:sz w:val="32"/>
          <w:szCs w:val="32"/>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Современное понимание юридического лица.</w:t>
      </w:r>
    </w:p>
    <w:p w:rsidR="008E5E15" w:rsidRPr="00B96AFB" w:rsidRDefault="008E5E15" w:rsidP="008E5E15">
      <w:pPr>
        <w:ind w:firstLine="709"/>
        <w:jc w:val="both"/>
        <w:rPr>
          <w:sz w:val="28"/>
          <w:szCs w:val="28"/>
        </w:rPr>
      </w:pPr>
      <w:r w:rsidRPr="00B96AFB">
        <w:rPr>
          <w:sz w:val="28"/>
          <w:szCs w:val="28"/>
        </w:rPr>
        <w:t>2. Правоспособность как правовая формализация дееспособности.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19. Реализация права - 3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  Реализации права: понятие, формы, методы. Соблюдение, исполнение и использование как непосредственные формы реализации права. </w:t>
      </w:r>
    </w:p>
    <w:p w:rsidR="008E5E15" w:rsidRPr="00B96AFB" w:rsidRDefault="008E5E15" w:rsidP="008E5E15">
      <w:pPr>
        <w:ind w:firstLine="709"/>
        <w:jc w:val="both"/>
        <w:rPr>
          <w:sz w:val="28"/>
          <w:szCs w:val="28"/>
        </w:rPr>
      </w:pPr>
      <w:r w:rsidRPr="00B96AFB">
        <w:rPr>
          <w:sz w:val="28"/>
          <w:szCs w:val="28"/>
        </w:rPr>
        <w:t xml:space="preserve">Применение как особая форма реализации права. Основания (необходимость) правоприменения. </w:t>
      </w:r>
    </w:p>
    <w:p w:rsidR="008E5E15" w:rsidRPr="00B96AFB" w:rsidRDefault="008E5E15" w:rsidP="008E5E15">
      <w:pPr>
        <w:ind w:firstLine="709"/>
        <w:jc w:val="both"/>
        <w:rPr>
          <w:sz w:val="28"/>
          <w:szCs w:val="28"/>
        </w:rPr>
      </w:pPr>
      <w:r w:rsidRPr="00B96AFB">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8E5E15" w:rsidRPr="00B96AFB" w:rsidRDefault="008E5E15" w:rsidP="008E5E15">
      <w:pPr>
        <w:ind w:firstLine="709"/>
        <w:jc w:val="both"/>
        <w:rPr>
          <w:sz w:val="28"/>
          <w:szCs w:val="28"/>
        </w:rPr>
      </w:pPr>
      <w:r w:rsidRPr="00B96AFB">
        <w:rPr>
          <w:sz w:val="28"/>
          <w:szCs w:val="28"/>
        </w:rPr>
        <w:t>Акты применения норм права: понятие и виды. Соотношение нормативно-правовых актов и правоприменительных актов.</w:t>
      </w:r>
    </w:p>
    <w:p w:rsidR="008E5E15" w:rsidRPr="00B96AFB" w:rsidRDefault="008E5E15" w:rsidP="008E5E15">
      <w:pPr>
        <w:ind w:firstLine="709"/>
        <w:jc w:val="both"/>
        <w:rPr>
          <w:sz w:val="28"/>
          <w:szCs w:val="28"/>
        </w:rPr>
      </w:pPr>
      <w:r w:rsidRPr="00B96AFB">
        <w:rPr>
          <w:sz w:val="28"/>
          <w:szCs w:val="28"/>
        </w:rPr>
        <w:t>Пробелы в праве и способы их восполнения. Аналогия закона и аналогия права.</w:t>
      </w:r>
    </w:p>
    <w:p w:rsidR="008E5E15" w:rsidRPr="00B96AFB" w:rsidRDefault="008E5E15" w:rsidP="008E5E15">
      <w:pPr>
        <w:ind w:firstLine="709"/>
        <w:jc w:val="both"/>
        <w:rPr>
          <w:sz w:val="28"/>
          <w:szCs w:val="28"/>
        </w:rPr>
      </w:pPr>
      <w:r w:rsidRPr="00B96AFB">
        <w:rPr>
          <w:sz w:val="28"/>
          <w:szCs w:val="28"/>
        </w:rPr>
        <w:t xml:space="preserve">Юридические презумпции и фикции. Юридические коллизии и способы их разрешения. </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формы и методы реализации права.</w:t>
      </w:r>
    </w:p>
    <w:p w:rsidR="008E5E15" w:rsidRPr="00B96AFB" w:rsidRDefault="008E5E15" w:rsidP="008E5E15">
      <w:pPr>
        <w:ind w:firstLine="709"/>
        <w:jc w:val="both"/>
        <w:rPr>
          <w:sz w:val="28"/>
          <w:szCs w:val="28"/>
        </w:rPr>
      </w:pPr>
      <w:r w:rsidRPr="00B96AFB">
        <w:rPr>
          <w:sz w:val="28"/>
          <w:szCs w:val="28"/>
        </w:rPr>
        <w:t>2. Правоприменение как особая форма реализации права.</w:t>
      </w:r>
    </w:p>
    <w:p w:rsidR="008E5E15" w:rsidRPr="00B96AFB" w:rsidRDefault="008E5E15" w:rsidP="008E5E15">
      <w:pPr>
        <w:ind w:firstLine="709"/>
        <w:jc w:val="both"/>
        <w:rPr>
          <w:sz w:val="28"/>
          <w:szCs w:val="28"/>
        </w:rPr>
      </w:pPr>
      <w:r w:rsidRPr="00B96AFB">
        <w:rPr>
          <w:sz w:val="28"/>
          <w:szCs w:val="28"/>
        </w:rPr>
        <w:t>3. Правоприменительная практика в России в условиях глобализации.</w:t>
      </w:r>
    </w:p>
    <w:p w:rsidR="008E5E15" w:rsidRPr="00B96AFB" w:rsidRDefault="008E5E15" w:rsidP="008E5E15">
      <w:pPr>
        <w:ind w:firstLine="709"/>
        <w:jc w:val="both"/>
        <w:rPr>
          <w:sz w:val="28"/>
          <w:szCs w:val="28"/>
        </w:rPr>
      </w:pPr>
      <w:r w:rsidRPr="00B96AFB">
        <w:rPr>
          <w:sz w:val="28"/>
          <w:szCs w:val="28"/>
        </w:rPr>
        <w:t>4. Понятие и стадии правоприменительного процесса.</w:t>
      </w:r>
    </w:p>
    <w:p w:rsidR="008E5E15" w:rsidRPr="00B96AFB" w:rsidRDefault="008E5E15" w:rsidP="008E5E15">
      <w:pPr>
        <w:ind w:firstLine="709"/>
        <w:jc w:val="both"/>
        <w:rPr>
          <w:sz w:val="28"/>
          <w:szCs w:val="28"/>
        </w:rPr>
      </w:pPr>
      <w:r w:rsidRPr="00B96AFB">
        <w:rPr>
          <w:sz w:val="28"/>
          <w:szCs w:val="28"/>
        </w:rPr>
        <w:t>5. Основные требования и принципы правоприменения.</w:t>
      </w:r>
    </w:p>
    <w:p w:rsidR="008E5E15" w:rsidRPr="00B96AFB" w:rsidRDefault="008E5E15" w:rsidP="008E5E15">
      <w:pPr>
        <w:ind w:firstLine="709"/>
        <w:jc w:val="both"/>
        <w:rPr>
          <w:sz w:val="28"/>
          <w:szCs w:val="28"/>
        </w:rPr>
      </w:pPr>
      <w:r w:rsidRPr="00B96AFB">
        <w:rPr>
          <w:sz w:val="28"/>
          <w:szCs w:val="28"/>
        </w:rPr>
        <w:t>6. Понятие пробелов в праве и их виды.</w:t>
      </w:r>
    </w:p>
    <w:p w:rsidR="008E5E15" w:rsidRPr="00B96AFB" w:rsidRDefault="008E5E15" w:rsidP="008E5E15">
      <w:pPr>
        <w:ind w:firstLine="709"/>
        <w:jc w:val="both"/>
        <w:rPr>
          <w:sz w:val="28"/>
          <w:szCs w:val="28"/>
        </w:rPr>
      </w:pPr>
      <w:r w:rsidRPr="00B96AFB">
        <w:rPr>
          <w:sz w:val="28"/>
          <w:szCs w:val="28"/>
        </w:rPr>
        <w:t>7. Причины появления пробелов в праве и отграничение пробелов от смежных правовых явлений.</w:t>
      </w:r>
    </w:p>
    <w:p w:rsidR="008E5E15" w:rsidRPr="00B96AFB" w:rsidRDefault="008E5E15" w:rsidP="008E5E15">
      <w:pPr>
        <w:ind w:firstLine="709"/>
        <w:jc w:val="both"/>
        <w:rPr>
          <w:sz w:val="28"/>
          <w:szCs w:val="28"/>
        </w:rPr>
      </w:pPr>
      <w:r w:rsidRPr="00B96AFB">
        <w:rPr>
          <w:sz w:val="28"/>
          <w:szCs w:val="28"/>
        </w:rPr>
        <w:t>8. Восполнение и устранение пробелов в праве.</w:t>
      </w:r>
    </w:p>
    <w:p w:rsidR="008E5E15" w:rsidRPr="00B96AFB" w:rsidRDefault="008E5E15" w:rsidP="008E5E15">
      <w:pPr>
        <w:ind w:firstLine="709"/>
        <w:jc w:val="both"/>
        <w:rPr>
          <w:sz w:val="28"/>
          <w:szCs w:val="28"/>
        </w:rPr>
      </w:pPr>
      <w:r w:rsidRPr="00B96AFB">
        <w:rPr>
          <w:sz w:val="28"/>
          <w:szCs w:val="28"/>
        </w:rPr>
        <w:t>9. Понятие, характерные черты и виды презумпций.</w:t>
      </w:r>
    </w:p>
    <w:p w:rsidR="008E5E15" w:rsidRPr="00B96AFB" w:rsidRDefault="008E5E15" w:rsidP="008E5E15">
      <w:pPr>
        <w:ind w:firstLine="709"/>
        <w:jc w:val="both"/>
        <w:rPr>
          <w:sz w:val="28"/>
          <w:szCs w:val="28"/>
        </w:rPr>
      </w:pPr>
      <w:r w:rsidRPr="00B96AFB">
        <w:rPr>
          <w:sz w:val="28"/>
          <w:szCs w:val="28"/>
        </w:rPr>
        <w:t>10. Правовые фикции: понятие и виды.</w:t>
      </w:r>
    </w:p>
    <w:p w:rsidR="008E5E15" w:rsidRPr="00B96AFB" w:rsidRDefault="008E5E15" w:rsidP="008E5E15">
      <w:pPr>
        <w:ind w:firstLine="709"/>
        <w:jc w:val="both"/>
        <w:rPr>
          <w:sz w:val="28"/>
          <w:szCs w:val="28"/>
        </w:rPr>
      </w:pPr>
      <w:r w:rsidRPr="00B96AFB">
        <w:rPr>
          <w:sz w:val="28"/>
          <w:szCs w:val="28"/>
        </w:rPr>
        <w:t>11. Презумпции и фикции в российском праве.</w:t>
      </w:r>
    </w:p>
    <w:p w:rsidR="008E5E15" w:rsidRPr="00B96AFB" w:rsidRDefault="008E5E15" w:rsidP="008E5E15">
      <w:pPr>
        <w:ind w:firstLine="709"/>
        <w:jc w:val="both"/>
        <w:rPr>
          <w:sz w:val="28"/>
          <w:szCs w:val="28"/>
        </w:rPr>
      </w:pPr>
      <w:r w:rsidRPr="00B96AFB">
        <w:rPr>
          <w:sz w:val="28"/>
          <w:szCs w:val="28"/>
        </w:rPr>
        <w:t>12. Причины возникновения коллизий в праве и их виды.</w:t>
      </w:r>
    </w:p>
    <w:p w:rsidR="008E5E15" w:rsidRPr="00B96AFB" w:rsidRDefault="008E5E15" w:rsidP="008E5E15">
      <w:pPr>
        <w:ind w:firstLine="709"/>
        <w:jc w:val="both"/>
        <w:rPr>
          <w:sz w:val="28"/>
          <w:szCs w:val="28"/>
        </w:rPr>
      </w:pPr>
      <w:r w:rsidRPr="00B96AFB">
        <w:rPr>
          <w:sz w:val="28"/>
          <w:szCs w:val="28"/>
        </w:rPr>
        <w:t>13. Соотношение юридических коллизий и юридических конфликтов в правовой сфере.</w:t>
      </w:r>
    </w:p>
    <w:p w:rsidR="008E5E15" w:rsidRPr="00B96AFB" w:rsidRDefault="008E5E15" w:rsidP="008E5E15">
      <w:pPr>
        <w:ind w:firstLine="709"/>
        <w:jc w:val="both"/>
        <w:rPr>
          <w:sz w:val="28"/>
          <w:szCs w:val="28"/>
        </w:rPr>
      </w:pPr>
      <w:r w:rsidRPr="00B96AFB">
        <w:rPr>
          <w:sz w:val="28"/>
          <w:szCs w:val="28"/>
        </w:rPr>
        <w:lastRenderedPageBreak/>
        <w:t xml:space="preserve">14. Коллизии в российском законодательстве и способы их разрешения. </w:t>
      </w:r>
    </w:p>
    <w:p w:rsidR="00E53627" w:rsidRPr="00B96AFB" w:rsidRDefault="00E53627" w:rsidP="008E5E15">
      <w:pPr>
        <w:ind w:firstLine="709"/>
        <w:jc w:val="both"/>
        <w:rPr>
          <w:sz w:val="28"/>
          <w:szCs w:val="28"/>
        </w:rPr>
      </w:pPr>
    </w:p>
    <w:p w:rsidR="00E53627" w:rsidRPr="00B96AFB" w:rsidRDefault="00E53627" w:rsidP="008E5E15">
      <w:pPr>
        <w:ind w:firstLine="709"/>
        <w:jc w:val="both"/>
        <w:rPr>
          <w:sz w:val="28"/>
          <w:szCs w:val="28"/>
        </w:rPr>
      </w:pPr>
      <w:r w:rsidRPr="00B96AFB">
        <w:rPr>
          <w:sz w:val="28"/>
          <w:szCs w:val="28"/>
        </w:rPr>
        <w:t xml:space="preserve">Занятия в интерактивной форме проводятся в форме решения задач </w:t>
      </w:r>
      <w:r w:rsidR="00B96AFB" w:rsidRPr="00B96AFB">
        <w:rPr>
          <w:sz w:val="28"/>
          <w:szCs w:val="28"/>
        </w:rPr>
        <w:t>.</w:t>
      </w:r>
    </w:p>
    <w:p w:rsidR="00E53627" w:rsidRPr="00B96AFB" w:rsidRDefault="00E53627" w:rsidP="008E5E15">
      <w:pPr>
        <w:ind w:firstLine="709"/>
        <w:jc w:val="both"/>
        <w:rPr>
          <w:sz w:val="32"/>
          <w:szCs w:val="32"/>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1. Юридические коллизии: причины, виды, проявления. </w:t>
      </w:r>
    </w:p>
    <w:p w:rsidR="008E5E15" w:rsidRPr="00B96AFB" w:rsidRDefault="008E5E15" w:rsidP="008E5E15">
      <w:pPr>
        <w:ind w:firstLine="709"/>
        <w:jc w:val="both"/>
        <w:rPr>
          <w:sz w:val="28"/>
          <w:szCs w:val="28"/>
        </w:rPr>
      </w:pPr>
      <w:r w:rsidRPr="00B96AFB">
        <w:rPr>
          <w:sz w:val="28"/>
          <w:szCs w:val="28"/>
        </w:rPr>
        <w:t>2. Классификация правовых презумпций</w:t>
      </w:r>
    </w:p>
    <w:p w:rsidR="008E5E15" w:rsidRPr="00B96AFB" w:rsidRDefault="008E5E15" w:rsidP="008E5E15">
      <w:pPr>
        <w:ind w:firstLine="709"/>
        <w:jc w:val="both"/>
        <w:rPr>
          <w:sz w:val="28"/>
          <w:szCs w:val="28"/>
        </w:rPr>
      </w:pPr>
      <w:r w:rsidRPr="00B96AFB">
        <w:rPr>
          <w:sz w:val="28"/>
          <w:szCs w:val="28"/>
        </w:rPr>
        <w:t>3. Юридические фикции в истории отечественного права.</w:t>
      </w:r>
    </w:p>
    <w:p w:rsidR="008E5E15" w:rsidRPr="00B96AFB" w:rsidRDefault="008E5E15" w:rsidP="008E5E15">
      <w:pPr>
        <w:ind w:firstLine="709"/>
        <w:jc w:val="both"/>
        <w:rPr>
          <w:sz w:val="28"/>
          <w:szCs w:val="28"/>
        </w:rPr>
      </w:pPr>
    </w:p>
    <w:p w:rsidR="002534DE" w:rsidRDefault="008E5E15" w:rsidP="008E5E15">
      <w:pPr>
        <w:ind w:firstLine="709"/>
        <w:jc w:val="both"/>
        <w:rPr>
          <w:sz w:val="28"/>
          <w:szCs w:val="28"/>
        </w:rPr>
      </w:pPr>
      <w:r w:rsidRPr="00B96AFB">
        <w:rPr>
          <w:sz w:val="28"/>
          <w:szCs w:val="28"/>
        </w:rPr>
        <w:t xml:space="preserve">Тема 20. Толкование правовых норм - </w:t>
      </w:r>
      <w:r w:rsidR="00CE098A">
        <w:rPr>
          <w:sz w:val="28"/>
          <w:szCs w:val="28"/>
        </w:rPr>
        <w:t>4 ч – очная форма обучения,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Понятие и необходимость толкования норм права. Уяснение и разъяснение содержания правовых норм. </w:t>
      </w:r>
    </w:p>
    <w:p w:rsidR="008E5E15" w:rsidRPr="00B96AFB" w:rsidRDefault="008E5E15" w:rsidP="008E5E15">
      <w:pPr>
        <w:ind w:firstLine="709"/>
        <w:jc w:val="both"/>
        <w:rPr>
          <w:sz w:val="28"/>
          <w:szCs w:val="28"/>
        </w:rPr>
      </w:pPr>
      <w:r w:rsidRPr="00B96AFB">
        <w:rPr>
          <w:sz w:val="28"/>
          <w:szCs w:val="28"/>
        </w:rPr>
        <w:t xml:space="preserve">Субъекты и объекты юридического толкования. </w:t>
      </w:r>
    </w:p>
    <w:p w:rsidR="008E5E15" w:rsidRPr="00B96AFB" w:rsidRDefault="008E5E15" w:rsidP="008E5E15">
      <w:pPr>
        <w:ind w:firstLine="709"/>
        <w:jc w:val="both"/>
        <w:rPr>
          <w:sz w:val="28"/>
          <w:szCs w:val="28"/>
        </w:rPr>
      </w:pPr>
      <w:r w:rsidRPr="00B96AFB">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8E5E15" w:rsidRPr="00B96AFB" w:rsidRDefault="008E5E15" w:rsidP="008E5E15">
      <w:pPr>
        <w:ind w:firstLine="709"/>
        <w:jc w:val="both"/>
        <w:rPr>
          <w:sz w:val="28"/>
          <w:szCs w:val="28"/>
        </w:rPr>
      </w:pPr>
      <w:r w:rsidRPr="00B96AFB">
        <w:rPr>
          <w:sz w:val="28"/>
          <w:szCs w:val="28"/>
        </w:rPr>
        <w:t xml:space="preserve">Виды официального и неофициального толкования норм права. </w:t>
      </w:r>
    </w:p>
    <w:p w:rsidR="008E5E15" w:rsidRPr="00B96AFB" w:rsidRDefault="008E5E15" w:rsidP="008E5E15">
      <w:pPr>
        <w:ind w:firstLine="709"/>
        <w:jc w:val="both"/>
        <w:rPr>
          <w:sz w:val="28"/>
          <w:szCs w:val="28"/>
        </w:rPr>
      </w:pPr>
      <w:r w:rsidRPr="00B96AFB">
        <w:rPr>
          <w:sz w:val="28"/>
          <w:szCs w:val="28"/>
        </w:rPr>
        <w:t xml:space="preserve">Акты толкования норм права: понятие, особенности, виды. </w:t>
      </w:r>
    </w:p>
    <w:p w:rsidR="008E5E15" w:rsidRPr="00B96AFB" w:rsidRDefault="008E5E15" w:rsidP="008E5E15">
      <w:pPr>
        <w:ind w:firstLine="709"/>
        <w:jc w:val="both"/>
        <w:rPr>
          <w:sz w:val="28"/>
          <w:szCs w:val="28"/>
        </w:rPr>
      </w:pPr>
      <w:r w:rsidRPr="00B96AFB">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и необходимость толкования норм права.</w:t>
      </w:r>
    </w:p>
    <w:p w:rsidR="008E5E15" w:rsidRPr="00B96AFB" w:rsidRDefault="008E5E15" w:rsidP="008E5E15">
      <w:pPr>
        <w:ind w:firstLine="709"/>
        <w:jc w:val="both"/>
        <w:rPr>
          <w:sz w:val="28"/>
          <w:szCs w:val="28"/>
        </w:rPr>
      </w:pPr>
      <w:r w:rsidRPr="00B96AFB">
        <w:rPr>
          <w:sz w:val="28"/>
          <w:szCs w:val="28"/>
        </w:rPr>
        <w:t>2. Виды толкования норм права по субъектам и объёму толкования.</w:t>
      </w:r>
    </w:p>
    <w:p w:rsidR="008E5E15" w:rsidRPr="00B96AFB" w:rsidRDefault="008E5E15" w:rsidP="008E5E15">
      <w:pPr>
        <w:ind w:firstLine="709"/>
        <w:jc w:val="both"/>
        <w:rPr>
          <w:sz w:val="28"/>
          <w:szCs w:val="28"/>
        </w:rPr>
      </w:pPr>
      <w:r w:rsidRPr="00B96AFB">
        <w:rPr>
          <w:sz w:val="28"/>
          <w:szCs w:val="28"/>
        </w:rPr>
        <w:t xml:space="preserve">3. Виды официального и неофициального толкования норм права </w:t>
      </w:r>
    </w:p>
    <w:p w:rsidR="008E5E15" w:rsidRPr="00B96AFB" w:rsidRDefault="008E5E15" w:rsidP="008E5E15">
      <w:pPr>
        <w:ind w:firstLine="709"/>
        <w:jc w:val="both"/>
        <w:rPr>
          <w:sz w:val="28"/>
          <w:szCs w:val="28"/>
        </w:rPr>
      </w:pPr>
      <w:r w:rsidRPr="00B96AFB">
        <w:rPr>
          <w:sz w:val="28"/>
          <w:szCs w:val="28"/>
        </w:rPr>
        <w:t>4. Способы (приёмы) толкования норм права.</w:t>
      </w:r>
    </w:p>
    <w:p w:rsidR="008E5E15" w:rsidRPr="00B96AFB" w:rsidRDefault="00E53627" w:rsidP="008E5E15">
      <w:pPr>
        <w:tabs>
          <w:tab w:val="left" w:pos="360"/>
        </w:tabs>
        <w:ind w:firstLine="709"/>
        <w:jc w:val="both"/>
        <w:rPr>
          <w:sz w:val="28"/>
          <w:szCs w:val="28"/>
        </w:rPr>
      </w:pPr>
      <w:r w:rsidRPr="00B96AFB">
        <w:rPr>
          <w:sz w:val="28"/>
          <w:szCs w:val="28"/>
        </w:rPr>
        <w:t>5.</w:t>
      </w:r>
      <w:r w:rsidR="008E5E15" w:rsidRPr="00B96AFB">
        <w:rPr>
          <w:sz w:val="28"/>
          <w:szCs w:val="28"/>
        </w:rPr>
        <w:t>Пределы толкования конституционно-правовых норм Российской Федерации.</w:t>
      </w:r>
    </w:p>
    <w:p w:rsidR="00E53627" w:rsidRPr="00B96AFB" w:rsidRDefault="00E53627" w:rsidP="00CD6D0E">
      <w:pPr>
        <w:tabs>
          <w:tab w:val="left" w:pos="360"/>
        </w:tabs>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Современное толкование системы права и системы законодательства.</w:t>
      </w:r>
    </w:p>
    <w:p w:rsidR="008E5E15" w:rsidRPr="00B96AFB" w:rsidRDefault="008E5E15" w:rsidP="008E5E15">
      <w:pPr>
        <w:ind w:firstLine="709"/>
        <w:jc w:val="both"/>
        <w:rPr>
          <w:sz w:val="28"/>
          <w:szCs w:val="28"/>
        </w:rPr>
      </w:pPr>
      <w:r w:rsidRPr="00B96AFB">
        <w:rPr>
          <w:sz w:val="28"/>
          <w:szCs w:val="28"/>
        </w:rPr>
        <w:t>2. Пределы толкования правовых норм Российской Федерации.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21. Правомерное поведение, правонарушение и юридическая ответственность - 4 часа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8E5E15" w:rsidRPr="00B96AFB" w:rsidRDefault="008E5E15" w:rsidP="008E5E15">
      <w:pPr>
        <w:ind w:firstLine="709"/>
        <w:jc w:val="both"/>
        <w:rPr>
          <w:sz w:val="28"/>
          <w:szCs w:val="28"/>
        </w:rPr>
      </w:pPr>
      <w:r w:rsidRPr="00B96AFB">
        <w:rPr>
          <w:sz w:val="28"/>
          <w:szCs w:val="28"/>
        </w:rPr>
        <w:t>Социально-правовая активность личности. Конформистское и маргинальное поведение.</w:t>
      </w:r>
    </w:p>
    <w:p w:rsidR="008E5E15" w:rsidRPr="00B96AFB" w:rsidRDefault="008E5E15" w:rsidP="008E5E15">
      <w:pPr>
        <w:ind w:firstLine="709"/>
        <w:jc w:val="both"/>
        <w:rPr>
          <w:sz w:val="28"/>
          <w:szCs w:val="28"/>
        </w:rPr>
      </w:pPr>
      <w:r w:rsidRPr="00B96AFB">
        <w:rPr>
          <w:sz w:val="28"/>
          <w:szCs w:val="28"/>
        </w:rPr>
        <w:lastRenderedPageBreak/>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8E5E15" w:rsidRPr="00B96AFB" w:rsidRDefault="008E5E15" w:rsidP="008E5E15">
      <w:pPr>
        <w:ind w:firstLine="709"/>
        <w:jc w:val="both"/>
        <w:rPr>
          <w:sz w:val="28"/>
          <w:szCs w:val="28"/>
        </w:rPr>
      </w:pPr>
      <w:r w:rsidRPr="00B96AFB">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8E5E15" w:rsidRPr="00B96AFB" w:rsidRDefault="008E5E15" w:rsidP="008E5E15">
      <w:pPr>
        <w:ind w:firstLine="709"/>
        <w:jc w:val="both"/>
        <w:rPr>
          <w:sz w:val="28"/>
          <w:szCs w:val="28"/>
        </w:rPr>
      </w:pPr>
      <w:r w:rsidRPr="00B96AFB">
        <w:rPr>
          <w:sz w:val="28"/>
          <w:szCs w:val="28"/>
        </w:rPr>
        <w:t xml:space="preserve">Принципы и функции юридической ответственности. </w:t>
      </w:r>
    </w:p>
    <w:p w:rsidR="008E5E15" w:rsidRPr="00B96AFB" w:rsidRDefault="008E5E15" w:rsidP="008E5E15">
      <w:pPr>
        <w:ind w:firstLine="709"/>
        <w:jc w:val="both"/>
        <w:rPr>
          <w:sz w:val="28"/>
          <w:szCs w:val="28"/>
        </w:rPr>
      </w:pPr>
      <w:r w:rsidRPr="00B96AFB">
        <w:rPr>
          <w:sz w:val="28"/>
          <w:szCs w:val="28"/>
        </w:rPr>
        <w:t xml:space="preserve">Виды юридической ответственности. </w:t>
      </w:r>
    </w:p>
    <w:p w:rsidR="008E5E15" w:rsidRPr="00B96AFB" w:rsidRDefault="008E5E15" w:rsidP="008E5E15">
      <w:pPr>
        <w:ind w:firstLine="709"/>
        <w:jc w:val="both"/>
        <w:rPr>
          <w:sz w:val="28"/>
          <w:szCs w:val="28"/>
        </w:rPr>
      </w:pPr>
      <w:r w:rsidRPr="00B96AFB">
        <w:rPr>
          <w:sz w:val="28"/>
          <w:szCs w:val="28"/>
        </w:rPr>
        <w:t>Обстоятельства, исключающие юридическую ответственность и основания освобождения от юридической ответственности. Презумпция невиновности.</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и виды правомерного поведения.</w:t>
      </w:r>
    </w:p>
    <w:p w:rsidR="008E5E15" w:rsidRPr="00B96AFB" w:rsidRDefault="008E5E15" w:rsidP="008E5E15">
      <w:pPr>
        <w:ind w:firstLine="709"/>
        <w:jc w:val="both"/>
        <w:rPr>
          <w:sz w:val="28"/>
          <w:szCs w:val="28"/>
        </w:rPr>
      </w:pPr>
      <w:r w:rsidRPr="00B96AFB">
        <w:rPr>
          <w:sz w:val="28"/>
          <w:szCs w:val="28"/>
        </w:rPr>
        <w:t>2. Структура и механизм правомерного поведения.</w:t>
      </w:r>
    </w:p>
    <w:p w:rsidR="008E5E15" w:rsidRPr="00B96AFB" w:rsidRDefault="008E5E15" w:rsidP="008E5E15">
      <w:pPr>
        <w:ind w:firstLine="709"/>
        <w:jc w:val="both"/>
        <w:rPr>
          <w:sz w:val="28"/>
          <w:szCs w:val="28"/>
        </w:rPr>
      </w:pPr>
      <w:r w:rsidRPr="00B96AFB">
        <w:rPr>
          <w:sz w:val="28"/>
          <w:szCs w:val="28"/>
        </w:rPr>
        <w:t>3. Формирование правовой активности личности.</w:t>
      </w:r>
    </w:p>
    <w:p w:rsidR="008E5E15" w:rsidRPr="00B96AFB" w:rsidRDefault="008E5E15" w:rsidP="008E5E15">
      <w:pPr>
        <w:ind w:firstLine="709"/>
        <w:jc w:val="both"/>
        <w:rPr>
          <w:sz w:val="28"/>
          <w:szCs w:val="28"/>
        </w:rPr>
      </w:pPr>
      <w:r w:rsidRPr="00B96AFB">
        <w:rPr>
          <w:sz w:val="28"/>
          <w:szCs w:val="28"/>
        </w:rPr>
        <w:t>4. Понятие и признаки правонарушения.</w:t>
      </w:r>
    </w:p>
    <w:p w:rsidR="008E5E15" w:rsidRPr="00B96AFB" w:rsidRDefault="008E5E15" w:rsidP="008E5E15">
      <w:pPr>
        <w:ind w:firstLine="709"/>
        <w:jc w:val="both"/>
        <w:rPr>
          <w:sz w:val="28"/>
          <w:szCs w:val="28"/>
        </w:rPr>
      </w:pPr>
      <w:r w:rsidRPr="00B96AFB">
        <w:rPr>
          <w:sz w:val="28"/>
          <w:szCs w:val="28"/>
        </w:rPr>
        <w:t>5. Юридический состав правонарушения.</w:t>
      </w:r>
    </w:p>
    <w:p w:rsidR="008E5E15" w:rsidRPr="00B96AFB" w:rsidRDefault="008E5E15" w:rsidP="008E5E15">
      <w:pPr>
        <w:ind w:firstLine="709"/>
        <w:jc w:val="both"/>
        <w:rPr>
          <w:sz w:val="28"/>
          <w:szCs w:val="28"/>
        </w:rPr>
      </w:pPr>
      <w:r w:rsidRPr="00B96AFB">
        <w:rPr>
          <w:sz w:val="28"/>
          <w:szCs w:val="28"/>
        </w:rPr>
        <w:t>6. Виды правонарушений.</w:t>
      </w:r>
    </w:p>
    <w:p w:rsidR="008E5E15" w:rsidRPr="00B96AFB" w:rsidRDefault="008E5E15" w:rsidP="008E5E15">
      <w:pPr>
        <w:ind w:firstLine="709"/>
        <w:jc w:val="both"/>
        <w:rPr>
          <w:sz w:val="28"/>
          <w:szCs w:val="28"/>
        </w:rPr>
      </w:pPr>
      <w:r w:rsidRPr="00B96AFB">
        <w:rPr>
          <w:sz w:val="28"/>
          <w:szCs w:val="28"/>
        </w:rPr>
        <w:t>7. Принципы и функции юридической ответственности.</w:t>
      </w:r>
    </w:p>
    <w:p w:rsidR="008E5E15" w:rsidRPr="00B96AFB" w:rsidRDefault="008E5E15" w:rsidP="008E5E15">
      <w:pPr>
        <w:ind w:firstLine="709"/>
        <w:jc w:val="both"/>
        <w:rPr>
          <w:sz w:val="28"/>
          <w:szCs w:val="28"/>
        </w:rPr>
      </w:pPr>
      <w:r w:rsidRPr="00B96AFB">
        <w:rPr>
          <w:sz w:val="28"/>
          <w:szCs w:val="28"/>
        </w:rPr>
        <w:t>8. Система юридической ответственности в современной России.</w:t>
      </w:r>
    </w:p>
    <w:p w:rsidR="00E53627" w:rsidRPr="00B96AFB" w:rsidRDefault="00E53627"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Система юридической ответственности в современной России.</w:t>
      </w:r>
    </w:p>
    <w:p w:rsidR="008E5E15" w:rsidRPr="00B96AFB" w:rsidRDefault="008E5E15" w:rsidP="008E5E15">
      <w:pPr>
        <w:ind w:firstLine="709"/>
        <w:jc w:val="both"/>
        <w:rPr>
          <w:sz w:val="28"/>
          <w:szCs w:val="28"/>
        </w:rPr>
      </w:pPr>
      <w:r w:rsidRPr="00B96AFB">
        <w:rPr>
          <w:sz w:val="28"/>
          <w:szCs w:val="28"/>
        </w:rPr>
        <w:t>2. Цели юридической ответственности, ее функции и принципы.</w:t>
      </w:r>
    </w:p>
    <w:p w:rsidR="008E5E15" w:rsidRPr="00B96AFB" w:rsidRDefault="008E5E15" w:rsidP="008E5E15">
      <w:pPr>
        <w:ind w:firstLine="709"/>
        <w:jc w:val="both"/>
        <w:rPr>
          <w:sz w:val="28"/>
          <w:szCs w:val="28"/>
        </w:rPr>
      </w:pPr>
      <w:r w:rsidRPr="00B96AFB">
        <w:rPr>
          <w:sz w:val="28"/>
          <w:szCs w:val="28"/>
        </w:rPr>
        <w:t>3. Современный взгляд на проблему понимания правомерного поведения.</w:t>
      </w:r>
    </w:p>
    <w:p w:rsidR="008E5E15" w:rsidRPr="00B96AFB" w:rsidRDefault="008E5E15" w:rsidP="008E5E15">
      <w:pPr>
        <w:ind w:firstLine="709"/>
        <w:jc w:val="both"/>
        <w:rPr>
          <w:sz w:val="28"/>
          <w:szCs w:val="28"/>
        </w:rPr>
      </w:pPr>
    </w:p>
    <w:p w:rsidR="008E5E15" w:rsidRPr="00B96AFB" w:rsidRDefault="008E5E15" w:rsidP="00DC309A">
      <w:pPr>
        <w:jc w:val="both"/>
        <w:rPr>
          <w:sz w:val="28"/>
          <w:szCs w:val="28"/>
        </w:rPr>
      </w:pPr>
      <w:r w:rsidRPr="00B96AFB">
        <w:rPr>
          <w:sz w:val="28"/>
          <w:szCs w:val="28"/>
        </w:rPr>
        <w:t>Тема 22. Механизм правового регулирования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8E5E15" w:rsidRPr="00B96AFB" w:rsidRDefault="008E5E15" w:rsidP="008E5E15">
      <w:pPr>
        <w:ind w:firstLine="709"/>
        <w:jc w:val="both"/>
        <w:rPr>
          <w:sz w:val="28"/>
          <w:szCs w:val="28"/>
        </w:rPr>
      </w:pPr>
      <w:r w:rsidRPr="00B96AFB">
        <w:rPr>
          <w:sz w:val="28"/>
          <w:szCs w:val="28"/>
        </w:rPr>
        <w:t>Понятие правового регулирования и механизма правового регулирования. Способы и типы правового регулирования.</w:t>
      </w:r>
    </w:p>
    <w:p w:rsidR="008E5E15" w:rsidRPr="00B96AFB" w:rsidRDefault="008E5E15" w:rsidP="008E5E15">
      <w:pPr>
        <w:ind w:firstLine="709"/>
        <w:jc w:val="both"/>
        <w:rPr>
          <w:sz w:val="28"/>
          <w:szCs w:val="28"/>
        </w:rPr>
      </w:pPr>
      <w:r w:rsidRPr="00B96AFB">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8E5E15" w:rsidRPr="00B96AFB" w:rsidRDefault="008E5E15" w:rsidP="008E5E15">
      <w:pPr>
        <w:ind w:firstLine="709"/>
        <w:jc w:val="both"/>
        <w:rPr>
          <w:sz w:val="28"/>
          <w:szCs w:val="28"/>
        </w:rPr>
      </w:pPr>
      <w:r w:rsidRPr="00B96AFB">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E53627" w:rsidRPr="00B96AFB" w:rsidRDefault="008E5E15" w:rsidP="008E5E15">
      <w:pPr>
        <w:ind w:firstLine="709"/>
        <w:jc w:val="both"/>
        <w:rPr>
          <w:sz w:val="28"/>
          <w:szCs w:val="28"/>
        </w:rPr>
      </w:pPr>
      <w:r w:rsidRPr="00B96AFB">
        <w:rPr>
          <w:sz w:val="28"/>
          <w:szCs w:val="28"/>
        </w:rPr>
        <w:t>Эффективность правового регулирования и пути ее пути повышения.</w:t>
      </w:r>
    </w:p>
    <w:p w:rsidR="008E5E15" w:rsidRPr="00B96AFB" w:rsidRDefault="008E5E15" w:rsidP="008E5E15">
      <w:pPr>
        <w:ind w:firstLine="709"/>
        <w:jc w:val="both"/>
        <w:rPr>
          <w:sz w:val="28"/>
          <w:szCs w:val="28"/>
        </w:rPr>
      </w:pPr>
      <w:r w:rsidRPr="00B96AFB">
        <w:rPr>
          <w:sz w:val="28"/>
          <w:szCs w:val="28"/>
        </w:rPr>
        <w:t xml:space="preserve"> </w:t>
      </w:r>
    </w:p>
    <w:p w:rsidR="008E5E15" w:rsidRPr="00B96AFB" w:rsidRDefault="008E5E15" w:rsidP="008E5E15">
      <w:pPr>
        <w:ind w:firstLine="709"/>
        <w:rPr>
          <w:sz w:val="28"/>
          <w:szCs w:val="28"/>
        </w:rPr>
      </w:pPr>
      <w:r w:rsidRPr="00B96AFB">
        <w:rPr>
          <w:sz w:val="28"/>
          <w:szCs w:val="28"/>
        </w:rPr>
        <w:lastRenderedPageBreak/>
        <w:t>Вопросы:</w:t>
      </w:r>
    </w:p>
    <w:p w:rsidR="008E5E15" w:rsidRPr="00B96AFB" w:rsidRDefault="008E5E15" w:rsidP="008E5E15">
      <w:pPr>
        <w:ind w:firstLine="709"/>
        <w:jc w:val="both"/>
        <w:rPr>
          <w:sz w:val="28"/>
          <w:szCs w:val="28"/>
        </w:rPr>
      </w:pPr>
      <w:r w:rsidRPr="00B96AFB">
        <w:rPr>
          <w:sz w:val="28"/>
          <w:szCs w:val="28"/>
        </w:rPr>
        <w:t>1. Понятие и признаки правового регулирования.</w:t>
      </w:r>
    </w:p>
    <w:p w:rsidR="008E5E15" w:rsidRPr="00B96AFB" w:rsidRDefault="008E5E15" w:rsidP="008E5E15">
      <w:pPr>
        <w:ind w:firstLine="709"/>
        <w:jc w:val="both"/>
        <w:rPr>
          <w:sz w:val="28"/>
          <w:szCs w:val="28"/>
        </w:rPr>
      </w:pPr>
      <w:r w:rsidRPr="00B96AFB">
        <w:rPr>
          <w:sz w:val="28"/>
          <w:szCs w:val="28"/>
        </w:rPr>
        <w:t>2. Понятие механизма правового регулирования.</w:t>
      </w:r>
    </w:p>
    <w:p w:rsidR="008E5E15" w:rsidRPr="00B96AFB" w:rsidRDefault="008E5E15" w:rsidP="008E5E15">
      <w:pPr>
        <w:ind w:firstLine="709"/>
        <w:jc w:val="both"/>
        <w:rPr>
          <w:sz w:val="28"/>
          <w:szCs w:val="28"/>
        </w:rPr>
      </w:pPr>
      <w:r w:rsidRPr="00B96AFB">
        <w:rPr>
          <w:sz w:val="28"/>
          <w:szCs w:val="28"/>
        </w:rPr>
        <w:t>3. Основные виды общественных отношений, регулируемых правом.</w:t>
      </w:r>
    </w:p>
    <w:p w:rsidR="008E5E15" w:rsidRPr="00B96AFB" w:rsidRDefault="008E5E15" w:rsidP="008E5E15">
      <w:pPr>
        <w:ind w:firstLine="709"/>
        <w:jc w:val="both"/>
        <w:rPr>
          <w:sz w:val="28"/>
          <w:szCs w:val="28"/>
        </w:rPr>
      </w:pPr>
      <w:r w:rsidRPr="00B96AFB">
        <w:rPr>
          <w:sz w:val="28"/>
          <w:szCs w:val="28"/>
        </w:rPr>
        <w:t>4. Стадии и основные элементы механизма правового регулирования.</w:t>
      </w:r>
    </w:p>
    <w:p w:rsidR="008E5E15" w:rsidRPr="00B96AFB" w:rsidRDefault="008E5E15" w:rsidP="008E5E15">
      <w:pPr>
        <w:ind w:firstLine="709"/>
        <w:jc w:val="both"/>
        <w:rPr>
          <w:sz w:val="28"/>
          <w:szCs w:val="28"/>
        </w:rPr>
      </w:pPr>
      <w:r w:rsidRPr="00B96AFB">
        <w:rPr>
          <w:sz w:val="28"/>
          <w:szCs w:val="28"/>
        </w:rPr>
        <w:t>5. Эффективность правового регулирования и пути её повышения.</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 1. Метод регулирования в системе права.</w:t>
      </w:r>
    </w:p>
    <w:p w:rsidR="008E5E15" w:rsidRPr="00B96AFB" w:rsidRDefault="008E5E15" w:rsidP="008E5E15">
      <w:pPr>
        <w:ind w:firstLine="709"/>
        <w:jc w:val="both"/>
        <w:rPr>
          <w:sz w:val="28"/>
          <w:szCs w:val="28"/>
        </w:rPr>
      </w:pPr>
      <w:r w:rsidRPr="00B96AFB">
        <w:rPr>
          <w:sz w:val="28"/>
          <w:szCs w:val="28"/>
        </w:rPr>
        <w:t xml:space="preserve"> 2. Теоретические проблемы правового регулирования. </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23. Правовое сознание и правовая культура - 4 ч – очная форма обучения,</w:t>
      </w:r>
      <w:r w:rsidR="00355375">
        <w:rPr>
          <w:sz w:val="28"/>
          <w:szCs w:val="28"/>
        </w:rPr>
        <w:t xml:space="preserve"> </w:t>
      </w:r>
      <w:r w:rsidR="0086690E">
        <w:rPr>
          <w:sz w:val="28"/>
          <w:szCs w:val="28"/>
        </w:rPr>
        <w:t>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8E5E15" w:rsidRPr="00B96AFB" w:rsidRDefault="008E5E15" w:rsidP="008E5E15">
      <w:pPr>
        <w:ind w:firstLine="709"/>
        <w:jc w:val="both"/>
        <w:rPr>
          <w:sz w:val="28"/>
          <w:szCs w:val="28"/>
        </w:rPr>
      </w:pPr>
      <w:r w:rsidRPr="00B96AFB">
        <w:rPr>
          <w:sz w:val="28"/>
          <w:szCs w:val="28"/>
        </w:rPr>
        <w:t>Значение правосознания в профилактике правонарушений, укреплении законности и правопорядка.</w:t>
      </w:r>
    </w:p>
    <w:p w:rsidR="008E5E15" w:rsidRPr="00B96AFB" w:rsidRDefault="008E5E15" w:rsidP="008E5E15">
      <w:pPr>
        <w:ind w:firstLine="709"/>
        <w:jc w:val="both"/>
        <w:rPr>
          <w:sz w:val="28"/>
          <w:szCs w:val="28"/>
        </w:rPr>
      </w:pPr>
      <w:r w:rsidRPr="00B96AFB">
        <w:rPr>
          <w:sz w:val="28"/>
          <w:szCs w:val="28"/>
        </w:rPr>
        <w:t>Проблемы изменения правового сознания в современном российском обществе.</w:t>
      </w:r>
    </w:p>
    <w:p w:rsidR="008E5E15" w:rsidRPr="00B96AFB" w:rsidRDefault="008E5E15" w:rsidP="008E5E15">
      <w:pPr>
        <w:ind w:firstLine="709"/>
        <w:jc w:val="both"/>
        <w:rPr>
          <w:sz w:val="28"/>
          <w:szCs w:val="28"/>
        </w:rPr>
      </w:pPr>
      <w:r w:rsidRPr="00B96AFB">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8E5E15" w:rsidRPr="00B96AFB" w:rsidRDefault="008E5E15" w:rsidP="008E5E15">
      <w:pPr>
        <w:ind w:firstLine="709"/>
        <w:jc w:val="both"/>
        <w:rPr>
          <w:sz w:val="28"/>
          <w:szCs w:val="28"/>
        </w:rPr>
      </w:pPr>
      <w:r w:rsidRPr="00B96AFB">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8E5E15" w:rsidRPr="00B96AFB" w:rsidRDefault="008E5E15" w:rsidP="008E5E15">
      <w:pPr>
        <w:ind w:firstLine="709"/>
        <w:jc w:val="both"/>
        <w:rPr>
          <w:sz w:val="28"/>
          <w:szCs w:val="28"/>
        </w:rPr>
      </w:pPr>
      <w:r w:rsidRPr="00B96AFB">
        <w:rPr>
          <w:sz w:val="28"/>
          <w:szCs w:val="28"/>
        </w:rPr>
        <w:t>Правовое воспитание: понятие и цели. Формирование уважения к закону.</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структура и функции правосознания.</w:t>
      </w:r>
    </w:p>
    <w:p w:rsidR="008E5E15" w:rsidRPr="00B96AFB" w:rsidRDefault="008E5E15" w:rsidP="008E5E15">
      <w:pPr>
        <w:ind w:firstLine="709"/>
        <w:jc w:val="both"/>
        <w:rPr>
          <w:sz w:val="28"/>
          <w:szCs w:val="28"/>
        </w:rPr>
      </w:pPr>
      <w:r w:rsidRPr="00B96AFB">
        <w:rPr>
          <w:sz w:val="28"/>
          <w:szCs w:val="28"/>
        </w:rPr>
        <w:t>2. Виды правового сознания.</w:t>
      </w:r>
    </w:p>
    <w:p w:rsidR="008E5E15" w:rsidRPr="00B96AFB" w:rsidRDefault="008E5E15" w:rsidP="008E5E15">
      <w:pPr>
        <w:ind w:firstLine="709"/>
        <w:jc w:val="both"/>
        <w:rPr>
          <w:sz w:val="28"/>
          <w:szCs w:val="28"/>
        </w:rPr>
      </w:pPr>
      <w:r w:rsidRPr="00B96AFB">
        <w:rPr>
          <w:sz w:val="28"/>
          <w:szCs w:val="28"/>
        </w:rPr>
        <w:t>3. Основные направления и средства воздействия на правосознание граждан России в условиях глобализации.</w:t>
      </w:r>
    </w:p>
    <w:p w:rsidR="008E5E15" w:rsidRPr="00B96AFB" w:rsidRDefault="008E5E15" w:rsidP="008E5E15">
      <w:pPr>
        <w:ind w:firstLine="709"/>
        <w:jc w:val="both"/>
        <w:rPr>
          <w:sz w:val="28"/>
          <w:szCs w:val="28"/>
        </w:rPr>
      </w:pPr>
      <w:r w:rsidRPr="00B96AFB">
        <w:rPr>
          <w:sz w:val="28"/>
          <w:szCs w:val="28"/>
        </w:rPr>
        <w:t>4. Понятие и виды правовой культуры.</w:t>
      </w:r>
    </w:p>
    <w:p w:rsidR="008E5E15" w:rsidRPr="00B96AFB" w:rsidRDefault="008E5E15" w:rsidP="008E5E15">
      <w:pPr>
        <w:ind w:firstLine="709"/>
        <w:jc w:val="both"/>
        <w:rPr>
          <w:sz w:val="28"/>
          <w:szCs w:val="28"/>
        </w:rPr>
      </w:pPr>
      <w:r w:rsidRPr="00B96AFB">
        <w:rPr>
          <w:sz w:val="28"/>
          <w:szCs w:val="28"/>
        </w:rPr>
        <w:t>5. Структура правовой культуры.</w:t>
      </w:r>
    </w:p>
    <w:p w:rsidR="008E5E15" w:rsidRPr="00B96AFB" w:rsidRDefault="008E5E15" w:rsidP="008E5E15">
      <w:pPr>
        <w:ind w:firstLine="709"/>
        <w:jc w:val="both"/>
        <w:rPr>
          <w:sz w:val="28"/>
          <w:szCs w:val="28"/>
        </w:rPr>
      </w:pPr>
      <w:r w:rsidRPr="00B96AFB">
        <w:rPr>
          <w:sz w:val="28"/>
          <w:szCs w:val="28"/>
        </w:rPr>
        <w:t>6. Особенности российской правовой культуры.</w:t>
      </w:r>
    </w:p>
    <w:p w:rsidR="008E5E15" w:rsidRPr="00B96AFB" w:rsidRDefault="008E5E15" w:rsidP="008E5E15">
      <w:pPr>
        <w:ind w:firstLine="709"/>
        <w:jc w:val="both"/>
        <w:rPr>
          <w:sz w:val="28"/>
          <w:szCs w:val="28"/>
        </w:rPr>
      </w:pPr>
      <w:r w:rsidRPr="00B96AFB">
        <w:rPr>
          <w:sz w:val="28"/>
          <w:szCs w:val="28"/>
        </w:rPr>
        <w:t>7. Понятие правового нигилизма, причины его возникновения и формы проявления.</w:t>
      </w:r>
    </w:p>
    <w:p w:rsidR="008E5E15" w:rsidRPr="00B96AFB" w:rsidRDefault="008E5E15" w:rsidP="008E5E15">
      <w:pPr>
        <w:ind w:firstLine="709"/>
        <w:jc w:val="both"/>
        <w:rPr>
          <w:sz w:val="28"/>
          <w:szCs w:val="28"/>
        </w:rPr>
      </w:pPr>
      <w:r w:rsidRPr="00B96AFB">
        <w:rPr>
          <w:sz w:val="28"/>
          <w:szCs w:val="28"/>
        </w:rPr>
        <w:t>8. Правовой идеализм как явления российского политического менталитета: его причины и следствия.</w:t>
      </w:r>
    </w:p>
    <w:p w:rsidR="008E5E15" w:rsidRPr="00B96AFB" w:rsidRDefault="008E5E15" w:rsidP="008E5E15">
      <w:pPr>
        <w:ind w:firstLine="709"/>
        <w:jc w:val="both"/>
        <w:rPr>
          <w:sz w:val="28"/>
          <w:szCs w:val="28"/>
        </w:rPr>
      </w:pPr>
      <w:r w:rsidRPr="00B96AFB">
        <w:rPr>
          <w:sz w:val="28"/>
          <w:szCs w:val="28"/>
        </w:rPr>
        <w:t>9. Пути преодоления правового нигилизма и правового идеализма.</w:t>
      </w:r>
    </w:p>
    <w:p w:rsidR="00E53627" w:rsidRPr="00B96AFB" w:rsidRDefault="00E53627" w:rsidP="00CD6D0E">
      <w:pPr>
        <w:jc w:val="both"/>
        <w:rPr>
          <w:sz w:val="28"/>
          <w:szCs w:val="28"/>
        </w:rPr>
      </w:pPr>
    </w:p>
    <w:p w:rsidR="008E5E15" w:rsidRPr="00B96AFB" w:rsidRDefault="008E5E15" w:rsidP="008E5E15">
      <w:pPr>
        <w:ind w:firstLine="709"/>
        <w:rPr>
          <w:sz w:val="28"/>
          <w:szCs w:val="28"/>
        </w:rPr>
      </w:pPr>
      <w:r w:rsidRPr="00B96AFB">
        <w:rPr>
          <w:sz w:val="28"/>
          <w:szCs w:val="28"/>
        </w:rPr>
        <w:lastRenderedPageBreak/>
        <w:t>Темы докладов и научных сообщений:</w:t>
      </w:r>
    </w:p>
    <w:p w:rsidR="008E5E15" w:rsidRPr="00B96AFB" w:rsidRDefault="008E5E15" w:rsidP="008E5E15">
      <w:pPr>
        <w:tabs>
          <w:tab w:val="left" w:pos="993"/>
        </w:tabs>
        <w:ind w:firstLine="709"/>
        <w:jc w:val="both"/>
        <w:rPr>
          <w:sz w:val="28"/>
          <w:szCs w:val="28"/>
        </w:rPr>
      </w:pPr>
      <w:r w:rsidRPr="00B96AFB">
        <w:rPr>
          <w:sz w:val="28"/>
          <w:szCs w:val="28"/>
        </w:rPr>
        <w:t>1.Исторические этапы развития (становления) российского правосознания и его особенности.</w:t>
      </w:r>
    </w:p>
    <w:p w:rsidR="008E5E15" w:rsidRPr="00B96AFB" w:rsidRDefault="008E5E15" w:rsidP="008E5E15">
      <w:pPr>
        <w:tabs>
          <w:tab w:val="left" w:pos="993"/>
        </w:tabs>
        <w:ind w:firstLine="709"/>
        <w:jc w:val="both"/>
        <w:rPr>
          <w:sz w:val="28"/>
          <w:szCs w:val="28"/>
        </w:rPr>
      </w:pPr>
      <w:r w:rsidRPr="00B96AFB">
        <w:rPr>
          <w:sz w:val="28"/>
          <w:szCs w:val="28"/>
        </w:rPr>
        <w:t>2.Правовой нигилизм как одна из причин антиобщественного поведения.</w:t>
      </w:r>
    </w:p>
    <w:p w:rsidR="008E5E15" w:rsidRPr="00B96AFB" w:rsidRDefault="008E5E15" w:rsidP="008E5E15">
      <w:pPr>
        <w:tabs>
          <w:tab w:val="left" w:pos="993"/>
        </w:tabs>
        <w:ind w:firstLine="709"/>
        <w:jc w:val="both"/>
        <w:rPr>
          <w:sz w:val="28"/>
          <w:szCs w:val="28"/>
        </w:rPr>
      </w:pPr>
      <w:r w:rsidRPr="00B96AFB">
        <w:rPr>
          <w:sz w:val="28"/>
          <w:szCs w:val="28"/>
        </w:rPr>
        <w:t>3.Правовой идеализм как оборотная сторона правового нигилизма.</w:t>
      </w:r>
    </w:p>
    <w:p w:rsidR="008E5E15" w:rsidRPr="00B96AFB" w:rsidRDefault="008E5E15" w:rsidP="008E5E15">
      <w:pPr>
        <w:ind w:firstLine="709"/>
        <w:jc w:val="both"/>
        <w:rPr>
          <w:b/>
          <w:bCs/>
          <w:i/>
          <w:iCs/>
          <w:sz w:val="28"/>
          <w:szCs w:val="28"/>
        </w:rPr>
      </w:pPr>
    </w:p>
    <w:p w:rsidR="008E5E15" w:rsidRPr="00B96AFB" w:rsidRDefault="008E5E15" w:rsidP="008E5E15">
      <w:pPr>
        <w:ind w:firstLine="709"/>
        <w:jc w:val="both"/>
        <w:rPr>
          <w:sz w:val="28"/>
          <w:szCs w:val="28"/>
        </w:rPr>
      </w:pPr>
      <w:r w:rsidRPr="00B96AFB">
        <w:rPr>
          <w:sz w:val="28"/>
          <w:szCs w:val="28"/>
        </w:rPr>
        <w:t>Тема 24. Законнос</w:t>
      </w:r>
      <w:r w:rsidR="00EC699B">
        <w:rPr>
          <w:sz w:val="28"/>
          <w:szCs w:val="28"/>
        </w:rPr>
        <w:t xml:space="preserve">ть, правопорядок, дисциплина - </w:t>
      </w:r>
      <w:r w:rsidR="0086690E">
        <w:rPr>
          <w:sz w:val="28"/>
          <w:szCs w:val="28"/>
        </w:rPr>
        <w:t>4</w:t>
      </w:r>
      <w:r w:rsidR="00CE098A">
        <w:rPr>
          <w:sz w:val="28"/>
          <w:szCs w:val="28"/>
        </w:rPr>
        <w:t xml:space="preserve"> ч – очная форма обучения, 2</w:t>
      </w:r>
      <w:r w:rsidRPr="00B96AFB">
        <w:rPr>
          <w:sz w:val="28"/>
          <w:szCs w:val="28"/>
        </w:rPr>
        <w:t xml:space="preserve"> ч</w:t>
      </w:r>
      <w:r w:rsidR="00ED47CF">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8E5E15" w:rsidRPr="00B96AFB" w:rsidRDefault="008E5E15" w:rsidP="008E5E15">
      <w:pPr>
        <w:ind w:firstLine="709"/>
        <w:jc w:val="both"/>
        <w:rPr>
          <w:sz w:val="28"/>
          <w:szCs w:val="28"/>
        </w:rPr>
      </w:pPr>
      <w:r w:rsidRPr="00B96AFB">
        <w:rPr>
          <w:sz w:val="28"/>
          <w:szCs w:val="28"/>
        </w:rPr>
        <w:t>Законность в различных сферах жизни общества. Деформации законности и пути их преодоления. Законность и целесообразность.</w:t>
      </w:r>
    </w:p>
    <w:p w:rsidR="008E5E15" w:rsidRPr="00B96AFB" w:rsidRDefault="008E5E15" w:rsidP="008E5E15">
      <w:pPr>
        <w:ind w:firstLine="709"/>
        <w:jc w:val="both"/>
        <w:rPr>
          <w:sz w:val="28"/>
          <w:szCs w:val="28"/>
        </w:rPr>
      </w:pPr>
      <w:r w:rsidRPr="00B96AFB">
        <w:rPr>
          <w:sz w:val="28"/>
          <w:szCs w:val="28"/>
        </w:rPr>
        <w:t xml:space="preserve">Понятие правопорядка. Правопорядок и общественный порядок. Соотношение законности, правопорядка и демократии. </w:t>
      </w:r>
    </w:p>
    <w:p w:rsidR="008E5E15" w:rsidRPr="00B96AFB" w:rsidRDefault="008E5E15" w:rsidP="008E5E15">
      <w:pPr>
        <w:ind w:firstLine="709"/>
        <w:jc w:val="both"/>
        <w:rPr>
          <w:sz w:val="28"/>
          <w:szCs w:val="28"/>
        </w:rPr>
      </w:pPr>
      <w:r w:rsidRPr="00B96AFB">
        <w:rPr>
          <w:sz w:val="28"/>
          <w:szCs w:val="28"/>
        </w:rPr>
        <w:t>Актуальные проблемы законности и правопорядка в современной правовой науке.</w:t>
      </w:r>
    </w:p>
    <w:p w:rsidR="008E5E15" w:rsidRPr="00B96AFB" w:rsidRDefault="008E5E15" w:rsidP="008E5E15">
      <w:pPr>
        <w:ind w:firstLine="709"/>
        <w:jc w:val="both"/>
        <w:rPr>
          <w:sz w:val="28"/>
          <w:szCs w:val="28"/>
        </w:rPr>
      </w:pPr>
      <w:r w:rsidRPr="00B96AFB">
        <w:rPr>
          <w:sz w:val="28"/>
          <w:szCs w:val="28"/>
        </w:rPr>
        <w:t>Понятие дисциплины.  Виды дисциплины: трудовая, технологическая, договорная, финансовая и пр.</w:t>
      </w:r>
    </w:p>
    <w:p w:rsidR="008E5E15" w:rsidRPr="00B96AFB" w:rsidRDefault="008E5E15" w:rsidP="008E5E15">
      <w:pPr>
        <w:ind w:firstLine="709"/>
        <w:jc w:val="both"/>
        <w:rPr>
          <w:sz w:val="28"/>
          <w:szCs w:val="28"/>
        </w:rPr>
      </w:pPr>
      <w:r w:rsidRPr="00B96AFB">
        <w:rPr>
          <w:sz w:val="28"/>
          <w:szCs w:val="28"/>
        </w:rPr>
        <w:t>Значение законности, правопорядка и дисциплины в условиях формирования правового государства в Российской Федерации.</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Основные подходы к понятию законности.</w:t>
      </w:r>
    </w:p>
    <w:p w:rsidR="008E5E15" w:rsidRPr="00B96AFB" w:rsidRDefault="008E5E15" w:rsidP="008E5E15">
      <w:pPr>
        <w:ind w:firstLine="709"/>
        <w:jc w:val="both"/>
        <w:rPr>
          <w:sz w:val="28"/>
          <w:szCs w:val="28"/>
        </w:rPr>
      </w:pPr>
      <w:r w:rsidRPr="00B96AFB">
        <w:rPr>
          <w:sz w:val="28"/>
          <w:szCs w:val="28"/>
        </w:rPr>
        <w:t>2. Принципы законности.</w:t>
      </w:r>
    </w:p>
    <w:p w:rsidR="008E5E15" w:rsidRPr="00B96AFB" w:rsidRDefault="008E5E15" w:rsidP="008E5E15">
      <w:pPr>
        <w:ind w:firstLine="709"/>
        <w:jc w:val="both"/>
        <w:rPr>
          <w:sz w:val="28"/>
          <w:szCs w:val="28"/>
        </w:rPr>
      </w:pPr>
      <w:r w:rsidRPr="00B96AFB">
        <w:rPr>
          <w:sz w:val="28"/>
          <w:szCs w:val="28"/>
        </w:rPr>
        <w:t>3. Пути обеспечения и укрепления законности в современной России.</w:t>
      </w:r>
    </w:p>
    <w:p w:rsidR="008E5E15" w:rsidRPr="00B96AFB" w:rsidRDefault="008E5E15" w:rsidP="008E5E15">
      <w:pPr>
        <w:ind w:firstLine="709"/>
        <w:jc w:val="both"/>
        <w:rPr>
          <w:sz w:val="28"/>
          <w:szCs w:val="28"/>
        </w:rPr>
      </w:pPr>
      <w:r w:rsidRPr="00B96AFB">
        <w:rPr>
          <w:sz w:val="28"/>
          <w:szCs w:val="28"/>
        </w:rPr>
        <w:t>4. Понятие и содержание правопорядка.</w:t>
      </w:r>
    </w:p>
    <w:p w:rsidR="008E5E15" w:rsidRPr="00B96AFB" w:rsidRDefault="008E5E15" w:rsidP="008E5E15">
      <w:pPr>
        <w:ind w:firstLine="709"/>
        <w:jc w:val="both"/>
        <w:rPr>
          <w:sz w:val="28"/>
          <w:szCs w:val="28"/>
        </w:rPr>
      </w:pPr>
      <w:r w:rsidRPr="00B96AFB">
        <w:rPr>
          <w:sz w:val="28"/>
          <w:szCs w:val="28"/>
        </w:rPr>
        <w:t xml:space="preserve">5. Соотношение правопорядка и </w:t>
      </w:r>
      <w:r w:rsidR="009B5303" w:rsidRPr="00B96AFB">
        <w:rPr>
          <w:sz w:val="28"/>
          <w:szCs w:val="28"/>
        </w:rPr>
        <w:t>з</w:t>
      </w:r>
      <w:r w:rsidRPr="00B96AFB">
        <w:rPr>
          <w:sz w:val="28"/>
          <w:szCs w:val="28"/>
        </w:rPr>
        <w:t>аконности.</w:t>
      </w:r>
    </w:p>
    <w:p w:rsidR="008E5E15" w:rsidRPr="00B96AFB" w:rsidRDefault="008E5E15" w:rsidP="008E5E15">
      <w:pPr>
        <w:ind w:firstLine="709"/>
        <w:jc w:val="both"/>
        <w:rPr>
          <w:sz w:val="28"/>
          <w:szCs w:val="28"/>
        </w:rPr>
      </w:pPr>
      <w:r w:rsidRPr="00B96AFB">
        <w:rPr>
          <w:sz w:val="28"/>
          <w:szCs w:val="28"/>
        </w:rPr>
        <w:t>6. Пути укрепления правопорядка.</w:t>
      </w:r>
    </w:p>
    <w:p w:rsidR="008E5E15" w:rsidRPr="00B96AFB" w:rsidRDefault="008E5E15" w:rsidP="008E5E15">
      <w:pPr>
        <w:ind w:firstLine="709"/>
        <w:rPr>
          <w:sz w:val="28"/>
          <w:szCs w:val="28"/>
        </w:rPr>
      </w:pPr>
      <w:r w:rsidRPr="00B96AFB">
        <w:rPr>
          <w:sz w:val="28"/>
          <w:szCs w:val="28"/>
        </w:rPr>
        <w:t>7. Понятие и виды дисциплины.</w:t>
      </w:r>
    </w:p>
    <w:p w:rsidR="00E53627" w:rsidRPr="00B96AFB" w:rsidRDefault="00E53627" w:rsidP="00CD6D0E">
      <w:pPr>
        <w:rPr>
          <w:sz w:val="28"/>
          <w:szCs w:val="28"/>
        </w:rPr>
      </w:pPr>
    </w:p>
    <w:p w:rsidR="00E53627" w:rsidRPr="00B96AFB" w:rsidRDefault="00E53627" w:rsidP="00E53627">
      <w:pPr>
        <w:ind w:firstLine="709"/>
        <w:rPr>
          <w:sz w:val="28"/>
          <w:szCs w:val="28"/>
        </w:rPr>
      </w:pPr>
      <w:r w:rsidRPr="00B96AFB">
        <w:rPr>
          <w:sz w:val="28"/>
          <w:szCs w:val="28"/>
        </w:rPr>
        <w:t xml:space="preserve">Занятия в интерактивной форме проводятся в форме решения задач </w:t>
      </w:r>
    </w:p>
    <w:p w:rsidR="00E53627" w:rsidRPr="00B96AFB" w:rsidRDefault="00E53627" w:rsidP="00E53627">
      <w:pPr>
        <w:ind w:firstLine="709"/>
        <w:rPr>
          <w:sz w:val="32"/>
          <w:szCs w:val="32"/>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Конституционная законность в Российской Федерации.</w:t>
      </w:r>
    </w:p>
    <w:p w:rsidR="008E5E15" w:rsidRPr="00B96AFB" w:rsidRDefault="008E5E15" w:rsidP="008E5E15">
      <w:pPr>
        <w:ind w:firstLine="709"/>
        <w:jc w:val="both"/>
        <w:rPr>
          <w:sz w:val="28"/>
          <w:szCs w:val="28"/>
        </w:rPr>
      </w:pPr>
      <w:r w:rsidRPr="00B96AFB">
        <w:rPr>
          <w:sz w:val="28"/>
          <w:szCs w:val="28"/>
        </w:rPr>
        <w:t>2. Юридические концепции законности.</w:t>
      </w:r>
    </w:p>
    <w:p w:rsidR="008E5E15" w:rsidRPr="00B96AFB" w:rsidRDefault="008E5E15" w:rsidP="008E5E15">
      <w:pPr>
        <w:widowControl w:val="0"/>
        <w:suppressAutoHyphens w:val="0"/>
        <w:autoSpaceDE w:val="0"/>
        <w:autoSpaceDN w:val="0"/>
        <w:adjustRightInd w:val="0"/>
        <w:ind w:firstLine="709"/>
        <w:jc w:val="both"/>
        <w:rPr>
          <w:sz w:val="28"/>
          <w:szCs w:val="28"/>
          <w:lang w:eastAsia="ru-RU"/>
        </w:rPr>
      </w:pPr>
      <w:r w:rsidRPr="00B96AFB">
        <w:rPr>
          <w:sz w:val="28"/>
          <w:szCs w:val="28"/>
          <w:lang w:eastAsia="ru-RU"/>
        </w:rPr>
        <w:t xml:space="preserve">1.2. Интерактивные занятия по дисциплине (модулю) </w:t>
      </w:r>
    </w:p>
    <w:p w:rsidR="008E5E15" w:rsidRPr="000F7E11" w:rsidRDefault="008E5E15" w:rsidP="008E5E15">
      <w:pPr>
        <w:tabs>
          <w:tab w:val="left" w:pos="3285"/>
          <w:tab w:val="center" w:pos="4677"/>
        </w:tabs>
        <w:jc w:val="center"/>
        <w:rPr>
          <w:b/>
          <w:bCs/>
          <w:sz w:val="28"/>
          <w:szCs w:val="28"/>
        </w:rPr>
      </w:pPr>
    </w:p>
    <w:p w:rsidR="000728B5" w:rsidRPr="000F7E11" w:rsidRDefault="000728B5" w:rsidP="009B5303">
      <w:pPr>
        <w:widowControl w:val="0"/>
        <w:numPr>
          <w:ilvl w:val="0"/>
          <w:numId w:val="11"/>
        </w:numPr>
        <w:suppressAutoHyphens w:val="0"/>
        <w:autoSpaceDE w:val="0"/>
        <w:autoSpaceDN w:val="0"/>
        <w:adjustRightInd w:val="0"/>
        <w:jc w:val="center"/>
        <w:rPr>
          <w:b/>
          <w:bCs/>
          <w:sz w:val="28"/>
          <w:szCs w:val="28"/>
          <w:lang w:eastAsia="ru-RU"/>
        </w:rPr>
      </w:pPr>
      <w:r w:rsidRPr="000F7E11">
        <w:rPr>
          <w:b/>
          <w:bCs/>
          <w:sz w:val="28"/>
          <w:szCs w:val="28"/>
          <w:lang w:eastAsia="ru-RU"/>
        </w:rPr>
        <w:t>Методические рекомендации по организации образовательного процесса по дисциплине (модулю)</w:t>
      </w:r>
    </w:p>
    <w:p w:rsidR="000728B5" w:rsidRPr="000F7E11" w:rsidRDefault="000728B5" w:rsidP="000728B5">
      <w:pPr>
        <w:widowControl w:val="0"/>
        <w:suppressAutoHyphens w:val="0"/>
        <w:autoSpaceDE w:val="0"/>
        <w:autoSpaceDN w:val="0"/>
        <w:adjustRightInd w:val="0"/>
        <w:jc w:val="center"/>
        <w:rPr>
          <w:b/>
          <w:bCs/>
          <w:sz w:val="28"/>
          <w:szCs w:val="28"/>
          <w:lang w:eastAsia="ru-RU"/>
        </w:rPr>
      </w:pPr>
    </w:p>
    <w:p w:rsidR="000728B5" w:rsidRPr="000F7E11" w:rsidRDefault="000728B5" w:rsidP="000728B5">
      <w:pPr>
        <w:numPr>
          <w:ilvl w:val="1"/>
          <w:numId w:val="11"/>
        </w:numPr>
        <w:tabs>
          <w:tab w:val="clear" w:pos="1080"/>
          <w:tab w:val="left" w:pos="1276"/>
        </w:tabs>
        <w:ind w:left="0" w:firstLine="0"/>
        <w:jc w:val="center"/>
        <w:rPr>
          <w:sz w:val="28"/>
          <w:szCs w:val="28"/>
        </w:rPr>
      </w:pPr>
      <w:r w:rsidRPr="000F7E11">
        <w:rPr>
          <w:sz w:val="28"/>
          <w:szCs w:val="28"/>
        </w:rPr>
        <w:lastRenderedPageBreak/>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0728B5" w:rsidRPr="000F7E11" w:rsidRDefault="000728B5" w:rsidP="000728B5">
      <w:pPr>
        <w:tabs>
          <w:tab w:val="left" w:pos="1276"/>
        </w:tabs>
        <w:rPr>
          <w:sz w:val="28"/>
          <w:szCs w:val="28"/>
        </w:rPr>
      </w:pPr>
    </w:p>
    <w:p w:rsidR="000728B5" w:rsidRPr="000F7E11" w:rsidRDefault="000728B5" w:rsidP="000728B5">
      <w:pPr>
        <w:numPr>
          <w:ilvl w:val="2"/>
          <w:numId w:val="11"/>
        </w:numPr>
        <w:tabs>
          <w:tab w:val="clear" w:pos="3556"/>
          <w:tab w:val="left" w:pos="1440"/>
          <w:tab w:val="left" w:pos="1985"/>
        </w:tabs>
        <w:ind w:left="0" w:firstLine="0"/>
        <w:jc w:val="center"/>
        <w:rPr>
          <w:sz w:val="28"/>
          <w:szCs w:val="28"/>
        </w:rPr>
      </w:pPr>
      <w:r w:rsidRPr="000F7E11">
        <w:rPr>
          <w:sz w:val="28"/>
          <w:szCs w:val="28"/>
        </w:rPr>
        <w:t>Методические рекомендации по проведению лекций и практических занятий</w:t>
      </w:r>
    </w:p>
    <w:p w:rsidR="000728B5" w:rsidRPr="000F7E11" w:rsidRDefault="000728B5" w:rsidP="000728B5">
      <w:pPr>
        <w:tabs>
          <w:tab w:val="left" w:pos="1440"/>
          <w:tab w:val="left" w:pos="1985"/>
        </w:tabs>
        <w:rPr>
          <w:sz w:val="28"/>
          <w:szCs w:val="28"/>
        </w:rPr>
      </w:pPr>
    </w:p>
    <w:p w:rsidR="000728B5" w:rsidRPr="000F7E11" w:rsidRDefault="000728B5" w:rsidP="000728B5">
      <w:pPr>
        <w:ind w:firstLine="709"/>
        <w:jc w:val="both"/>
        <w:rPr>
          <w:sz w:val="28"/>
          <w:szCs w:val="28"/>
        </w:rPr>
      </w:pPr>
      <w:r w:rsidRPr="000F7E11">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0728B5" w:rsidRPr="000F7E11" w:rsidRDefault="000728B5" w:rsidP="000728B5">
      <w:pPr>
        <w:ind w:firstLine="709"/>
        <w:jc w:val="both"/>
        <w:rPr>
          <w:sz w:val="28"/>
          <w:szCs w:val="28"/>
        </w:rPr>
      </w:pPr>
      <w:r w:rsidRPr="000F7E11">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0728B5" w:rsidRPr="000F7E11" w:rsidRDefault="000728B5" w:rsidP="000728B5">
      <w:pPr>
        <w:ind w:firstLine="709"/>
        <w:jc w:val="both"/>
        <w:rPr>
          <w:sz w:val="28"/>
          <w:szCs w:val="28"/>
        </w:rPr>
      </w:pPr>
      <w:r w:rsidRPr="000F7E11">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0728B5" w:rsidRPr="000F7E11" w:rsidRDefault="000728B5" w:rsidP="000728B5">
      <w:pPr>
        <w:ind w:firstLine="709"/>
        <w:jc w:val="both"/>
        <w:rPr>
          <w:sz w:val="28"/>
          <w:szCs w:val="28"/>
        </w:rPr>
      </w:pPr>
      <w:r w:rsidRPr="000F7E11">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0728B5" w:rsidRPr="000F7E11" w:rsidRDefault="000728B5" w:rsidP="000728B5">
      <w:pPr>
        <w:shd w:val="clear" w:color="auto" w:fill="FFFFFF"/>
        <w:ind w:firstLine="709"/>
        <w:jc w:val="both"/>
        <w:rPr>
          <w:sz w:val="28"/>
          <w:szCs w:val="28"/>
        </w:rPr>
      </w:pPr>
      <w:r w:rsidRPr="000F7E11">
        <w:rPr>
          <w:spacing w:val="1"/>
          <w:sz w:val="28"/>
          <w:szCs w:val="28"/>
        </w:rPr>
        <w:t xml:space="preserve">Целью проведения </w:t>
      </w:r>
      <w:r w:rsidRPr="000F7E11">
        <w:rPr>
          <w:sz w:val="28"/>
          <w:szCs w:val="28"/>
        </w:rPr>
        <w:t>практических занятий</w:t>
      </w:r>
      <w:r w:rsidRPr="000F7E11">
        <w:rPr>
          <w:spacing w:val="1"/>
          <w:sz w:val="28"/>
          <w:szCs w:val="28"/>
        </w:rPr>
        <w:t xml:space="preserve"> является углубление теоретических знаний, формирование у обучающихся умений</w:t>
      </w:r>
      <w:r w:rsidRPr="000F7E11">
        <w:rPr>
          <w:spacing w:val="-2"/>
          <w:sz w:val="28"/>
          <w:szCs w:val="28"/>
        </w:rPr>
        <w:t xml:space="preserve"> свободно оперировать ими, при</w:t>
      </w:r>
      <w:r w:rsidRPr="000F7E11">
        <w:rPr>
          <w:spacing w:val="1"/>
          <w:sz w:val="28"/>
          <w:szCs w:val="28"/>
        </w:rPr>
        <w:t>менять теорию к решению практических задач, и в целом развивать</w:t>
      </w:r>
      <w:r w:rsidRPr="000F7E11">
        <w:rPr>
          <w:spacing w:val="-1"/>
          <w:sz w:val="28"/>
          <w:szCs w:val="28"/>
        </w:rPr>
        <w:t xml:space="preserve"> творческое профессиональное мышлении обучающихся.</w:t>
      </w:r>
    </w:p>
    <w:p w:rsidR="000728B5" w:rsidRPr="000F7E11" w:rsidRDefault="000728B5" w:rsidP="000728B5">
      <w:pPr>
        <w:ind w:firstLine="709"/>
        <w:jc w:val="both"/>
        <w:rPr>
          <w:sz w:val="28"/>
          <w:szCs w:val="28"/>
        </w:rPr>
      </w:pPr>
      <w:r w:rsidRPr="000F7E11">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0728B5" w:rsidRPr="000F7E11" w:rsidRDefault="000728B5" w:rsidP="000728B5">
      <w:pPr>
        <w:tabs>
          <w:tab w:val="left" w:pos="1985"/>
        </w:tabs>
        <w:ind w:firstLine="709"/>
        <w:jc w:val="both"/>
        <w:rPr>
          <w:sz w:val="28"/>
          <w:szCs w:val="28"/>
        </w:rPr>
      </w:pPr>
      <w:r w:rsidRPr="000F7E11">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w:t>
      </w:r>
      <w:r w:rsidRPr="000F7E11">
        <w:rPr>
          <w:sz w:val="28"/>
          <w:szCs w:val="28"/>
        </w:rPr>
        <w:lastRenderedPageBreak/>
        <w:t>личный пример педагогического работника, индивидуальный подход к обучающимся в образовательном процессе.</w:t>
      </w:r>
    </w:p>
    <w:p w:rsidR="000728B5" w:rsidRPr="000F7E11" w:rsidRDefault="000728B5" w:rsidP="000728B5">
      <w:pPr>
        <w:tabs>
          <w:tab w:val="left" w:pos="1985"/>
        </w:tabs>
        <w:ind w:firstLine="709"/>
        <w:jc w:val="both"/>
        <w:rPr>
          <w:sz w:val="28"/>
          <w:szCs w:val="28"/>
        </w:rPr>
      </w:pPr>
    </w:p>
    <w:p w:rsidR="000728B5" w:rsidRPr="000F7E11" w:rsidRDefault="000728B5" w:rsidP="000728B5">
      <w:pPr>
        <w:tabs>
          <w:tab w:val="left" w:pos="1080"/>
          <w:tab w:val="left" w:pos="1440"/>
        </w:tabs>
        <w:jc w:val="center"/>
        <w:rPr>
          <w:sz w:val="28"/>
          <w:szCs w:val="28"/>
        </w:rPr>
      </w:pPr>
      <w:r w:rsidRPr="000F7E11">
        <w:rPr>
          <w:sz w:val="28"/>
          <w:szCs w:val="28"/>
        </w:rPr>
        <w:t>2.1.2. Методические рекомендации по проведению интерактивных занятий</w:t>
      </w:r>
    </w:p>
    <w:p w:rsidR="000728B5" w:rsidRPr="000F7E11" w:rsidRDefault="000728B5" w:rsidP="000728B5">
      <w:pPr>
        <w:tabs>
          <w:tab w:val="left" w:pos="1080"/>
          <w:tab w:val="left" w:pos="1985"/>
        </w:tabs>
        <w:jc w:val="both"/>
        <w:rPr>
          <w:sz w:val="28"/>
          <w:szCs w:val="28"/>
        </w:rPr>
      </w:pPr>
    </w:p>
    <w:p w:rsidR="000728B5" w:rsidRPr="000F7E11" w:rsidRDefault="000728B5" w:rsidP="000728B5">
      <w:pPr>
        <w:tabs>
          <w:tab w:val="left" w:pos="3285"/>
          <w:tab w:val="center" w:pos="4677"/>
        </w:tabs>
        <w:ind w:firstLine="709"/>
        <w:jc w:val="both"/>
        <w:rPr>
          <w:sz w:val="28"/>
          <w:szCs w:val="28"/>
        </w:rPr>
      </w:pPr>
      <w:r w:rsidRPr="000F7E11">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0728B5" w:rsidRPr="000F7E11" w:rsidRDefault="000728B5" w:rsidP="000728B5">
      <w:pPr>
        <w:pStyle w:val="a3"/>
        <w:spacing w:before="0" w:after="0"/>
        <w:ind w:firstLine="709"/>
        <w:jc w:val="both"/>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Задачами интерактивных форм обучения являются: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пробуждение у обучающихся интереса к изучению дисциплины (модуля);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эффективное усвоение учебного материала;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формирование у обучающихся мнения и отношения;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формирование жизненных и профессиональных навыков;</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выход на уровень осознанной компетентности обучающегося.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w:t>
      </w:r>
      <w:r w:rsidRPr="000F7E11">
        <w:rPr>
          <w:rFonts w:ascii="Times New Roman" w:hAnsi="Times New Roman" w:cs="Times New Roman"/>
          <w:color w:val="auto"/>
          <w:sz w:val="28"/>
          <w:szCs w:val="28"/>
        </w:rPr>
        <w:lastRenderedPageBreak/>
        <w:t>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0728B5" w:rsidRPr="000F7E11" w:rsidRDefault="000728B5" w:rsidP="000728B5">
      <w:pPr>
        <w:pStyle w:val="text"/>
        <w:spacing w:before="0" w:beforeAutospacing="0" w:after="0" w:afterAutospacing="0"/>
        <w:ind w:firstLine="709"/>
        <w:rPr>
          <w:rFonts w:ascii="Times New Roman" w:hAnsi="Times New Roman" w:cs="Times New Roman"/>
          <w:b/>
          <w:bCs/>
          <w:color w:val="auto"/>
          <w:sz w:val="28"/>
          <w:szCs w:val="28"/>
        </w:rPr>
      </w:pPr>
      <w:r w:rsidRPr="000F7E11">
        <w:rPr>
          <w:rStyle w:val="af"/>
          <w:rFonts w:ascii="Times New Roman" w:hAnsi="Times New Roman"/>
          <w:b w:val="0"/>
          <w:bCs w:val="0"/>
          <w:color w:val="auto"/>
          <w:sz w:val="28"/>
          <w:szCs w:val="28"/>
        </w:rPr>
        <w:t xml:space="preserve">Принципы работы на интерактивном занятии: </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занятие – не лекция, а общая работа;</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каждый участник имеет право на собственное мнение по любому вопросу;</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0728B5" w:rsidRPr="000F7E11" w:rsidRDefault="000728B5" w:rsidP="000728B5">
      <w:pPr>
        <w:pStyle w:val="text"/>
        <w:spacing w:before="0" w:beforeAutospacing="0" w:after="0" w:afterAutospacing="0"/>
        <w:ind w:firstLine="709"/>
        <w:rPr>
          <w:rStyle w:val="af"/>
          <w:rFonts w:ascii="Times New Roman" w:hAnsi="Times New Roman"/>
          <w:b w:val="0"/>
          <w:bCs w:val="0"/>
          <w:color w:val="auto"/>
          <w:sz w:val="28"/>
          <w:szCs w:val="28"/>
        </w:rPr>
      </w:pPr>
      <w:r w:rsidRPr="000F7E11">
        <w:rPr>
          <w:rStyle w:val="af"/>
          <w:rFonts w:ascii="Times New Roman" w:hAnsi="Times New Roman"/>
          <w:b w:val="0"/>
          <w:bCs w:val="0"/>
          <w:color w:val="auto"/>
          <w:sz w:val="28"/>
          <w:szCs w:val="28"/>
        </w:rPr>
        <w:t xml:space="preserve">Алгоритм проведения интерактивного занятия: </w:t>
      </w:r>
    </w:p>
    <w:p w:rsidR="000728B5" w:rsidRPr="000F7E11" w:rsidRDefault="000728B5" w:rsidP="000728B5">
      <w:pPr>
        <w:pStyle w:val="text"/>
        <w:spacing w:before="0" w:beforeAutospacing="0" w:after="0" w:afterAutospacing="0"/>
        <w:ind w:firstLine="709"/>
        <w:rPr>
          <w:rStyle w:val="af"/>
          <w:rFonts w:ascii="Times New Roman" w:hAnsi="Times New Roman"/>
          <w:b w:val="0"/>
          <w:bCs w:val="0"/>
          <w:color w:val="auto"/>
          <w:sz w:val="28"/>
          <w:szCs w:val="28"/>
        </w:rPr>
      </w:pPr>
      <w:r w:rsidRPr="000F7E11">
        <w:rPr>
          <w:rFonts w:ascii="Times New Roman" w:hAnsi="Times New Roman" w:cs="Times New Roman"/>
          <w:color w:val="auto"/>
          <w:sz w:val="28"/>
          <w:szCs w:val="28"/>
        </w:rPr>
        <w:t xml:space="preserve">1. </w:t>
      </w:r>
      <w:r w:rsidRPr="000F7E11">
        <w:rPr>
          <w:rStyle w:val="af"/>
          <w:rFonts w:ascii="Times New Roman" w:hAnsi="Times New Roman"/>
          <w:b w:val="0"/>
          <w:bCs w:val="0"/>
          <w:color w:val="auto"/>
          <w:sz w:val="28"/>
          <w:szCs w:val="28"/>
        </w:rPr>
        <w:t>Подготовка занятия.</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Style w:val="af"/>
          <w:rFonts w:ascii="Times New Roman" w:hAnsi="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1) Участники занятия, выбор темы: </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возраст участников, их интересы, будущая специальность;</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временные рамки проведения занятия;</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проводились ли занятия по этой теме в данной учебной группе ранее;</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заинтересованность группы в данном занятии.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2) Перечень необходимых условий: </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должна быть четко определена цель занятия;</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подготовлены раздаточные материалы;</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обеспечено техническое оборудование; </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обозначены участники;</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определены основные вопросы, их последовательность; </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подобраны практические примеры из жизни.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3) Что должно быть при подготовке каждого занятия: </w:t>
      </w:r>
    </w:p>
    <w:p w:rsidR="000728B5" w:rsidRPr="000F7E11" w:rsidRDefault="000728B5" w:rsidP="000728B5">
      <w:pPr>
        <w:pStyle w:val="text"/>
        <w:numPr>
          <w:ilvl w:val="0"/>
          <w:numId w:val="42"/>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уточнение проблем, которые предстоит решить; </w:t>
      </w:r>
    </w:p>
    <w:p w:rsidR="000728B5" w:rsidRPr="000F7E11" w:rsidRDefault="000728B5" w:rsidP="000728B5">
      <w:pPr>
        <w:pStyle w:val="text"/>
        <w:numPr>
          <w:ilvl w:val="0"/>
          <w:numId w:val="42"/>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обозначение перспективы реализации полученных знаний;</w:t>
      </w:r>
    </w:p>
    <w:p w:rsidR="000728B5" w:rsidRPr="000F7E11" w:rsidRDefault="000728B5" w:rsidP="000728B5">
      <w:pPr>
        <w:pStyle w:val="text"/>
        <w:numPr>
          <w:ilvl w:val="0"/>
          <w:numId w:val="42"/>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4) Раздаточные материалы: </w:t>
      </w:r>
    </w:p>
    <w:p w:rsidR="000728B5" w:rsidRPr="000F7E11" w:rsidRDefault="000728B5" w:rsidP="000728B5">
      <w:pPr>
        <w:pStyle w:val="text"/>
        <w:numPr>
          <w:ilvl w:val="0"/>
          <w:numId w:val="43"/>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программа занятия;</w:t>
      </w:r>
    </w:p>
    <w:p w:rsidR="000728B5" w:rsidRPr="000F7E11" w:rsidRDefault="000728B5" w:rsidP="000728B5">
      <w:pPr>
        <w:pStyle w:val="text"/>
        <w:numPr>
          <w:ilvl w:val="0"/>
          <w:numId w:val="43"/>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lastRenderedPageBreak/>
        <w:t>материал должен быть структурирован;</w:t>
      </w:r>
    </w:p>
    <w:p w:rsidR="000728B5" w:rsidRPr="000F7E11" w:rsidRDefault="000728B5" w:rsidP="000728B5">
      <w:pPr>
        <w:pStyle w:val="text"/>
        <w:numPr>
          <w:ilvl w:val="0"/>
          <w:numId w:val="43"/>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использование графиков, иллюстраций, схем, символов. </w:t>
      </w:r>
    </w:p>
    <w:p w:rsidR="000728B5" w:rsidRPr="000F7E11" w:rsidRDefault="000728B5" w:rsidP="000728B5">
      <w:pPr>
        <w:pStyle w:val="text"/>
        <w:tabs>
          <w:tab w:val="left" w:pos="1080"/>
        </w:tabs>
        <w:spacing w:before="0" w:beforeAutospacing="0" w:after="0" w:afterAutospacing="0"/>
        <w:ind w:firstLine="709"/>
        <w:rPr>
          <w:rStyle w:val="af"/>
          <w:rFonts w:ascii="Times New Roman" w:hAnsi="Times New Roman"/>
          <w:b w:val="0"/>
          <w:bCs w:val="0"/>
          <w:color w:val="auto"/>
          <w:sz w:val="28"/>
          <w:szCs w:val="28"/>
        </w:rPr>
      </w:pPr>
      <w:r w:rsidRPr="000F7E11">
        <w:rPr>
          <w:rFonts w:ascii="Times New Roman" w:hAnsi="Times New Roman" w:cs="Times New Roman"/>
          <w:color w:val="auto"/>
          <w:sz w:val="28"/>
          <w:szCs w:val="28"/>
        </w:rPr>
        <w:t xml:space="preserve">2. </w:t>
      </w:r>
      <w:r w:rsidRPr="000F7E11">
        <w:rPr>
          <w:rStyle w:val="af"/>
          <w:rFonts w:ascii="Times New Roman" w:hAnsi="Times New Roman"/>
          <w:b w:val="0"/>
          <w:bCs w:val="0"/>
          <w:color w:val="auto"/>
          <w:sz w:val="28"/>
          <w:szCs w:val="28"/>
        </w:rPr>
        <w:t>Вступление.</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Сообщение темы и цели занятия.</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0728B5" w:rsidRPr="000F7E11" w:rsidRDefault="000728B5" w:rsidP="000728B5">
      <w:pPr>
        <w:widowControl w:val="0"/>
        <w:shd w:val="clear" w:color="auto" w:fill="FFFFFF"/>
        <w:tabs>
          <w:tab w:val="left" w:pos="1080"/>
        </w:tabs>
        <w:ind w:firstLine="709"/>
        <w:jc w:val="both"/>
        <w:rPr>
          <w:sz w:val="28"/>
          <w:szCs w:val="28"/>
        </w:rPr>
      </w:pPr>
      <w:r w:rsidRPr="000F7E11">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Примерные правила работы в группе: </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активным;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уважать мнение участников;</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доброжелательным;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пунктуальным, ответственным;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не перебивать;</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открытым для взаимодействия;</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заинтересованным;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стремится найти истину; </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придерживаться регламента;</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креативность;</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уважать правила работы в группе. </w:t>
      </w:r>
    </w:p>
    <w:p w:rsidR="000728B5" w:rsidRPr="000F7E11" w:rsidRDefault="000728B5" w:rsidP="000728B5">
      <w:pPr>
        <w:pStyle w:val="text"/>
        <w:tabs>
          <w:tab w:val="left" w:pos="1080"/>
        </w:tabs>
        <w:spacing w:before="0" w:beforeAutospacing="0" w:after="0" w:afterAutospacing="0"/>
        <w:ind w:firstLine="709"/>
        <w:rPr>
          <w:rStyle w:val="af"/>
          <w:rFonts w:ascii="Times New Roman" w:hAnsi="Times New Roman"/>
          <w:b w:val="0"/>
          <w:bCs w:val="0"/>
          <w:color w:val="auto"/>
          <w:sz w:val="28"/>
          <w:szCs w:val="28"/>
        </w:rPr>
      </w:pPr>
      <w:r w:rsidRPr="000F7E11">
        <w:rPr>
          <w:rFonts w:ascii="Times New Roman" w:hAnsi="Times New Roman" w:cs="Times New Roman"/>
          <w:color w:val="auto"/>
          <w:sz w:val="28"/>
          <w:szCs w:val="28"/>
        </w:rPr>
        <w:t xml:space="preserve">3. </w:t>
      </w:r>
      <w:r w:rsidRPr="000F7E11">
        <w:rPr>
          <w:rStyle w:val="af"/>
          <w:rFonts w:ascii="Times New Roman" w:hAnsi="Times New Roman"/>
          <w:b w:val="0"/>
          <w:bCs w:val="0"/>
          <w:color w:val="auto"/>
          <w:sz w:val="28"/>
          <w:szCs w:val="28"/>
        </w:rPr>
        <w:t>Основная часть.</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3.1. Выяснение позиций участников;</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lastRenderedPageBreak/>
        <w:t xml:space="preserve">3.3. Интерактивное позиционирование включает четыре этапа интерактивного позиционирования: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1) выяснение набора позиций аудитории,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2) осмысление общего для этих позиций содержания,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4) формирование нового набора позиций на основании нового смысла.</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4. </w:t>
      </w:r>
      <w:r w:rsidRPr="000F7E11">
        <w:rPr>
          <w:rStyle w:val="af"/>
          <w:rFonts w:ascii="Times New Roman" w:hAnsi="Times New Roman"/>
          <w:b w:val="0"/>
          <w:bCs w:val="0"/>
          <w:color w:val="auto"/>
          <w:sz w:val="28"/>
          <w:szCs w:val="28"/>
        </w:rPr>
        <w:t>Выводы (рефлексия).</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Примерный перечень вопросов для проведения рефлексии: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что произвело на вас наибольшее впечатление?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есть ли что-либо, что удивило вас в процессе занятия?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чем вы руководствовались в процессе принятия решения?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как вы оцениваете свои действия и действия группы?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0728B5" w:rsidRPr="000F7E11" w:rsidRDefault="000728B5" w:rsidP="000728B5">
      <w:pPr>
        <w:pStyle w:val="a3"/>
        <w:tabs>
          <w:tab w:val="left" w:pos="1080"/>
        </w:tabs>
        <w:spacing w:before="0" w:after="0"/>
        <w:ind w:firstLine="709"/>
        <w:jc w:val="both"/>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0728B5" w:rsidRPr="000F7E11" w:rsidRDefault="000728B5" w:rsidP="000728B5">
      <w:pPr>
        <w:tabs>
          <w:tab w:val="left" w:pos="1080"/>
        </w:tabs>
        <w:ind w:firstLine="709"/>
        <w:jc w:val="both"/>
        <w:rPr>
          <w:sz w:val="28"/>
          <w:szCs w:val="28"/>
        </w:rPr>
      </w:pPr>
      <w:r w:rsidRPr="000F7E11">
        <w:rPr>
          <w:sz w:val="28"/>
          <w:szCs w:val="28"/>
        </w:rPr>
        <w:t>Этика педагогического работника включает следующие моменты:</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lastRenderedPageBreak/>
        <w:t>педагогический работник должен облегчать подготовку занятиям, но не должен сам придумывать аргументы при дискуссиях;</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подчеркивать образовательные, а не соревновательные цели обучающихся;</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провоцировать интерес, затрагивая значимые для обучающихся проблемы;</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стимулировать исследовательскую работу;</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не допускать ухода за рамки обсуждаемой проблемы;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обеспечить широкое вовлечение в разговор как можно больше</w:t>
      </w:r>
      <w:r w:rsidRPr="000F7E11">
        <w:rPr>
          <w:sz w:val="28"/>
          <w:szCs w:val="28"/>
        </w:rPr>
        <w:softHyphen/>
        <w:t>го количества  обучающихся, а лучше — всех;</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следить за тем, чтобы объектом критики являлось мнение, а не участник, выразивший его;</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проанализировать и оценить проведенное занятие, под</w:t>
      </w:r>
      <w:r w:rsidRPr="000F7E11">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в заключительном слове подвести группу к конструктивным выводам, имеющим познавательное и практическое значение;</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показать высокий профессионализм, хорошее знание материала в рам</w:t>
      </w:r>
      <w:r w:rsidRPr="000F7E11">
        <w:rPr>
          <w:sz w:val="28"/>
          <w:szCs w:val="28"/>
        </w:rPr>
        <w:softHyphen/>
        <w:t>ках учебной программы;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обладать речевой культурой и, в частности, свободным и грамотным владением профессиональной терминологией;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w:t>
      </w:r>
      <w:r w:rsidRPr="000F7E11">
        <w:rPr>
          <w:sz w:val="28"/>
          <w:szCs w:val="28"/>
        </w:rPr>
        <w:lastRenderedPageBreak/>
        <w:t>проявить требовательность, соблюдая при этом педагогический такт;</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обеспечить быстроту реакции;</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способность лидировать;</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уметь вести диалог;</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уметь владеть собой;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уметь быть объективным.</w:t>
      </w:r>
    </w:p>
    <w:p w:rsidR="000728B5" w:rsidRDefault="000728B5" w:rsidP="000728B5">
      <w:pPr>
        <w:tabs>
          <w:tab w:val="left" w:pos="1985"/>
        </w:tabs>
        <w:ind w:firstLine="709"/>
        <w:jc w:val="both"/>
        <w:rPr>
          <w:sz w:val="28"/>
          <w:szCs w:val="28"/>
        </w:rPr>
      </w:pPr>
    </w:p>
    <w:p w:rsidR="007536FB" w:rsidRDefault="007536FB" w:rsidP="007536FB">
      <w:pPr>
        <w:tabs>
          <w:tab w:val="left" w:pos="1985"/>
        </w:tabs>
        <w:ind w:firstLine="709"/>
        <w:jc w:val="both"/>
        <w:rPr>
          <w:sz w:val="28"/>
          <w:szCs w:val="28"/>
        </w:rPr>
      </w:pPr>
      <w:r>
        <w:rPr>
          <w:sz w:val="28"/>
          <w:szCs w:val="28"/>
        </w:rPr>
        <w:t>2.1.3. Методические рекомендации по выполнению лабораторных работ</w:t>
      </w:r>
    </w:p>
    <w:p w:rsidR="007536FB" w:rsidRDefault="007536FB" w:rsidP="007536FB">
      <w:pPr>
        <w:tabs>
          <w:tab w:val="left" w:pos="1985"/>
        </w:tabs>
        <w:ind w:firstLine="709"/>
        <w:jc w:val="both"/>
        <w:rPr>
          <w:sz w:val="28"/>
          <w:szCs w:val="28"/>
        </w:rPr>
      </w:pPr>
    </w:p>
    <w:p w:rsidR="007536FB" w:rsidRDefault="007536FB" w:rsidP="007536FB">
      <w:pPr>
        <w:tabs>
          <w:tab w:val="left" w:pos="1985"/>
        </w:tabs>
        <w:ind w:firstLine="709"/>
        <w:jc w:val="both"/>
        <w:rPr>
          <w:sz w:val="28"/>
          <w:szCs w:val="28"/>
        </w:rPr>
      </w:pPr>
      <w:r>
        <w:rPr>
          <w:sz w:val="28"/>
          <w:szCs w:val="28"/>
        </w:rPr>
        <w:t>Лабораторные работы не предусмотрены</w:t>
      </w:r>
    </w:p>
    <w:p w:rsidR="007536FB" w:rsidRPr="000F7E11" w:rsidRDefault="007536FB" w:rsidP="000728B5">
      <w:pPr>
        <w:tabs>
          <w:tab w:val="left" w:pos="1985"/>
        </w:tabs>
        <w:ind w:firstLine="709"/>
        <w:jc w:val="both"/>
        <w:rPr>
          <w:sz w:val="28"/>
          <w:szCs w:val="28"/>
        </w:rPr>
      </w:pPr>
    </w:p>
    <w:p w:rsidR="000728B5" w:rsidRPr="000F7E11" w:rsidRDefault="000728B5" w:rsidP="000728B5">
      <w:pPr>
        <w:tabs>
          <w:tab w:val="left" w:pos="1800"/>
          <w:tab w:val="left" w:pos="1985"/>
          <w:tab w:val="left" w:pos="2160"/>
        </w:tabs>
        <w:jc w:val="center"/>
        <w:rPr>
          <w:sz w:val="28"/>
          <w:szCs w:val="28"/>
        </w:rPr>
      </w:pPr>
      <w:r w:rsidRPr="000F7E11">
        <w:rPr>
          <w:sz w:val="28"/>
          <w:szCs w:val="28"/>
        </w:rPr>
        <w:t>2.1.4. Методические рекомендации по контролю успеваемости</w:t>
      </w:r>
    </w:p>
    <w:p w:rsidR="000728B5" w:rsidRPr="002534DE" w:rsidRDefault="000728B5" w:rsidP="000728B5">
      <w:pPr>
        <w:tabs>
          <w:tab w:val="left" w:pos="1800"/>
          <w:tab w:val="left" w:pos="2977"/>
        </w:tabs>
        <w:jc w:val="center"/>
        <w:rPr>
          <w:sz w:val="28"/>
          <w:szCs w:val="28"/>
        </w:rPr>
      </w:pPr>
    </w:p>
    <w:p w:rsidR="000728B5" w:rsidRPr="000F7E11" w:rsidRDefault="000728B5" w:rsidP="000728B5">
      <w:pPr>
        <w:tabs>
          <w:tab w:val="left" w:pos="1800"/>
          <w:tab w:val="left" w:pos="2977"/>
        </w:tabs>
        <w:jc w:val="center"/>
        <w:rPr>
          <w:sz w:val="28"/>
          <w:szCs w:val="28"/>
        </w:rPr>
      </w:pPr>
      <w:r w:rsidRPr="000F7E11">
        <w:rPr>
          <w:sz w:val="28"/>
          <w:szCs w:val="28"/>
        </w:rPr>
        <w:t>2.1.4.1. Текущий контроль успеваемости</w:t>
      </w:r>
    </w:p>
    <w:p w:rsidR="000728B5" w:rsidRPr="000F7E11" w:rsidRDefault="000728B5" w:rsidP="000728B5">
      <w:pPr>
        <w:tabs>
          <w:tab w:val="left" w:pos="1800"/>
          <w:tab w:val="left" w:pos="2977"/>
        </w:tabs>
        <w:jc w:val="both"/>
        <w:rPr>
          <w:sz w:val="28"/>
          <w:szCs w:val="28"/>
        </w:rPr>
      </w:pPr>
    </w:p>
    <w:p w:rsidR="000728B5" w:rsidRPr="000F7E11" w:rsidRDefault="000728B5" w:rsidP="000728B5">
      <w:pPr>
        <w:ind w:firstLine="708"/>
        <w:jc w:val="both"/>
        <w:rPr>
          <w:sz w:val="28"/>
          <w:szCs w:val="28"/>
        </w:rPr>
      </w:pPr>
      <w:r w:rsidRPr="000F7E11">
        <w:rPr>
          <w:spacing w:val="2"/>
          <w:sz w:val="28"/>
          <w:szCs w:val="28"/>
        </w:rPr>
        <w:t>Т</w:t>
      </w:r>
      <w:r w:rsidRPr="000F7E11">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0728B5" w:rsidRPr="000F7E11" w:rsidRDefault="000728B5" w:rsidP="000728B5">
      <w:pPr>
        <w:ind w:firstLine="708"/>
        <w:jc w:val="both"/>
        <w:rPr>
          <w:sz w:val="28"/>
          <w:szCs w:val="28"/>
        </w:rPr>
      </w:pPr>
      <w:r w:rsidRPr="000F7E11">
        <w:rPr>
          <w:sz w:val="28"/>
          <w:szCs w:val="28"/>
        </w:rPr>
        <w:t>Качество письменных работ оценивается исходя из того, как обучающиеся:</w:t>
      </w:r>
    </w:p>
    <w:p w:rsidR="000728B5" w:rsidRPr="000F7E11" w:rsidRDefault="000728B5" w:rsidP="000728B5">
      <w:pPr>
        <w:ind w:firstLine="709"/>
        <w:jc w:val="both"/>
        <w:rPr>
          <w:sz w:val="28"/>
          <w:szCs w:val="28"/>
        </w:rPr>
      </w:pPr>
      <w:r w:rsidRPr="000F7E11">
        <w:rPr>
          <w:sz w:val="28"/>
          <w:szCs w:val="28"/>
        </w:rPr>
        <w:t>1. Выбрали и использовали форму и стиль изложения, соответствующие целям и содержанию дисциплины (модуля);</w:t>
      </w:r>
    </w:p>
    <w:p w:rsidR="000728B5" w:rsidRPr="000F7E11" w:rsidRDefault="000728B5" w:rsidP="000728B5">
      <w:pPr>
        <w:ind w:firstLine="709"/>
        <w:jc w:val="both"/>
        <w:rPr>
          <w:sz w:val="28"/>
          <w:szCs w:val="28"/>
        </w:rPr>
      </w:pPr>
      <w:r w:rsidRPr="000F7E11">
        <w:rPr>
          <w:sz w:val="28"/>
          <w:szCs w:val="28"/>
        </w:rPr>
        <w:t>2. Применили связанную с темой информацию, используя при этом понятийный аппарат в соответствующей области;</w:t>
      </w:r>
    </w:p>
    <w:p w:rsidR="000728B5" w:rsidRPr="000F7E11" w:rsidRDefault="000728B5" w:rsidP="000728B5">
      <w:pPr>
        <w:ind w:firstLine="709"/>
        <w:jc w:val="both"/>
        <w:rPr>
          <w:sz w:val="28"/>
          <w:szCs w:val="28"/>
        </w:rPr>
      </w:pPr>
      <w:r w:rsidRPr="000F7E11">
        <w:rPr>
          <w:sz w:val="28"/>
          <w:szCs w:val="28"/>
        </w:rPr>
        <w:t>3. Представили структурированный и грамотно написанный текст, имеющий связное содержание.</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val="x-none" w:eastAsia="ru-RU"/>
        </w:rPr>
        <w:t xml:space="preserve">Внутрисеместровая аттестация является обязательной формой текущего контроля успеваемости обучающихся </w:t>
      </w:r>
      <w:r w:rsidR="00ED47CF">
        <w:rPr>
          <w:i/>
          <w:iCs/>
          <w:sz w:val="28"/>
          <w:szCs w:val="28"/>
          <w:lang w:val="x-none" w:eastAsia="ru-RU"/>
        </w:rPr>
        <w:t>очно</w:t>
      </w:r>
      <w:r w:rsidR="00ED47CF">
        <w:rPr>
          <w:i/>
          <w:iCs/>
          <w:sz w:val="28"/>
          <w:szCs w:val="28"/>
          <w:lang w:eastAsia="ru-RU"/>
        </w:rPr>
        <w:t>й,</w:t>
      </w:r>
      <w:r w:rsidRPr="000F7E11">
        <w:rPr>
          <w:i/>
          <w:iCs/>
          <w:sz w:val="28"/>
          <w:szCs w:val="28"/>
          <w:lang w:val="x-none" w:eastAsia="ru-RU"/>
        </w:rPr>
        <w:t xml:space="preserve"> очно-заочной</w:t>
      </w:r>
      <w:r w:rsidR="00ED47CF">
        <w:rPr>
          <w:i/>
          <w:iCs/>
          <w:sz w:val="28"/>
          <w:szCs w:val="28"/>
          <w:lang w:eastAsia="ru-RU"/>
        </w:rPr>
        <w:t xml:space="preserve"> и заочной</w:t>
      </w:r>
      <w:r w:rsidRPr="000F7E11">
        <w:rPr>
          <w:i/>
          <w:iCs/>
          <w:sz w:val="28"/>
          <w:szCs w:val="28"/>
          <w:lang w:val="x-none" w:eastAsia="ru-RU"/>
        </w:rPr>
        <w:t xml:space="preserve"> форм</w:t>
      </w:r>
      <w:r w:rsidRPr="000F7E11">
        <w:rPr>
          <w:sz w:val="28"/>
          <w:szCs w:val="28"/>
          <w:lang w:val="x-none"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eastAsia="ru-RU"/>
        </w:rPr>
        <w:t>Проведение в</w:t>
      </w:r>
      <w:r w:rsidRPr="000F7E11">
        <w:rPr>
          <w:sz w:val="28"/>
          <w:szCs w:val="28"/>
          <w:lang w:val="x-none" w:eastAsia="ru-RU"/>
        </w:rPr>
        <w:t xml:space="preserve">нутрисеместровой аттестации по дисциплине (модулю) </w:t>
      </w:r>
      <w:r w:rsidRPr="000F7E11">
        <w:rPr>
          <w:sz w:val="28"/>
          <w:szCs w:val="28"/>
          <w:lang w:eastAsia="ru-RU"/>
        </w:rPr>
        <w:t>регулируется локальным нормативным актом Института</w:t>
      </w:r>
      <w:r w:rsidRPr="000F7E11">
        <w:rPr>
          <w:sz w:val="28"/>
          <w:szCs w:val="28"/>
          <w:lang w:val="x-none" w:eastAsia="ru-RU"/>
        </w:rPr>
        <w:t>.</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val="x-none" w:eastAsia="ru-RU"/>
        </w:rPr>
        <w:t xml:space="preserve">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w:t>
      </w:r>
      <w:r w:rsidRPr="000F7E11">
        <w:rPr>
          <w:sz w:val="28"/>
          <w:szCs w:val="28"/>
          <w:lang w:eastAsia="ru-RU"/>
        </w:rPr>
        <w:t>«</w:t>
      </w:r>
      <w:r w:rsidRPr="000F7E11">
        <w:rPr>
          <w:sz w:val="28"/>
          <w:szCs w:val="28"/>
          <w:lang w:val="x-none" w:eastAsia="ru-RU"/>
        </w:rPr>
        <w:t>аттестован</w:t>
      </w:r>
      <w:r w:rsidRPr="000F7E11">
        <w:rPr>
          <w:sz w:val="28"/>
          <w:szCs w:val="28"/>
          <w:lang w:eastAsia="ru-RU"/>
        </w:rPr>
        <w:t>»</w:t>
      </w:r>
      <w:r w:rsidRPr="000F7E11">
        <w:rPr>
          <w:sz w:val="28"/>
          <w:szCs w:val="28"/>
          <w:lang w:val="x-none" w:eastAsia="ru-RU"/>
        </w:rPr>
        <w:t xml:space="preserve">, </w:t>
      </w:r>
      <w:r w:rsidRPr="000F7E11">
        <w:rPr>
          <w:sz w:val="28"/>
          <w:szCs w:val="28"/>
          <w:lang w:eastAsia="ru-RU"/>
        </w:rPr>
        <w:t>«</w:t>
      </w:r>
      <w:r w:rsidRPr="000F7E11">
        <w:rPr>
          <w:sz w:val="28"/>
          <w:szCs w:val="28"/>
          <w:lang w:val="x-none" w:eastAsia="ru-RU"/>
        </w:rPr>
        <w:t>не аттестован</w:t>
      </w:r>
      <w:r w:rsidRPr="000F7E11">
        <w:rPr>
          <w:sz w:val="28"/>
          <w:szCs w:val="28"/>
          <w:lang w:eastAsia="ru-RU"/>
        </w:rPr>
        <w:t>»</w:t>
      </w:r>
      <w:r w:rsidRPr="000F7E11">
        <w:rPr>
          <w:sz w:val="28"/>
          <w:szCs w:val="28"/>
          <w:lang w:val="x-none" w:eastAsia="ru-RU"/>
        </w:rPr>
        <w:t>).</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val="x-none" w:eastAsia="ru-RU"/>
        </w:rPr>
        <w:t xml:space="preserve">Запись </w:t>
      </w:r>
      <w:r w:rsidRPr="000F7E11">
        <w:rPr>
          <w:sz w:val="28"/>
          <w:szCs w:val="28"/>
          <w:lang w:eastAsia="ru-RU"/>
        </w:rPr>
        <w:t>«</w:t>
      </w:r>
      <w:r w:rsidRPr="000F7E11">
        <w:rPr>
          <w:sz w:val="28"/>
          <w:szCs w:val="28"/>
          <w:lang w:val="x-none" w:eastAsia="ru-RU"/>
        </w:rPr>
        <w:t>аттестован</w:t>
      </w:r>
      <w:r w:rsidRPr="000F7E11">
        <w:rPr>
          <w:sz w:val="28"/>
          <w:szCs w:val="28"/>
          <w:lang w:eastAsia="ru-RU"/>
        </w:rPr>
        <w:t>»</w:t>
      </w:r>
      <w:r w:rsidRPr="000F7E11">
        <w:rPr>
          <w:sz w:val="28"/>
          <w:szCs w:val="28"/>
          <w:lang w:val="x-none" w:eastAsia="ru-RU"/>
        </w:rPr>
        <w:t xml:space="preserve"> в аттестационную ведомость вносится в случаях, если продемонстрированные обучающимся знания соответствуют оценкам: </w:t>
      </w:r>
      <w:r w:rsidRPr="000F7E11">
        <w:rPr>
          <w:sz w:val="28"/>
          <w:szCs w:val="28"/>
          <w:lang w:eastAsia="ru-RU"/>
        </w:rPr>
        <w:t>«</w:t>
      </w:r>
      <w:r w:rsidRPr="000F7E11">
        <w:rPr>
          <w:sz w:val="28"/>
          <w:szCs w:val="28"/>
          <w:lang w:val="x-none" w:eastAsia="ru-RU"/>
        </w:rPr>
        <w:t>отлично</w:t>
      </w:r>
      <w:r w:rsidRPr="000F7E11">
        <w:rPr>
          <w:sz w:val="28"/>
          <w:szCs w:val="28"/>
          <w:lang w:eastAsia="ru-RU"/>
        </w:rPr>
        <w:t>»</w:t>
      </w:r>
      <w:r w:rsidRPr="000F7E11">
        <w:rPr>
          <w:sz w:val="28"/>
          <w:szCs w:val="28"/>
          <w:lang w:val="x-none" w:eastAsia="ru-RU"/>
        </w:rPr>
        <w:t xml:space="preserve">, </w:t>
      </w:r>
      <w:r w:rsidRPr="000F7E11">
        <w:rPr>
          <w:sz w:val="28"/>
          <w:szCs w:val="28"/>
          <w:lang w:eastAsia="ru-RU"/>
        </w:rPr>
        <w:t>«</w:t>
      </w:r>
      <w:r w:rsidRPr="000F7E11">
        <w:rPr>
          <w:sz w:val="28"/>
          <w:szCs w:val="28"/>
          <w:lang w:val="x-none" w:eastAsia="ru-RU"/>
        </w:rPr>
        <w:t>хорошо</w:t>
      </w:r>
      <w:r w:rsidRPr="000F7E11">
        <w:rPr>
          <w:sz w:val="28"/>
          <w:szCs w:val="28"/>
          <w:lang w:eastAsia="ru-RU"/>
        </w:rPr>
        <w:t>»</w:t>
      </w:r>
      <w:r w:rsidRPr="000F7E11">
        <w:rPr>
          <w:sz w:val="28"/>
          <w:szCs w:val="28"/>
          <w:lang w:val="x-none" w:eastAsia="ru-RU"/>
        </w:rPr>
        <w:t xml:space="preserve">, </w:t>
      </w:r>
      <w:r w:rsidRPr="000F7E11">
        <w:rPr>
          <w:sz w:val="28"/>
          <w:szCs w:val="28"/>
          <w:lang w:eastAsia="ru-RU"/>
        </w:rPr>
        <w:t>«</w:t>
      </w:r>
      <w:r w:rsidRPr="000F7E11">
        <w:rPr>
          <w:sz w:val="28"/>
          <w:szCs w:val="28"/>
          <w:lang w:val="x-none" w:eastAsia="ru-RU"/>
        </w:rPr>
        <w:t>удовлетворительно</w:t>
      </w:r>
      <w:r w:rsidRPr="000F7E11">
        <w:rPr>
          <w:sz w:val="28"/>
          <w:szCs w:val="28"/>
          <w:lang w:eastAsia="ru-RU"/>
        </w:rPr>
        <w:t>»</w:t>
      </w:r>
      <w:r w:rsidRPr="000F7E11">
        <w:rPr>
          <w:sz w:val="28"/>
          <w:szCs w:val="28"/>
          <w:lang w:val="x-none" w:eastAsia="ru-RU"/>
        </w:rPr>
        <w:t xml:space="preserve">. Запись </w:t>
      </w:r>
      <w:r w:rsidRPr="000F7E11">
        <w:rPr>
          <w:sz w:val="28"/>
          <w:szCs w:val="28"/>
          <w:lang w:eastAsia="ru-RU"/>
        </w:rPr>
        <w:t>«</w:t>
      </w:r>
      <w:r w:rsidRPr="000F7E11">
        <w:rPr>
          <w:sz w:val="28"/>
          <w:szCs w:val="28"/>
          <w:lang w:val="x-none" w:eastAsia="ru-RU"/>
        </w:rPr>
        <w:t>не аттестован</w:t>
      </w:r>
      <w:r w:rsidRPr="000F7E11">
        <w:rPr>
          <w:sz w:val="28"/>
          <w:szCs w:val="28"/>
          <w:lang w:eastAsia="ru-RU"/>
        </w:rPr>
        <w:t>»</w:t>
      </w:r>
      <w:r w:rsidRPr="000F7E11">
        <w:rPr>
          <w:sz w:val="28"/>
          <w:szCs w:val="28"/>
          <w:lang w:val="x-none" w:eastAsia="ru-RU"/>
        </w:rPr>
        <w:t xml:space="preserve"> в аттестационную ведомость вносится в случае, если продемонстрированные </w:t>
      </w:r>
      <w:r w:rsidRPr="000F7E11">
        <w:rPr>
          <w:sz w:val="28"/>
          <w:szCs w:val="28"/>
          <w:lang w:val="x-none" w:eastAsia="ru-RU"/>
        </w:rPr>
        <w:lastRenderedPageBreak/>
        <w:t xml:space="preserve">обучающимся знания соответствуют оценке </w:t>
      </w:r>
      <w:r w:rsidRPr="000F7E11">
        <w:rPr>
          <w:sz w:val="28"/>
          <w:szCs w:val="28"/>
          <w:lang w:eastAsia="ru-RU"/>
        </w:rPr>
        <w:t>«</w:t>
      </w:r>
      <w:r w:rsidRPr="000F7E11">
        <w:rPr>
          <w:sz w:val="28"/>
          <w:szCs w:val="28"/>
          <w:lang w:val="x-none" w:eastAsia="ru-RU"/>
        </w:rPr>
        <w:t>неудовлетворительно</w:t>
      </w:r>
      <w:r w:rsidRPr="000F7E11">
        <w:rPr>
          <w:sz w:val="28"/>
          <w:szCs w:val="28"/>
          <w:lang w:eastAsia="ru-RU"/>
        </w:rPr>
        <w:t>»</w:t>
      </w:r>
      <w:r w:rsidRPr="000F7E11">
        <w:rPr>
          <w:sz w:val="28"/>
          <w:szCs w:val="28"/>
          <w:lang w:val="x-none" w:eastAsia="ru-RU"/>
        </w:rPr>
        <w:t>, в том числе в случае систематической неявки обучающегося на занятия при отсутствии уважительных причин.</w:t>
      </w:r>
    </w:p>
    <w:p w:rsidR="000728B5" w:rsidRPr="000F7E11" w:rsidRDefault="000728B5" w:rsidP="000728B5">
      <w:pPr>
        <w:ind w:firstLine="709"/>
        <w:jc w:val="both"/>
        <w:rPr>
          <w:sz w:val="28"/>
          <w:szCs w:val="28"/>
          <w:lang w:val="x-none"/>
        </w:rPr>
      </w:pPr>
    </w:p>
    <w:p w:rsidR="000728B5" w:rsidRPr="000F7E11" w:rsidRDefault="000728B5" w:rsidP="000728B5">
      <w:pPr>
        <w:tabs>
          <w:tab w:val="left" w:pos="1260"/>
          <w:tab w:val="left" w:pos="1620"/>
          <w:tab w:val="left" w:pos="2340"/>
          <w:tab w:val="left" w:pos="2977"/>
        </w:tabs>
        <w:jc w:val="center"/>
        <w:rPr>
          <w:sz w:val="28"/>
          <w:szCs w:val="28"/>
        </w:rPr>
      </w:pPr>
      <w:r w:rsidRPr="000F7E11">
        <w:rPr>
          <w:sz w:val="28"/>
          <w:szCs w:val="28"/>
        </w:rPr>
        <w:t>2.1.4.2. Промежуточная аттестация</w:t>
      </w:r>
    </w:p>
    <w:p w:rsidR="000728B5" w:rsidRPr="000F7E11" w:rsidRDefault="000728B5" w:rsidP="000728B5">
      <w:pPr>
        <w:tabs>
          <w:tab w:val="left" w:pos="1260"/>
          <w:tab w:val="left" w:pos="1620"/>
          <w:tab w:val="left" w:pos="2340"/>
          <w:tab w:val="left" w:pos="2977"/>
        </w:tabs>
        <w:jc w:val="both"/>
        <w:rPr>
          <w:sz w:val="28"/>
          <w:szCs w:val="28"/>
        </w:rPr>
      </w:pPr>
    </w:p>
    <w:p w:rsidR="000728B5" w:rsidRPr="000F7E11" w:rsidRDefault="000728B5" w:rsidP="000728B5">
      <w:pPr>
        <w:ind w:firstLine="720"/>
        <w:jc w:val="both"/>
        <w:rPr>
          <w:sz w:val="28"/>
          <w:szCs w:val="28"/>
        </w:rPr>
      </w:pPr>
      <w:r w:rsidRPr="000F7E11">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0728B5" w:rsidRPr="000F7E11" w:rsidRDefault="000728B5" w:rsidP="000728B5">
      <w:pPr>
        <w:ind w:firstLine="709"/>
        <w:jc w:val="both"/>
        <w:rPr>
          <w:sz w:val="28"/>
          <w:szCs w:val="28"/>
        </w:rPr>
      </w:pPr>
      <w:r w:rsidRPr="000F7E11">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0728B5" w:rsidRPr="000F7E11" w:rsidRDefault="000728B5" w:rsidP="000728B5">
      <w:pPr>
        <w:tabs>
          <w:tab w:val="left" w:pos="1080"/>
        </w:tabs>
        <w:ind w:left="709"/>
        <w:jc w:val="center"/>
      </w:pPr>
    </w:p>
    <w:p w:rsidR="000728B5" w:rsidRPr="000F7E11" w:rsidRDefault="000728B5" w:rsidP="000728B5">
      <w:pPr>
        <w:widowControl w:val="0"/>
        <w:tabs>
          <w:tab w:val="left" w:pos="1276"/>
        </w:tabs>
        <w:suppressAutoHyphens w:val="0"/>
        <w:jc w:val="center"/>
        <w:rPr>
          <w:sz w:val="28"/>
          <w:szCs w:val="28"/>
        </w:rPr>
      </w:pPr>
      <w:r w:rsidRPr="000F7E11">
        <w:rPr>
          <w:sz w:val="28"/>
          <w:szCs w:val="28"/>
        </w:rPr>
        <w:t>2.2. Методические указания обучающимся</w:t>
      </w:r>
    </w:p>
    <w:p w:rsidR="000728B5" w:rsidRPr="000F7E11" w:rsidRDefault="000728B5" w:rsidP="000728B5">
      <w:pPr>
        <w:widowControl w:val="0"/>
        <w:tabs>
          <w:tab w:val="left" w:pos="1276"/>
        </w:tabs>
        <w:suppressAutoHyphens w:val="0"/>
        <w:jc w:val="center"/>
        <w:rPr>
          <w:sz w:val="28"/>
          <w:szCs w:val="28"/>
        </w:rPr>
      </w:pPr>
    </w:p>
    <w:p w:rsidR="000728B5" w:rsidRPr="000F7E11" w:rsidRDefault="000728B5" w:rsidP="000728B5">
      <w:pPr>
        <w:widowControl w:val="0"/>
        <w:tabs>
          <w:tab w:val="left" w:pos="1276"/>
        </w:tabs>
        <w:suppressAutoHyphens w:val="0"/>
        <w:jc w:val="center"/>
        <w:rPr>
          <w:sz w:val="28"/>
          <w:szCs w:val="28"/>
        </w:rPr>
      </w:pPr>
      <w:r w:rsidRPr="000F7E11">
        <w:rPr>
          <w:sz w:val="28"/>
          <w:szCs w:val="28"/>
        </w:rPr>
        <w:t>2.2.1. Методические рекомендации по выполнению самостоятельной работы обучающихся:</w:t>
      </w:r>
    </w:p>
    <w:p w:rsidR="000728B5" w:rsidRPr="000F7E11" w:rsidRDefault="000728B5" w:rsidP="000728B5">
      <w:pPr>
        <w:widowControl w:val="0"/>
        <w:tabs>
          <w:tab w:val="left" w:pos="1276"/>
        </w:tabs>
        <w:suppressAutoHyphens w:val="0"/>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СР как вид деятельности обучающихся многогранна. В качестве форм СР при изучении дисциплины (модуля) предлагаются:</w:t>
      </w:r>
    </w:p>
    <w:p w:rsidR="000728B5" w:rsidRPr="000F7E11" w:rsidRDefault="000728B5" w:rsidP="000728B5">
      <w:pPr>
        <w:pStyle w:val="Default"/>
        <w:ind w:firstLine="709"/>
        <w:jc w:val="both"/>
        <w:rPr>
          <w:color w:val="auto"/>
          <w:sz w:val="28"/>
          <w:szCs w:val="28"/>
        </w:rPr>
      </w:pPr>
      <w:r w:rsidRPr="000F7E11">
        <w:rPr>
          <w:color w:val="auto"/>
          <w:sz w:val="28"/>
          <w:szCs w:val="28"/>
        </w:rPr>
        <w:t>- подготовка к устному опросу</w:t>
      </w:r>
    </w:p>
    <w:p w:rsidR="000728B5" w:rsidRPr="000F7E11" w:rsidRDefault="000728B5" w:rsidP="000728B5">
      <w:pPr>
        <w:pStyle w:val="Default"/>
        <w:ind w:firstLine="709"/>
        <w:jc w:val="both"/>
        <w:rPr>
          <w:color w:val="auto"/>
          <w:sz w:val="28"/>
          <w:szCs w:val="28"/>
        </w:rPr>
      </w:pPr>
      <w:r w:rsidRPr="000F7E11">
        <w:rPr>
          <w:color w:val="auto"/>
          <w:sz w:val="28"/>
          <w:szCs w:val="28"/>
        </w:rPr>
        <w:t>-</w:t>
      </w:r>
      <w:r w:rsidR="000F7E11" w:rsidRPr="000F7E11">
        <w:rPr>
          <w:color w:val="auto"/>
          <w:sz w:val="28"/>
          <w:szCs w:val="28"/>
        </w:rPr>
        <w:t xml:space="preserve"> </w:t>
      </w:r>
      <w:r w:rsidRPr="000F7E11">
        <w:rPr>
          <w:color w:val="auto"/>
          <w:sz w:val="28"/>
          <w:szCs w:val="28"/>
        </w:rPr>
        <w:t>подготовка доклада,</w:t>
      </w:r>
    </w:p>
    <w:p w:rsidR="000728B5" w:rsidRPr="000F7E11" w:rsidRDefault="000728B5" w:rsidP="000728B5">
      <w:pPr>
        <w:pStyle w:val="Default"/>
        <w:ind w:firstLine="709"/>
        <w:jc w:val="both"/>
        <w:rPr>
          <w:color w:val="auto"/>
          <w:sz w:val="28"/>
          <w:szCs w:val="28"/>
        </w:rPr>
      </w:pPr>
      <w:r w:rsidRPr="000F7E11">
        <w:rPr>
          <w:color w:val="auto"/>
          <w:sz w:val="28"/>
          <w:szCs w:val="28"/>
        </w:rPr>
        <w:t>-</w:t>
      </w:r>
      <w:r w:rsidR="000F7E11" w:rsidRPr="000F7E11">
        <w:rPr>
          <w:color w:val="auto"/>
          <w:sz w:val="28"/>
          <w:szCs w:val="28"/>
        </w:rPr>
        <w:t xml:space="preserve"> </w:t>
      </w:r>
      <w:r w:rsidRPr="000F7E11">
        <w:rPr>
          <w:color w:val="auto"/>
          <w:sz w:val="28"/>
          <w:szCs w:val="28"/>
        </w:rPr>
        <w:t>написание реферата</w:t>
      </w:r>
    </w:p>
    <w:p w:rsidR="000728B5" w:rsidRPr="000F7E11" w:rsidRDefault="000728B5" w:rsidP="000728B5">
      <w:pPr>
        <w:pStyle w:val="Default"/>
        <w:ind w:firstLine="709"/>
        <w:jc w:val="both"/>
        <w:rPr>
          <w:color w:val="auto"/>
          <w:sz w:val="28"/>
          <w:szCs w:val="28"/>
        </w:rPr>
      </w:pPr>
      <w:r w:rsidRPr="000F7E11">
        <w:rPr>
          <w:color w:val="auto"/>
          <w:sz w:val="28"/>
          <w:szCs w:val="28"/>
        </w:rPr>
        <w:t>-</w:t>
      </w:r>
      <w:r w:rsidR="000F7E11" w:rsidRPr="000F7E11">
        <w:rPr>
          <w:color w:val="auto"/>
          <w:sz w:val="28"/>
          <w:szCs w:val="28"/>
        </w:rPr>
        <w:t xml:space="preserve"> </w:t>
      </w:r>
      <w:r w:rsidRPr="000F7E11">
        <w:rPr>
          <w:color w:val="auto"/>
          <w:sz w:val="28"/>
          <w:szCs w:val="28"/>
        </w:rPr>
        <w:t>составление глоссария</w:t>
      </w:r>
    </w:p>
    <w:p w:rsidR="000728B5" w:rsidRPr="000F7E11" w:rsidRDefault="000728B5" w:rsidP="000728B5">
      <w:pPr>
        <w:pStyle w:val="Default"/>
        <w:ind w:firstLine="709"/>
        <w:jc w:val="both"/>
        <w:rPr>
          <w:color w:val="auto"/>
          <w:sz w:val="28"/>
          <w:szCs w:val="28"/>
        </w:rPr>
      </w:pPr>
      <w:r w:rsidRPr="000F7E11">
        <w:rPr>
          <w:color w:val="auto"/>
          <w:sz w:val="28"/>
          <w:szCs w:val="28"/>
        </w:rPr>
        <w:t>Задачи СР:</w:t>
      </w:r>
    </w:p>
    <w:p w:rsidR="000728B5" w:rsidRPr="000F7E11" w:rsidRDefault="000728B5" w:rsidP="000728B5">
      <w:pPr>
        <w:pStyle w:val="Default"/>
        <w:ind w:firstLine="709"/>
        <w:jc w:val="both"/>
        <w:rPr>
          <w:color w:val="auto"/>
          <w:sz w:val="28"/>
          <w:szCs w:val="28"/>
        </w:rPr>
      </w:pPr>
      <w:r w:rsidRPr="000F7E11">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0728B5" w:rsidRPr="000F7E11" w:rsidRDefault="000728B5" w:rsidP="000728B5">
      <w:pPr>
        <w:pStyle w:val="Default"/>
        <w:ind w:firstLine="709"/>
        <w:jc w:val="both"/>
        <w:rPr>
          <w:color w:val="auto"/>
          <w:sz w:val="28"/>
          <w:szCs w:val="28"/>
        </w:rPr>
      </w:pPr>
      <w:r w:rsidRPr="000F7E11">
        <w:rPr>
          <w:color w:val="auto"/>
          <w:sz w:val="28"/>
          <w:szCs w:val="28"/>
        </w:rPr>
        <w:t>- выработка умения самостоятельно и критически подходить к изучаемому материалу.</w:t>
      </w:r>
    </w:p>
    <w:p w:rsidR="000728B5" w:rsidRPr="000F7E11" w:rsidRDefault="000728B5" w:rsidP="000728B5">
      <w:pPr>
        <w:pStyle w:val="Default"/>
        <w:ind w:firstLine="709"/>
        <w:jc w:val="both"/>
        <w:rPr>
          <w:sz w:val="28"/>
          <w:szCs w:val="28"/>
        </w:rPr>
      </w:pPr>
      <w:r w:rsidRPr="000F7E11">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0728B5" w:rsidRPr="000F7E11" w:rsidRDefault="000728B5" w:rsidP="000728B5">
      <w:pPr>
        <w:widowControl w:val="0"/>
        <w:tabs>
          <w:tab w:val="left" w:pos="1276"/>
        </w:tabs>
        <w:suppressAutoHyphens w:val="0"/>
        <w:jc w:val="both"/>
        <w:rPr>
          <w:sz w:val="28"/>
          <w:szCs w:val="28"/>
        </w:rPr>
      </w:pPr>
    </w:p>
    <w:p w:rsidR="000728B5" w:rsidRPr="000F7E11" w:rsidRDefault="000728B5" w:rsidP="000728B5">
      <w:pPr>
        <w:pStyle w:val="Default"/>
        <w:jc w:val="center"/>
        <w:rPr>
          <w:sz w:val="28"/>
          <w:szCs w:val="28"/>
        </w:rPr>
      </w:pPr>
      <w:r w:rsidRPr="000F7E11">
        <w:rPr>
          <w:sz w:val="28"/>
          <w:szCs w:val="28"/>
        </w:rPr>
        <w:t>2.2.2. Рекомендации по работе с научной и учебной литературой</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 xml:space="preserve">Работа с учебной и научной литературой является главной формой СР и необходима при </w:t>
      </w:r>
      <w:r w:rsidRPr="000F7E11">
        <w:rPr>
          <w:color w:val="auto"/>
          <w:sz w:val="28"/>
          <w:szCs w:val="28"/>
        </w:rPr>
        <w:t>подготовке к учебным занятиям по дисциплине (модулю).</w:t>
      </w:r>
      <w:r w:rsidRPr="000F7E11">
        <w:rPr>
          <w:sz w:val="28"/>
          <w:szCs w:val="28"/>
        </w:rPr>
        <w:t xml:space="preserve"> Она </w:t>
      </w:r>
      <w:r w:rsidRPr="000F7E11">
        <w:rPr>
          <w:sz w:val="28"/>
          <w:szCs w:val="28"/>
        </w:rPr>
        <w:lastRenderedPageBreak/>
        <w:t>включает проработку лекционного материала – изучение рекомендованных источников и литературы по тематике лекций.</w:t>
      </w:r>
    </w:p>
    <w:p w:rsidR="000728B5" w:rsidRPr="000F7E11" w:rsidRDefault="000728B5" w:rsidP="000728B5">
      <w:pPr>
        <w:ind w:firstLine="709"/>
        <w:jc w:val="both"/>
        <w:rPr>
          <w:sz w:val="28"/>
          <w:szCs w:val="28"/>
        </w:rPr>
      </w:pPr>
      <w:r w:rsidRPr="000F7E11">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0728B5" w:rsidRPr="000F7E11" w:rsidRDefault="000728B5" w:rsidP="000728B5">
      <w:pPr>
        <w:pStyle w:val="Default"/>
        <w:ind w:firstLine="709"/>
        <w:jc w:val="both"/>
        <w:rPr>
          <w:sz w:val="28"/>
          <w:szCs w:val="28"/>
        </w:rPr>
      </w:pPr>
      <w:r w:rsidRPr="000F7E11">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0728B5" w:rsidRPr="000F7E11" w:rsidRDefault="000728B5" w:rsidP="000728B5">
      <w:pPr>
        <w:pStyle w:val="Default"/>
        <w:ind w:firstLine="709"/>
        <w:jc w:val="both"/>
        <w:rPr>
          <w:sz w:val="28"/>
          <w:szCs w:val="28"/>
        </w:rPr>
      </w:pPr>
      <w:r w:rsidRPr="000F7E11">
        <w:rPr>
          <w:sz w:val="28"/>
          <w:szCs w:val="28"/>
        </w:rPr>
        <w:t>Объем конспекта определяется самим обучающимся. В процессе работы с учебной и научной литературой обучающийся может:</w:t>
      </w:r>
    </w:p>
    <w:p w:rsidR="000728B5" w:rsidRPr="000F7E11" w:rsidRDefault="000728B5" w:rsidP="000728B5">
      <w:pPr>
        <w:pStyle w:val="Default"/>
        <w:ind w:firstLine="709"/>
        <w:jc w:val="both"/>
        <w:rPr>
          <w:sz w:val="28"/>
          <w:szCs w:val="28"/>
        </w:rPr>
      </w:pPr>
      <w:r w:rsidRPr="000F7E11">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0728B5" w:rsidRPr="000F7E11" w:rsidRDefault="000728B5" w:rsidP="000728B5">
      <w:pPr>
        <w:pStyle w:val="Default"/>
        <w:ind w:firstLine="709"/>
        <w:jc w:val="both"/>
        <w:rPr>
          <w:sz w:val="28"/>
          <w:szCs w:val="28"/>
        </w:rPr>
      </w:pPr>
      <w:r w:rsidRPr="000F7E11">
        <w:rPr>
          <w:sz w:val="28"/>
          <w:szCs w:val="28"/>
        </w:rPr>
        <w:t>- составлять тезисы (цитирование наиболее важных мест статьи или монографии, короткое изложение основных мыслей автора);</w:t>
      </w:r>
    </w:p>
    <w:p w:rsidR="000728B5" w:rsidRPr="000F7E11" w:rsidRDefault="000728B5" w:rsidP="000728B5">
      <w:pPr>
        <w:pStyle w:val="Default"/>
        <w:ind w:firstLine="709"/>
        <w:jc w:val="both"/>
        <w:rPr>
          <w:sz w:val="28"/>
          <w:szCs w:val="28"/>
        </w:rPr>
      </w:pPr>
      <w:r w:rsidRPr="000F7E11">
        <w:rPr>
          <w:sz w:val="28"/>
          <w:szCs w:val="28"/>
        </w:rPr>
        <w:t>- готовить аннотации (краткое обобщение основных вопросов работы);</w:t>
      </w:r>
    </w:p>
    <w:p w:rsidR="000728B5" w:rsidRPr="000F7E11" w:rsidRDefault="000728B5" w:rsidP="000728B5">
      <w:pPr>
        <w:pStyle w:val="Default"/>
        <w:ind w:firstLine="709"/>
        <w:jc w:val="both"/>
        <w:rPr>
          <w:sz w:val="28"/>
          <w:szCs w:val="28"/>
        </w:rPr>
      </w:pPr>
      <w:r w:rsidRPr="000F7E11">
        <w:rPr>
          <w:sz w:val="28"/>
          <w:szCs w:val="28"/>
        </w:rPr>
        <w:t>- создавать конспекты (развернутые тезисы).</w:t>
      </w:r>
    </w:p>
    <w:p w:rsidR="000728B5" w:rsidRPr="000F7E11" w:rsidRDefault="000728B5" w:rsidP="000728B5">
      <w:pPr>
        <w:pStyle w:val="Default"/>
        <w:ind w:firstLine="709"/>
        <w:jc w:val="both"/>
        <w:rPr>
          <w:sz w:val="28"/>
          <w:szCs w:val="28"/>
        </w:rPr>
      </w:pPr>
      <w:r w:rsidRPr="000F7E11">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0728B5" w:rsidRPr="000F7E11" w:rsidRDefault="000728B5" w:rsidP="000728B5">
      <w:pPr>
        <w:pStyle w:val="210"/>
        <w:shd w:val="clear" w:color="auto" w:fill="auto"/>
        <w:tabs>
          <w:tab w:val="left" w:pos="1393"/>
        </w:tabs>
        <w:spacing w:line="240" w:lineRule="auto"/>
        <w:ind w:firstLine="709"/>
        <w:rPr>
          <w:rStyle w:val="29"/>
          <w:rFonts w:ascii="Times New Roman" w:hAnsi="Times New Roman"/>
          <w:b/>
          <w:bCs/>
          <w:i/>
          <w:iCs/>
          <w:color w:val="000000"/>
          <w:sz w:val="28"/>
          <w:szCs w:val="28"/>
        </w:rPr>
      </w:pPr>
      <w:r w:rsidRPr="000F7E11">
        <w:rPr>
          <w:rFonts w:ascii="Times New Roman" w:hAnsi="Times New Roman" w:cs="Times New Roman"/>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0728B5" w:rsidRPr="000F7E11" w:rsidRDefault="000728B5" w:rsidP="000728B5">
      <w:pPr>
        <w:pStyle w:val="Default"/>
        <w:ind w:firstLine="709"/>
        <w:jc w:val="both"/>
        <w:rPr>
          <w:sz w:val="28"/>
          <w:szCs w:val="28"/>
        </w:rPr>
      </w:pPr>
    </w:p>
    <w:p w:rsidR="000728B5" w:rsidRPr="000F7E11" w:rsidRDefault="000728B5" w:rsidP="000728B5">
      <w:pPr>
        <w:pStyle w:val="Default"/>
        <w:jc w:val="center"/>
        <w:rPr>
          <w:sz w:val="28"/>
          <w:szCs w:val="28"/>
        </w:rPr>
      </w:pPr>
      <w:r w:rsidRPr="000F7E11">
        <w:rPr>
          <w:sz w:val="28"/>
          <w:szCs w:val="28"/>
        </w:rPr>
        <w:t>2.2.3.</w:t>
      </w:r>
      <w:r w:rsidRPr="000F7E11">
        <w:rPr>
          <w:b/>
          <w:bCs/>
          <w:i/>
          <w:iCs/>
          <w:sz w:val="28"/>
          <w:szCs w:val="28"/>
        </w:rPr>
        <w:t xml:space="preserve"> </w:t>
      </w:r>
      <w:r w:rsidRPr="000F7E11">
        <w:rPr>
          <w:sz w:val="28"/>
          <w:szCs w:val="28"/>
        </w:rPr>
        <w:t>Методические рекомендации обучающимся по планированию и организации изучения дисциплины (модуля)</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0728B5" w:rsidRPr="000F7E11" w:rsidRDefault="000728B5" w:rsidP="000728B5">
      <w:pPr>
        <w:pStyle w:val="Default"/>
        <w:ind w:firstLine="709"/>
        <w:jc w:val="both"/>
        <w:rPr>
          <w:sz w:val="28"/>
          <w:szCs w:val="28"/>
        </w:rPr>
      </w:pPr>
      <w:r w:rsidRPr="000F7E11">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0728B5" w:rsidRPr="000F7E11" w:rsidRDefault="000728B5" w:rsidP="000728B5">
      <w:pPr>
        <w:pStyle w:val="Default"/>
        <w:ind w:firstLine="709"/>
        <w:jc w:val="both"/>
        <w:rPr>
          <w:sz w:val="28"/>
          <w:szCs w:val="28"/>
        </w:rPr>
      </w:pPr>
      <w:r w:rsidRPr="000F7E11">
        <w:rPr>
          <w:sz w:val="28"/>
          <w:szCs w:val="28"/>
        </w:rPr>
        <w:lastRenderedPageBreak/>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0728B5" w:rsidRPr="000F7E11" w:rsidRDefault="000728B5" w:rsidP="000728B5">
      <w:pPr>
        <w:pStyle w:val="Default"/>
        <w:ind w:firstLine="709"/>
        <w:jc w:val="both"/>
        <w:rPr>
          <w:sz w:val="28"/>
          <w:szCs w:val="28"/>
        </w:rPr>
      </w:pPr>
      <w:r w:rsidRPr="000F7E11">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0728B5" w:rsidRPr="000F7E11" w:rsidRDefault="000728B5" w:rsidP="000728B5">
      <w:pPr>
        <w:pStyle w:val="Default"/>
        <w:ind w:firstLine="709"/>
        <w:jc w:val="both"/>
        <w:rPr>
          <w:sz w:val="28"/>
          <w:szCs w:val="28"/>
        </w:rPr>
      </w:pPr>
      <w:r w:rsidRPr="000F7E11">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0728B5" w:rsidRPr="000F7E11" w:rsidRDefault="000728B5" w:rsidP="000728B5">
      <w:pPr>
        <w:pStyle w:val="Default"/>
        <w:ind w:firstLine="709"/>
        <w:jc w:val="both"/>
        <w:rPr>
          <w:sz w:val="28"/>
          <w:szCs w:val="28"/>
        </w:rPr>
      </w:pPr>
      <w:r w:rsidRPr="000F7E11">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0F7E11">
        <w:rPr>
          <w:rFonts w:ascii="Times New Roman" w:hAnsi="Times New Roman" w:cs="Times New Roman"/>
          <w:b w:val="0"/>
          <w:bCs w:val="0"/>
          <w:i w:val="0"/>
          <w:iCs w:val="0"/>
          <w:sz w:val="28"/>
          <w:szCs w:val="28"/>
        </w:rPr>
        <w:t xml:space="preserve">Процесс изучения дисциплин (модулей) учебного плана, как правило, предполагает </w:t>
      </w:r>
      <w:r w:rsidRPr="000F7E11">
        <w:rPr>
          <w:rFonts w:ascii="Times New Roman" w:hAnsi="Times New Roman" w:cs="Times New Roman"/>
          <w:b w:val="0"/>
          <w:bCs w:val="0"/>
          <w:i w:val="0"/>
          <w:iCs w:val="0"/>
          <w:color w:val="000000"/>
          <w:sz w:val="28"/>
          <w:szCs w:val="28"/>
        </w:rPr>
        <w:t>наличие практических занятий.</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b w:val="0"/>
          <w:bCs w:val="0"/>
          <w:i w:val="0"/>
          <w:iCs w:val="0"/>
          <w:sz w:val="28"/>
          <w:szCs w:val="28"/>
        </w:rPr>
      </w:pPr>
    </w:p>
    <w:p w:rsidR="000728B5" w:rsidRPr="000F7E11" w:rsidRDefault="000728B5" w:rsidP="000728B5">
      <w:pPr>
        <w:pStyle w:val="210"/>
        <w:shd w:val="clear" w:color="auto" w:fill="auto"/>
        <w:tabs>
          <w:tab w:val="left" w:pos="1393"/>
        </w:tabs>
        <w:spacing w:line="240" w:lineRule="auto"/>
        <w:jc w:val="center"/>
        <w:rPr>
          <w:rFonts w:ascii="Times New Roman" w:hAnsi="Times New Roman" w:cs="Times New Roman"/>
          <w:b w:val="0"/>
          <w:bCs w:val="0"/>
          <w:i w:val="0"/>
          <w:iCs w:val="0"/>
          <w:sz w:val="28"/>
          <w:szCs w:val="28"/>
        </w:rPr>
      </w:pPr>
      <w:r w:rsidRPr="000F7E11">
        <w:rPr>
          <w:rFonts w:ascii="Times New Roman" w:hAnsi="Times New Roman" w:cs="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0728B5" w:rsidRPr="000F7E11" w:rsidRDefault="000728B5" w:rsidP="000728B5">
      <w:pPr>
        <w:pStyle w:val="Default"/>
        <w:jc w:val="center"/>
        <w:rPr>
          <w:sz w:val="28"/>
          <w:szCs w:val="28"/>
        </w:rPr>
      </w:pPr>
    </w:p>
    <w:p w:rsidR="000728B5" w:rsidRPr="000F7E11" w:rsidRDefault="000728B5" w:rsidP="000728B5">
      <w:pPr>
        <w:pStyle w:val="Default"/>
        <w:jc w:val="center"/>
        <w:rPr>
          <w:sz w:val="28"/>
          <w:szCs w:val="28"/>
        </w:rPr>
      </w:pPr>
      <w:r w:rsidRPr="000F7E11">
        <w:rPr>
          <w:sz w:val="28"/>
          <w:szCs w:val="28"/>
        </w:rPr>
        <w:t>2.2.4.1. Методические рекомендации по подготовке обучающихся к лекциям</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Подготовка обучающихся к лекциям предполагает:</w:t>
      </w:r>
    </w:p>
    <w:p w:rsidR="000728B5" w:rsidRPr="000F7E11" w:rsidRDefault="000728B5" w:rsidP="000728B5">
      <w:pPr>
        <w:pStyle w:val="Default"/>
        <w:ind w:firstLine="709"/>
        <w:jc w:val="both"/>
        <w:rPr>
          <w:sz w:val="28"/>
          <w:szCs w:val="28"/>
        </w:rPr>
      </w:pPr>
      <w:r w:rsidRPr="000F7E11">
        <w:rPr>
          <w:sz w:val="28"/>
          <w:szCs w:val="28"/>
        </w:rPr>
        <w:t>- работу с имеющимися конспектами лекций;</w:t>
      </w:r>
    </w:p>
    <w:p w:rsidR="000728B5" w:rsidRPr="000F7E11" w:rsidRDefault="000728B5" w:rsidP="000728B5">
      <w:pPr>
        <w:pStyle w:val="Default"/>
        <w:ind w:firstLine="709"/>
        <w:jc w:val="both"/>
        <w:rPr>
          <w:sz w:val="28"/>
          <w:szCs w:val="28"/>
        </w:rPr>
      </w:pPr>
      <w:r w:rsidRPr="000F7E11">
        <w:rPr>
          <w:sz w:val="28"/>
          <w:szCs w:val="28"/>
        </w:rPr>
        <w:t>- чтение основной и дополнительной литературы.</w:t>
      </w:r>
    </w:p>
    <w:p w:rsidR="000728B5" w:rsidRPr="000F7E11" w:rsidRDefault="000728B5" w:rsidP="000728B5">
      <w:pPr>
        <w:pStyle w:val="Default"/>
        <w:ind w:firstLine="709"/>
        <w:jc w:val="both"/>
        <w:rPr>
          <w:sz w:val="28"/>
          <w:szCs w:val="28"/>
        </w:rPr>
      </w:pPr>
      <w:r w:rsidRPr="000F7E11">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0F7E11">
        <w:rPr>
          <w:rFonts w:ascii="Times New Roman" w:hAnsi="Times New Roman" w:cs="Times New Roman"/>
          <w:b w:val="0"/>
          <w:bCs w:val="0"/>
          <w:i w:val="0"/>
          <w:iCs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w:t>
      </w:r>
      <w:r w:rsidRPr="000F7E11">
        <w:rPr>
          <w:rFonts w:ascii="Times New Roman" w:hAnsi="Times New Roman" w:cs="Times New Roman"/>
          <w:b w:val="0"/>
          <w:bCs w:val="0"/>
          <w:i w:val="0"/>
          <w:iCs w:val="0"/>
          <w:sz w:val="28"/>
          <w:szCs w:val="28"/>
        </w:rPr>
        <w:lastRenderedPageBreak/>
        <w:t>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sz w:val="28"/>
          <w:szCs w:val="28"/>
        </w:rPr>
      </w:pPr>
    </w:p>
    <w:p w:rsidR="000728B5" w:rsidRPr="000F7E11" w:rsidRDefault="000728B5" w:rsidP="000728B5">
      <w:pPr>
        <w:pStyle w:val="Default"/>
        <w:jc w:val="center"/>
        <w:rPr>
          <w:rStyle w:val="29"/>
          <w:b w:val="0"/>
          <w:bCs w:val="0"/>
          <w:i w:val="0"/>
          <w:iCs w:val="0"/>
          <w:color w:val="auto"/>
          <w:sz w:val="28"/>
          <w:szCs w:val="28"/>
          <w:lang w:eastAsia="x-none"/>
        </w:rPr>
      </w:pPr>
      <w:r w:rsidRPr="000F7E11">
        <w:rPr>
          <w:sz w:val="28"/>
          <w:szCs w:val="28"/>
        </w:rPr>
        <w:t xml:space="preserve">2.2.4.2. Методические рекомендации по </w:t>
      </w:r>
      <w:r w:rsidRPr="000F7E11">
        <w:rPr>
          <w:color w:val="auto"/>
          <w:sz w:val="28"/>
          <w:szCs w:val="28"/>
        </w:rPr>
        <w:t>подготовке обучающихся к практическим занятиям</w:t>
      </w:r>
    </w:p>
    <w:p w:rsidR="000728B5" w:rsidRPr="000F7E11" w:rsidRDefault="000728B5" w:rsidP="000728B5">
      <w:pPr>
        <w:pStyle w:val="210"/>
        <w:shd w:val="clear" w:color="auto" w:fill="auto"/>
        <w:tabs>
          <w:tab w:val="left" w:pos="1393"/>
        </w:tabs>
        <w:spacing w:line="240" w:lineRule="auto"/>
        <w:ind w:firstLine="709"/>
        <w:rPr>
          <w:rStyle w:val="29"/>
          <w:rFonts w:ascii="Times New Roman" w:hAnsi="Times New Roman"/>
          <w:b/>
          <w:bCs/>
          <w:i/>
          <w:iCs/>
          <w:color w:val="000000"/>
          <w:sz w:val="28"/>
          <w:szCs w:val="28"/>
        </w:rPr>
      </w:pPr>
    </w:p>
    <w:p w:rsidR="000728B5" w:rsidRPr="000F7E11" w:rsidRDefault="000728B5" w:rsidP="000728B5">
      <w:pPr>
        <w:tabs>
          <w:tab w:val="left" w:pos="709"/>
          <w:tab w:val="left" w:pos="1985"/>
        </w:tabs>
        <w:ind w:firstLine="709"/>
        <w:jc w:val="both"/>
        <w:rPr>
          <w:color w:val="000000"/>
          <w:sz w:val="28"/>
          <w:szCs w:val="28"/>
          <w:lang w:eastAsia="ru-RU"/>
        </w:rPr>
      </w:pPr>
      <w:r w:rsidRPr="000F7E11">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0728B5" w:rsidRPr="000F7E11" w:rsidRDefault="000728B5" w:rsidP="000728B5">
      <w:pPr>
        <w:tabs>
          <w:tab w:val="left" w:pos="709"/>
          <w:tab w:val="left" w:pos="1985"/>
        </w:tabs>
        <w:ind w:firstLine="709"/>
        <w:jc w:val="both"/>
        <w:rPr>
          <w:color w:val="000000"/>
          <w:sz w:val="28"/>
          <w:szCs w:val="28"/>
          <w:lang w:eastAsia="ru-RU"/>
        </w:rPr>
      </w:pPr>
      <w:r w:rsidRPr="000F7E11">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0728B5" w:rsidRPr="000F7E11" w:rsidRDefault="000728B5" w:rsidP="000728B5">
      <w:pPr>
        <w:tabs>
          <w:tab w:val="left" w:pos="709"/>
          <w:tab w:val="left" w:pos="1985"/>
        </w:tabs>
        <w:ind w:firstLine="709"/>
        <w:jc w:val="both"/>
        <w:rPr>
          <w:color w:val="000000"/>
          <w:sz w:val="28"/>
          <w:szCs w:val="28"/>
          <w:lang w:eastAsia="ru-RU"/>
        </w:rPr>
      </w:pPr>
      <w:r w:rsidRPr="000F7E11">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0728B5" w:rsidRPr="000F7E11" w:rsidRDefault="000728B5" w:rsidP="000728B5">
      <w:pPr>
        <w:tabs>
          <w:tab w:val="left" w:pos="709"/>
          <w:tab w:val="left" w:pos="1985"/>
        </w:tabs>
        <w:ind w:firstLine="709"/>
        <w:jc w:val="both"/>
        <w:rPr>
          <w:color w:val="000000"/>
          <w:sz w:val="28"/>
          <w:szCs w:val="28"/>
          <w:lang w:eastAsia="ru-RU"/>
        </w:rPr>
      </w:pPr>
    </w:p>
    <w:p w:rsidR="000728B5" w:rsidRPr="000F7E11" w:rsidRDefault="000728B5" w:rsidP="000728B5">
      <w:pPr>
        <w:tabs>
          <w:tab w:val="left" w:pos="709"/>
          <w:tab w:val="left" w:pos="1985"/>
        </w:tabs>
        <w:ind w:firstLine="709"/>
        <w:jc w:val="both"/>
        <w:rPr>
          <w:color w:val="000000"/>
          <w:sz w:val="28"/>
          <w:szCs w:val="28"/>
          <w:lang w:eastAsia="ru-RU"/>
        </w:rPr>
      </w:pPr>
    </w:p>
    <w:p w:rsidR="000728B5" w:rsidRPr="000F7E11" w:rsidRDefault="000728B5" w:rsidP="000728B5">
      <w:pPr>
        <w:pStyle w:val="Default"/>
        <w:jc w:val="center"/>
        <w:rPr>
          <w:sz w:val="28"/>
          <w:szCs w:val="28"/>
        </w:rPr>
      </w:pPr>
      <w:r w:rsidRPr="000F7E11">
        <w:rPr>
          <w:sz w:val="28"/>
          <w:szCs w:val="28"/>
        </w:rPr>
        <w:t>2.2.5. Методические рекомендации по составлению плана</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0728B5" w:rsidRPr="000F7E11" w:rsidRDefault="000728B5" w:rsidP="000728B5">
      <w:pPr>
        <w:pStyle w:val="Default"/>
        <w:ind w:firstLine="709"/>
        <w:jc w:val="both"/>
        <w:rPr>
          <w:sz w:val="28"/>
          <w:szCs w:val="28"/>
        </w:rPr>
      </w:pPr>
      <w:r w:rsidRPr="000F7E11">
        <w:rPr>
          <w:sz w:val="28"/>
          <w:szCs w:val="28"/>
        </w:rPr>
        <w:t>План представляет собой независимую, самостоятельную форму записи благодаря ряду достоинств:</w:t>
      </w:r>
    </w:p>
    <w:p w:rsidR="000728B5" w:rsidRPr="000F7E11" w:rsidRDefault="000728B5" w:rsidP="000728B5">
      <w:pPr>
        <w:pStyle w:val="Default"/>
        <w:spacing w:after="24"/>
        <w:ind w:firstLine="709"/>
        <w:jc w:val="both"/>
        <w:rPr>
          <w:sz w:val="28"/>
          <w:szCs w:val="28"/>
        </w:rPr>
      </w:pPr>
      <w:r w:rsidRPr="000F7E11">
        <w:rPr>
          <w:sz w:val="28"/>
          <w:szCs w:val="28"/>
        </w:rPr>
        <w:t>- краткость записи, что позволяет сравнительно легко переделывать его, совершенствуя как по существу, так и по форме;</w:t>
      </w:r>
    </w:p>
    <w:p w:rsidR="000728B5" w:rsidRPr="000F7E11" w:rsidRDefault="000728B5" w:rsidP="000728B5">
      <w:pPr>
        <w:pStyle w:val="Default"/>
        <w:ind w:firstLine="709"/>
        <w:jc w:val="both"/>
        <w:rPr>
          <w:sz w:val="28"/>
          <w:szCs w:val="28"/>
        </w:rPr>
      </w:pPr>
      <w:r w:rsidRPr="000F7E11">
        <w:rPr>
          <w:sz w:val="28"/>
          <w:szCs w:val="28"/>
        </w:rPr>
        <w:t>- наглядность и обозримость, проявляющиеся в возможности последовательно изложить материал;</w:t>
      </w:r>
    </w:p>
    <w:p w:rsidR="000728B5" w:rsidRPr="000F7E11" w:rsidRDefault="000728B5" w:rsidP="000728B5">
      <w:pPr>
        <w:pStyle w:val="Default"/>
        <w:ind w:firstLine="709"/>
        <w:jc w:val="both"/>
        <w:rPr>
          <w:sz w:val="28"/>
          <w:szCs w:val="28"/>
        </w:rPr>
      </w:pPr>
      <w:r w:rsidRPr="000F7E11">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0728B5" w:rsidRPr="000F7E11" w:rsidRDefault="000728B5" w:rsidP="000728B5">
      <w:pPr>
        <w:pStyle w:val="Default"/>
        <w:ind w:firstLine="709"/>
        <w:jc w:val="both"/>
        <w:rPr>
          <w:sz w:val="28"/>
          <w:szCs w:val="28"/>
        </w:rPr>
      </w:pPr>
      <w:r w:rsidRPr="000F7E11">
        <w:rPr>
          <w:sz w:val="28"/>
          <w:szCs w:val="28"/>
        </w:rPr>
        <w:t>При составлении сложного плана используют два способа работы:</w:t>
      </w:r>
    </w:p>
    <w:p w:rsidR="000728B5" w:rsidRPr="000F7E11" w:rsidRDefault="000728B5" w:rsidP="000728B5">
      <w:pPr>
        <w:pStyle w:val="Default"/>
        <w:ind w:firstLine="709"/>
        <w:jc w:val="both"/>
        <w:rPr>
          <w:sz w:val="28"/>
          <w:szCs w:val="28"/>
        </w:rPr>
      </w:pPr>
      <w:r w:rsidRPr="000F7E11">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0728B5" w:rsidRPr="000F7E11" w:rsidRDefault="000728B5" w:rsidP="000728B5">
      <w:pPr>
        <w:ind w:firstLine="709"/>
        <w:jc w:val="both"/>
        <w:rPr>
          <w:sz w:val="28"/>
          <w:szCs w:val="28"/>
        </w:rPr>
      </w:pPr>
      <w:r w:rsidRPr="000F7E11">
        <w:rPr>
          <w:sz w:val="28"/>
          <w:szCs w:val="28"/>
        </w:rPr>
        <w:lastRenderedPageBreak/>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0728B5" w:rsidRPr="000F7E11" w:rsidRDefault="000728B5" w:rsidP="000728B5">
      <w:pPr>
        <w:ind w:firstLine="709"/>
        <w:jc w:val="both"/>
        <w:rPr>
          <w:sz w:val="28"/>
          <w:szCs w:val="28"/>
        </w:rPr>
      </w:pPr>
    </w:p>
    <w:p w:rsidR="000728B5" w:rsidRPr="000F7E11" w:rsidRDefault="000728B5" w:rsidP="000728B5">
      <w:pPr>
        <w:pStyle w:val="Default"/>
        <w:jc w:val="center"/>
        <w:rPr>
          <w:sz w:val="28"/>
          <w:szCs w:val="28"/>
        </w:rPr>
      </w:pPr>
      <w:r w:rsidRPr="000F7E11">
        <w:rPr>
          <w:sz w:val="28"/>
          <w:szCs w:val="28"/>
        </w:rPr>
        <w:t>2.2.6. Методические рекомендации по составлению конспекта</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0728B5" w:rsidRPr="000F7E11" w:rsidRDefault="000728B5" w:rsidP="000728B5">
      <w:pPr>
        <w:pStyle w:val="Default"/>
        <w:ind w:firstLine="709"/>
        <w:jc w:val="both"/>
        <w:rPr>
          <w:sz w:val="28"/>
          <w:szCs w:val="28"/>
        </w:rPr>
      </w:pPr>
      <w:r w:rsidRPr="000F7E11">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0728B5" w:rsidRPr="000F7E11" w:rsidRDefault="000728B5" w:rsidP="000728B5">
      <w:pPr>
        <w:pStyle w:val="Default"/>
        <w:ind w:firstLine="709"/>
        <w:jc w:val="both"/>
        <w:rPr>
          <w:sz w:val="28"/>
          <w:szCs w:val="28"/>
        </w:rPr>
      </w:pPr>
      <w:r w:rsidRPr="000F7E11">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0728B5" w:rsidRPr="000F7E11" w:rsidRDefault="000728B5" w:rsidP="000728B5">
      <w:pPr>
        <w:pStyle w:val="Default"/>
        <w:ind w:firstLine="709"/>
        <w:jc w:val="both"/>
        <w:rPr>
          <w:sz w:val="28"/>
          <w:szCs w:val="28"/>
        </w:rPr>
      </w:pPr>
      <w:r w:rsidRPr="000F7E11">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составьте план прочитанного текста;</w:t>
      </w:r>
    </w:p>
    <w:p w:rsidR="000728B5" w:rsidRPr="000F7E11" w:rsidRDefault="000728B5" w:rsidP="000728B5">
      <w:pPr>
        <w:pStyle w:val="Default"/>
        <w:ind w:firstLine="709"/>
        <w:jc w:val="both"/>
        <w:rPr>
          <w:sz w:val="28"/>
          <w:szCs w:val="28"/>
        </w:rPr>
      </w:pPr>
      <w:r w:rsidRPr="000F7E11">
        <w:rPr>
          <w:sz w:val="28"/>
          <w:szCs w:val="28"/>
        </w:rPr>
        <w:t>2) сформулируйте каждый пункт плана в виде вопроса;</w:t>
      </w:r>
    </w:p>
    <w:p w:rsidR="000728B5" w:rsidRPr="000F7E11" w:rsidRDefault="000728B5" w:rsidP="000728B5">
      <w:pPr>
        <w:pStyle w:val="Default"/>
        <w:ind w:firstLine="709"/>
        <w:jc w:val="both"/>
        <w:rPr>
          <w:sz w:val="28"/>
          <w:szCs w:val="28"/>
        </w:rPr>
      </w:pPr>
      <w:r w:rsidRPr="000F7E11">
        <w:rPr>
          <w:sz w:val="28"/>
          <w:szCs w:val="28"/>
        </w:rPr>
        <w:t>3) запишите ответы на поставленные вопросы.</w:t>
      </w:r>
    </w:p>
    <w:p w:rsidR="000728B5" w:rsidRPr="000F7E11" w:rsidRDefault="000728B5" w:rsidP="000728B5">
      <w:pPr>
        <w:pStyle w:val="Default"/>
        <w:ind w:firstLine="709"/>
        <w:jc w:val="both"/>
        <w:rPr>
          <w:sz w:val="28"/>
          <w:szCs w:val="28"/>
        </w:rPr>
      </w:pPr>
      <w:r w:rsidRPr="000F7E11">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составьте план прочитанного текста;</w:t>
      </w:r>
    </w:p>
    <w:p w:rsidR="000728B5" w:rsidRPr="000F7E11" w:rsidRDefault="000728B5" w:rsidP="000728B5">
      <w:pPr>
        <w:pStyle w:val="Default"/>
        <w:ind w:firstLine="709"/>
        <w:jc w:val="both"/>
        <w:rPr>
          <w:sz w:val="28"/>
          <w:szCs w:val="28"/>
        </w:rPr>
      </w:pPr>
      <w:r w:rsidRPr="000F7E11">
        <w:rPr>
          <w:sz w:val="28"/>
          <w:szCs w:val="28"/>
        </w:rPr>
        <w:t>2) сформулируйте кратко и доказательно каждый пункт плана в виде тезиса, выберите разумную и эффективную форму записи;</w:t>
      </w:r>
    </w:p>
    <w:p w:rsidR="000728B5" w:rsidRPr="000F7E11" w:rsidRDefault="000728B5" w:rsidP="000728B5">
      <w:pPr>
        <w:pStyle w:val="Default"/>
        <w:ind w:firstLine="709"/>
        <w:jc w:val="both"/>
        <w:rPr>
          <w:sz w:val="28"/>
          <w:szCs w:val="28"/>
        </w:rPr>
      </w:pPr>
      <w:r w:rsidRPr="000F7E11">
        <w:rPr>
          <w:sz w:val="28"/>
          <w:szCs w:val="28"/>
        </w:rPr>
        <w:t>3) запишите тезис.</w:t>
      </w:r>
    </w:p>
    <w:p w:rsidR="000728B5" w:rsidRPr="000F7E11" w:rsidRDefault="000728B5" w:rsidP="000728B5">
      <w:pPr>
        <w:pStyle w:val="Default"/>
        <w:ind w:firstLine="709"/>
        <w:jc w:val="both"/>
        <w:rPr>
          <w:sz w:val="28"/>
          <w:szCs w:val="28"/>
        </w:rPr>
      </w:pPr>
      <w:r w:rsidRPr="000F7E11">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0728B5" w:rsidRPr="000F7E11" w:rsidRDefault="000728B5" w:rsidP="000728B5">
      <w:pPr>
        <w:pStyle w:val="Default"/>
        <w:ind w:firstLine="709"/>
        <w:jc w:val="both"/>
        <w:rPr>
          <w:sz w:val="28"/>
          <w:szCs w:val="28"/>
        </w:rPr>
      </w:pPr>
      <w:r w:rsidRPr="000F7E11">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ind w:firstLine="709"/>
        <w:jc w:val="both"/>
        <w:rPr>
          <w:sz w:val="28"/>
          <w:szCs w:val="28"/>
        </w:rPr>
      </w:pPr>
      <w:r w:rsidRPr="000F7E11">
        <w:rPr>
          <w:sz w:val="28"/>
          <w:szCs w:val="28"/>
        </w:rPr>
        <w:lastRenderedPageBreak/>
        <w:t>1) прочитайте текст, отметьте в нем основное содержание, главные мысли, выделите те цитаты, которые вой дут в конспект;</w:t>
      </w:r>
    </w:p>
    <w:p w:rsidR="000728B5" w:rsidRPr="000F7E11" w:rsidRDefault="000728B5" w:rsidP="000728B5">
      <w:pPr>
        <w:pStyle w:val="Default"/>
        <w:ind w:firstLine="709"/>
        <w:jc w:val="both"/>
        <w:rPr>
          <w:sz w:val="28"/>
          <w:szCs w:val="28"/>
        </w:rPr>
      </w:pPr>
      <w:r w:rsidRPr="000F7E11">
        <w:rPr>
          <w:sz w:val="28"/>
          <w:szCs w:val="28"/>
        </w:rPr>
        <w:t>2) пользуясь правилами сокращения цитат, вы пишите их в тетрадь;</w:t>
      </w:r>
    </w:p>
    <w:p w:rsidR="000728B5" w:rsidRPr="000F7E11" w:rsidRDefault="000728B5" w:rsidP="000728B5">
      <w:pPr>
        <w:pStyle w:val="Default"/>
        <w:ind w:firstLine="709"/>
        <w:jc w:val="both"/>
        <w:rPr>
          <w:sz w:val="28"/>
          <w:szCs w:val="28"/>
        </w:rPr>
      </w:pPr>
      <w:r w:rsidRPr="000F7E11">
        <w:rPr>
          <w:sz w:val="28"/>
          <w:szCs w:val="28"/>
        </w:rPr>
        <w:t>3) прочтите написанный текст, сверьте его с оригиналом;</w:t>
      </w:r>
    </w:p>
    <w:p w:rsidR="000728B5" w:rsidRPr="000F7E11" w:rsidRDefault="000728B5" w:rsidP="000728B5">
      <w:pPr>
        <w:pStyle w:val="Default"/>
        <w:ind w:firstLine="709"/>
        <w:jc w:val="both"/>
        <w:rPr>
          <w:sz w:val="28"/>
          <w:szCs w:val="28"/>
        </w:rPr>
      </w:pPr>
      <w:r w:rsidRPr="000F7E11">
        <w:rPr>
          <w:sz w:val="28"/>
          <w:szCs w:val="28"/>
        </w:rPr>
        <w:t>4) сделайте общий вывод.</w:t>
      </w:r>
    </w:p>
    <w:p w:rsidR="000728B5" w:rsidRPr="000F7E11" w:rsidRDefault="000728B5" w:rsidP="000728B5">
      <w:pPr>
        <w:pStyle w:val="Default"/>
        <w:ind w:firstLine="709"/>
        <w:jc w:val="both"/>
        <w:rPr>
          <w:sz w:val="28"/>
          <w:szCs w:val="28"/>
        </w:rPr>
      </w:pPr>
      <w:r w:rsidRPr="000F7E11">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работая с источниками, изучите их и глубоко осмыслите;</w:t>
      </w:r>
    </w:p>
    <w:p w:rsidR="000728B5" w:rsidRPr="000F7E11" w:rsidRDefault="000728B5" w:rsidP="000728B5">
      <w:pPr>
        <w:pStyle w:val="Default"/>
        <w:ind w:firstLine="709"/>
        <w:jc w:val="both"/>
        <w:rPr>
          <w:sz w:val="28"/>
          <w:szCs w:val="28"/>
        </w:rPr>
      </w:pPr>
      <w:r w:rsidRPr="000F7E11">
        <w:rPr>
          <w:sz w:val="28"/>
          <w:szCs w:val="28"/>
        </w:rPr>
        <w:t>2) сделайте необходимые выписки основных мыслей, цитат, составьте тезисы;</w:t>
      </w:r>
    </w:p>
    <w:p w:rsidR="000728B5" w:rsidRPr="000F7E11" w:rsidRDefault="000728B5" w:rsidP="000728B5">
      <w:pPr>
        <w:pStyle w:val="Default"/>
        <w:ind w:firstLine="709"/>
        <w:jc w:val="both"/>
        <w:rPr>
          <w:sz w:val="28"/>
          <w:szCs w:val="28"/>
        </w:rPr>
      </w:pPr>
      <w:r w:rsidRPr="000F7E11">
        <w:rPr>
          <w:sz w:val="28"/>
          <w:szCs w:val="28"/>
        </w:rPr>
        <w:t>3) используя подготовленный материал, сформулируйте основные положения по теме.</w:t>
      </w:r>
    </w:p>
    <w:p w:rsidR="000728B5" w:rsidRPr="000F7E11" w:rsidRDefault="000728B5" w:rsidP="000728B5">
      <w:pPr>
        <w:pStyle w:val="Default"/>
        <w:ind w:firstLine="709"/>
        <w:jc w:val="both"/>
        <w:rPr>
          <w:sz w:val="28"/>
          <w:szCs w:val="28"/>
        </w:rPr>
      </w:pPr>
      <w:r w:rsidRPr="000F7E11">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0728B5" w:rsidRPr="000F7E11" w:rsidRDefault="000728B5" w:rsidP="000728B5">
      <w:pPr>
        <w:pStyle w:val="Default"/>
        <w:ind w:firstLine="709"/>
        <w:jc w:val="both"/>
        <w:rPr>
          <w:sz w:val="28"/>
          <w:szCs w:val="28"/>
        </w:rPr>
      </w:pPr>
      <w:r w:rsidRPr="000F7E11">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0728B5" w:rsidRPr="000F7E11" w:rsidRDefault="000728B5" w:rsidP="000728B5">
      <w:pPr>
        <w:pStyle w:val="Default"/>
        <w:ind w:firstLine="709"/>
        <w:jc w:val="both"/>
        <w:rPr>
          <w:sz w:val="28"/>
          <w:szCs w:val="28"/>
        </w:rPr>
      </w:pPr>
      <w:r w:rsidRPr="000F7E11">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0728B5" w:rsidRPr="000F7E11" w:rsidRDefault="000728B5" w:rsidP="000728B5">
      <w:pPr>
        <w:pStyle w:val="Default"/>
        <w:ind w:firstLine="709"/>
        <w:jc w:val="both"/>
        <w:rPr>
          <w:sz w:val="28"/>
          <w:szCs w:val="28"/>
        </w:rPr>
      </w:pPr>
      <w:r w:rsidRPr="000F7E11">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изучите несколько источников и сделайте из них выборку материала по определенной теме или хронологии;</w:t>
      </w:r>
    </w:p>
    <w:p w:rsidR="000728B5" w:rsidRPr="000F7E11" w:rsidRDefault="000728B5" w:rsidP="000728B5">
      <w:pPr>
        <w:pStyle w:val="Default"/>
        <w:spacing w:after="36"/>
        <w:ind w:firstLine="709"/>
        <w:jc w:val="both"/>
        <w:rPr>
          <w:sz w:val="28"/>
          <w:szCs w:val="28"/>
        </w:rPr>
      </w:pPr>
      <w:r w:rsidRPr="000F7E11">
        <w:rPr>
          <w:sz w:val="28"/>
          <w:szCs w:val="28"/>
        </w:rPr>
        <w:t>2) мысленно оформите прочитанный материал в форме плана;</w:t>
      </w:r>
    </w:p>
    <w:p w:rsidR="000728B5" w:rsidRPr="000F7E11" w:rsidRDefault="000728B5" w:rsidP="000728B5">
      <w:pPr>
        <w:pStyle w:val="Default"/>
        <w:spacing w:after="36"/>
        <w:ind w:firstLine="709"/>
        <w:jc w:val="both"/>
        <w:rPr>
          <w:sz w:val="28"/>
          <w:szCs w:val="28"/>
        </w:rPr>
      </w:pPr>
      <w:r w:rsidRPr="000F7E11">
        <w:rPr>
          <w:sz w:val="28"/>
          <w:szCs w:val="28"/>
        </w:rPr>
        <w:t>3) пользуясь этим планом, коротко, своими словами изложите осознанный материал;</w:t>
      </w:r>
    </w:p>
    <w:p w:rsidR="000728B5" w:rsidRPr="000F7E11" w:rsidRDefault="000728B5" w:rsidP="000728B5">
      <w:pPr>
        <w:pStyle w:val="Default"/>
        <w:ind w:firstLine="709"/>
        <w:jc w:val="both"/>
        <w:rPr>
          <w:sz w:val="28"/>
          <w:szCs w:val="28"/>
        </w:rPr>
      </w:pPr>
      <w:r w:rsidRPr="000F7E11">
        <w:rPr>
          <w:sz w:val="28"/>
          <w:szCs w:val="28"/>
        </w:rPr>
        <w:t>4) составьте перечень основных мыслей, содержащихся в тексте, в форме простого плана.</w:t>
      </w:r>
    </w:p>
    <w:p w:rsidR="000728B5" w:rsidRPr="000F7E11" w:rsidRDefault="000728B5" w:rsidP="000728B5">
      <w:pPr>
        <w:pStyle w:val="Default"/>
        <w:ind w:firstLine="709"/>
        <w:jc w:val="both"/>
        <w:rPr>
          <w:sz w:val="28"/>
          <w:szCs w:val="28"/>
        </w:rPr>
      </w:pPr>
      <w:r w:rsidRPr="000F7E11">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0728B5" w:rsidRPr="000F7E11" w:rsidRDefault="000728B5" w:rsidP="000728B5">
      <w:pPr>
        <w:pStyle w:val="Default"/>
        <w:ind w:firstLine="709"/>
        <w:jc w:val="both"/>
        <w:rPr>
          <w:sz w:val="28"/>
          <w:szCs w:val="28"/>
        </w:rPr>
      </w:pPr>
      <w:r w:rsidRPr="000F7E11">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0728B5" w:rsidRPr="000F7E11" w:rsidRDefault="000728B5" w:rsidP="000728B5">
      <w:pPr>
        <w:ind w:firstLine="709"/>
        <w:jc w:val="both"/>
        <w:rPr>
          <w:sz w:val="28"/>
          <w:szCs w:val="28"/>
        </w:rPr>
      </w:pPr>
      <w:r w:rsidRPr="000F7E11">
        <w:rPr>
          <w:sz w:val="28"/>
          <w:szCs w:val="28"/>
        </w:rPr>
        <w:t xml:space="preserve">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w:t>
      </w:r>
      <w:r w:rsidRPr="000F7E11">
        <w:rPr>
          <w:sz w:val="28"/>
          <w:szCs w:val="28"/>
        </w:rPr>
        <w:lastRenderedPageBreak/>
        <w:t>работу педагогическому работнику, прочитайте конспект еще раз, при необходимости доработайте его.</w:t>
      </w:r>
    </w:p>
    <w:p w:rsidR="000728B5" w:rsidRPr="000F7E11" w:rsidRDefault="000728B5" w:rsidP="000728B5">
      <w:pPr>
        <w:ind w:firstLine="709"/>
        <w:jc w:val="both"/>
        <w:rPr>
          <w:sz w:val="28"/>
          <w:szCs w:val="28"/>
        </w:rPr>
      </w:pPr>
    </w:p>
    <w:p w:rsidR="000728B5" w:rsidRPr="000F7E11" w:rsidRDefault="000728B5" w:rsidP="000728B5">
      <w:pPr>
        <w:suppressAutoHyphens w:val="0"/>
        <w:jc w:val="center"/>
        <w:rPr>
          <w:sz w:val="28"/>
          <w:szCs w:val="28"/>
        </w:rPr>
      </w:pPr>
      <w:r w:rsidRPr="000F7E11">
        <w:rPr>
          <w:sz w:val="28"/>
          <w:szCs w:val="28"/>
        </w:rPr>
        <w:t>2.2.7. Требования к оформлению рефератов</w:t>
      </w:r>
    </w:p>
    <w:p w:rsidR="000728B5" w:rsidRPr="000F7E11" w:rsidRDefault="000728B5" w:rsidP="000728B5">
      <w:pPr>
        <w:ind w:firstLine="709"/>
        <w:jc w:val="both"/>
        <w:rPr>
          <w:sz w:val="28"/>
          <w:szCs w:val="28"/>
        </w:rPr>
      </w:pPr>
    </w:p>
    <w:p w:rsidR="000728B5" w:rsidRPr="000F7E11" w:rsidRDefault="000728B5" w:rsidP="000728B5">
      <w:pPr>
        <w:tabs>
          <w:tab w:val="left" w:pos="4270"/>
        </w:tabs>
        <w:ind w:firstLine="709"/>
        <w:jc w:val="both"/>
        <w:rPr>
          <w:sz w:val="28"/>
          <w:szCs w:val="28"/>
        </w:rPr>
      </w:pPr>
      <w:r w:rsidRPr="000F7E11">
        <w:rPr>
          <w:color w:val="000000"/>
          <w:sz w:val="28"/>
          <w:szCs w:val="28"/>
          <w:shd w:val="clear" w:color="auto" w:fill="FFFFFF"/>
        </w:rPr>
        <w:t>При написании реферата необходимо следовать следующим правилам:</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Содержание реферата ограничивается 2-3 параграфами (§§).</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Во введении </w:t>
      </w:r>
      <w:r w:rsidRPr="000F7E11">
        <w:rPr>
          <w:color w:val="000000"/>
          <w:sz w:val="28"/>
          <w:szCs w:val="28"/>
          <w:shd w:val="clear" w:color="auto" w:fill="FFFFFF"/>
        </w:rPr>
        <w:t xml:space="preserve">логичным будет обосновать выбор темы реферата, </w:t>
      </w:r>
      <w:r w:rsidRPr="000F7E11">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В основной части </w:t>
      </w:r>
      <w:r w:rsidRPr="000F7E11">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Заключение </w:t>
      </w:r>
      <w:r w:rsidRPr="000F7E11">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0728B5" w:rsidRPr="000F7E11" w:rsidRDefault="000728B5" w:rsidP="000728B5">
      <w:pPr>
        <w:shd w:val="clear" w:color="auto" w:fill="FFFFFF"/>
        <w:tabs>
          <w:tab w:val="left" w:pos="4270"/>
        </w:tabs>
        <w:ind w:firstLine="709"/>
        <w:jc w:val="both"/>
        <w:rPr>
          <w:color w:val="000000"/>
          <w:sz w:val="28"/>
          <w:szCs w:val="28"/>
          <w:shd w:val="clear" w:color="auto" w:fill="FFFFFF"/>
        </w:rPr>
      </w:pPr>
      <w:r w:rsidRPr="000F7E11">
        <w:rPr>
          <w:color w:val="000000"/>
          <w:sz w:val="28"/>
          <w:szCs w:val="28"/>
        </w:rPr>
        <w:t>В</w:t>
      </w:r>
      <w:r w:rsidRPr="000F7E11">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0F7E11">
        <w:rPr>
          <w:color w:val="000000"/>
          <w:sz w:val="28"/>
          <w:szCs w:val="28"/>
        </w:rPr>
        <w:t xml:space="preserve"> «Цитата…»</w:t>
      </w:r>
      <w:r w:rsidRPr="000F7E11">
        <w:rPr>
          <w:color w:val="000000"/>
          <w:sz w:val="28"/>
          <w:szCs w:val="28"/>
          <w:vertAlign w:val="superscript"/>
        </w:rPr>
        <w:t>1</w:t>
      </w:r>
      <w:r w:rsidRPr="000F7E11">
        <w:rPr>
          <w:color w:val="000000"/>
          <w:sz w:val="28"/>
          <w:szCs w:val="28"/>
          <w:shd w:val="clear" w:color="auto" w:fill="FFFFFF"/>
        </w:rPr>
        <w:t>.</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lastRenderedPageBreak/>
        <w:t>Библиографическое описание книги в списке использованной литературы оформляется в соответствии с установленными в Институте правилами.</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Тематика рефератов указывается в фондах оценочных средств по дисциплине (модулю) и предоставляется </w:t>
      </w:r>
      <w:r w:rsidRPr="000F7E11">
        <w:rPr>
          <w:sz w:val="28"/>
          <w:szCs w:val="28"/>
        </w:rPr>
        <w:t>обучающимся</w:t>
      </w:r>
      <w:r w:rsidRPr="000F7E11">
        <w:rPr>
          <w:color w:val="000000"/>
          <w:sz w:val="28"/>
          <w:szCs w:val="28"/>
        </w:rPr>
        <w:t xml:space="preserve"> самим педагогическим работником.</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Реферат выполняется на листах формата А4 в компьютерном варианте. Поля: верхнее, нижнее – 2 см, левое – 3 см, правое – 1 см,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Рефераты сдаются педагогическому работнику в указанный срок. Реферат не будет зачтен в следующих случаях:</w:t>
      </w:r>
    </w:p>
    <w:p w:rsidR="000728B5" w:rsidRPr="000F7E11" w:rsidRDefault="000728B5" w:rsidP="000728B5">
      <w:pPr>
        <w:tabs>
          <w:tab w:val="left" w:pos="4270"/>
        </w:tabs>
        <w:ind w:firstLine="709"/>
        <w:jc w:val="both"/>
        <w:rPr>
          <w:sz w:val="28"/>
          <w:szCs w:val="28"/>
        </w:rPr>
      </w:pPr>
      <w:r w:rsidRPr="000F7E11">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0728B5" w:rsidRPr="000F7E11" w:rsidRDefault="000728B5" w:rsidP="000728B5">
      <w:pPr>
        <w:tabs>
          <w:tab w:val="left" w:pos="4270"/>
        </w:tabs>
        <w:ind w:firstLine="709"/>
        <w:jc w:val="both"/>
        <w:rPr>
          <w:sz w:val="28"/>
          <w:szCs w:val="28"/>
        </w:rPr>
      </w:pPr>
      <w:r w:rsidRPr="000F7E11">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0728B5" w:rsidRPr="000F7E11" w:rsidRDefault="000728B5" w:rsidP="000728B5">
      <w:pPr>
        <w:shd w:val="clear" w:color="auto" w:fill="FFFFFF"/>
        <w:tabs>
          <w:tab w:val="left" w:pos="4270"/>
        </w:tabs>
        <w:ind w:firstLine="709"/>
        <w:jc w:val="both"/>
        <w:rPr>
          <w:sz w:val="28"/>
          <w:szCs w:val="28"/>
        </w:rPr>
      </w:pPr>
      <w:r w:rsidRPr="000F7E11">
        <w:rPr>
          <w:sz w:val="28"/>
          <w:szCs w:val="28"/>
        </w:rPr>
        <w:t>Возвращенный обучающемуся реферат должен быть исправлен в соответствии с рекомендациями педагогического работника.</w:t>
      </w:r>
    </w:p>
    <w:p w:rsidR="000728B5" w:rsidRPr="000F7E11" w:rsidRDefault="000728B5" w:rsidP="000728B5">
      <w:pPr>
        <w:ind w:firstLine="709"/>
        <w:jc w:val="both"/>
        <w:rPr>
          <w:b/>
          <w:bCs/>
          <w:i/>
          <w:iCs/>
          <w:sz w:val="28"/>
          <w:szCs w:val="28"/>
          <w:shd w:val="clear" w:color="auto" w:fill="FFFFFF"/>
          <w:lang w:eastAsia="x-none"/>
        </w:rPr>
      </w:pPr>
    </w:p>
    <w:p w:rsidR="000728B5" w:rsidRPr="000F7E11" w:rsidRDefault="000728B5" w:rsidP="000728B5">
      <w:pPr>
        <w:widowControl w:val="0"/>
        <w:jc w:val="center"/>
        <w:rPr>
          <w:sz w:val="28"/>
          <w:szCs w:val="28"/>
        </w:rPr>
      </w:pPr>
      <w:r w:rsidRPr="000F7E11">
        <w:rPr>
          <w:sz w:val="28"/>
          <w:szCs w:val="28"/>
        </w:rPr>
        <w:t>2.2.8. Требования к подготовке доклада</w:t>
      </w:r>
    </w:p>
    <w:p w:rsidR="000728B5" w:rsidRPr="000F7E11" w:rsidRDefault="000728B5" w:rsidP="000728B5">
      <w:pPr>
        <w:widowControl w:val="0"/>
        <w:jc w:val="center"/>
        <w:rPr>
          <w:sz w:val="28"/>
          <w:szCs w:val="28"/>
        </w:rPr>
      </w:pPr>
    </w:p>
    <w:p w:rsidR="000728B5" w:rsidRPr="000F7E11" w:rsidRDefault="000728B5" w:rsidP="000728B5">
      <w:pPr>
        <w:tabs>
          <w:tab w:val="left" w:pos="851"/>
        </w:tabs>
        <w:ind w:firstLine="709"/>
        <w:jc w:val="both"/>
        <w:rPr>
          <w:sz w:val="28"/>
          <w:szCs w:val="28"/>
        </w:rPr>
      </w:pPr>
      <w:r w:rsidRPr="000F7E11">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0728B5" w:rsidRPr="000F7E11" w:rsidRDefault="000728B5" w:rsidP="000728B5">
      <w:pPr>
        <w:tabs>
          <w:tab w:val="left" w:pos="851"/>
        </w:tabs>
        <w:ind w:firstLine="709"/>
        <w:jc w:val="both"/>
        <w:rPr>
          <w:sz w:val="28"/>
          <w:szCs w:val="28"/>
        </w:rPr>
      </w:pPr>
      <w:r w:rsidRPr="000F7E11">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0728B5" w:rsidRPr="000F7E11" w:rsidRDefault="000728B5" w:rsidP="000728B5">
      <w:pPr>
        <w:tabs>
          <w:tab w:val="left" w:pos="851"/>
        </w:tabs>
        <w:ind w:firstLine="709"/>
        <w:jc w:val="both"/>
        <w:rPr>
          <w:sz w:val="28"/>
          <w:szCs w:val="28"/>
        </w:rPr>
      </w:pPr>
      <w:r w:rsidRPr="000F7E11">
        <w:rPr>
          <w:sz w:val="28"/>
          <w:szCs w:val="28"/>
        </w:rPr>
        <w:t>Отличительными признаками доклада являются:</w:t>
      </w:r>
    </w:p>
    <w:p w:rsidR="000728B5" w:rsidRPr="000F7E11" w:rsidRDefault="000728B5" w:rsidP="000728B5">
      <w:pPr>
        <w:tabs>
          <w:tab w:val="left" w:pos="851"/>
        </w:tabs>
        <w:ind w:firstLine="709"/>
        <w:jc w:val="both"/>
        <w:rPr>
          <w:sz w:val="28"/>
          <w:szCs w:val="28"/>
        </w:rPr>
      </w:pPr>
      <w:r w:rsidRPr="000F7E11">
        <w:rPr>
          <w:sz w:val="28"/>
          <w:szCs w:val="28"/>
        </w:rPr>
        <w:t>- передача в устной форме информации;</w:t>
      </w:r>
    </w:p>
    <w:p w:rsidR="000728B5" w:rsidRPr="000F7E11" w:rsidRDefault="000728B5" w:rsidP="000728B5">
      <w:pPr>
        <w:tabs>
          <w:tab w:val="left" w:pos="851"/>
        </w:tabs>
        <w:ind w:firstLine="709"/>
        <w:jc w:val="both"/>
        <w:rPr>
          <w:sz w:val="28"/>
          <w:szCs w:val="28"/>
        </w:rPr>
      </w:pPr>
      <w:r w:rsidRPr="000F7E11">
        <w:rPr>
          <w:sz w:val="28"/>
          <w:szCs w:val="28"/>
        </w:rPr>
        <w:t>- публичный характер выступления;</w:t>
      </w:r>
    </w:p>
    <w:p w:rsidR="000728B5" w:rsidRPr="000F7E11" w:rsidRDefault="000728B5" w:rsidP="000728B5">
      <w:pPr>
        <w:tabs>
          <w:tab w:val="left" w:pos="851"/>
        </w:tabs>
        <w:ind w:firstLine="709"/>
        <w:jc w:val="both"/>
        <w:rPr>
          <w:sz w:val="28"/>
          <w:szCs w:val="28"/>
        </w:rPr>
      </w:pPr>
      <w:r w:rsidRPr="000F7E11">
        <w:rPr>
          <w:sz w:val="28"/>
          <w:szCs w:val="28"/>
        </w:rPr>
        <w:t>- стилевая однородность доклада;</w:t>
      </w:r>
    </w:p>
    <w:p w:rsidR="000728B5" w:rsidRPr="000F7E11" w:rsidRDefault="000728B5" w:rsidP="000728B5">
      <w:pPr>
        <w:tabs>
          <w:tab w:val="left" w:pos="851"/>
        </w:tabs>
        <w:ind w:firstLine="709"/>
        <w:jc w:val="both"/>
        <w:rPr>
          <w:sz w:val="28"/>
          <w:szCs w:val="28"/>
        </w:rPr>
      </w:pPr>
      <w:r w:rsidRPr="000F7E11">
        <w:rPr>
          <w:sz w:val="28"/>
          <w:szCs w:val="28"/>
        </w:rPr>
        <w:t>- четкие формулировки и сотрудничество докладчика и аудитории;</w:t>
      </w:r>
    </w:p>
    <w:p w:rsidR="000728B5" w:rsidRPr="000F7E11" w:rsidRDefault="000728B5" w:rsidP="000728B5">
      <w:pPr>
        <w:tabs>
          <w:tab w:val="left" w:pos="851"/>
        </w:tabs>
        <w:ind w:firstLine="709"/>
        <w:jc w:val="both"/>
        <w:rPr>
          <w:sz w:val="28"/>
          <w:szCs w:val="28"/>
        </w:rPr>
      </w:pPr>
      <w:r w:rsidRPr="000F7E11">
        <w:rPr>
          <w:sz w:val="28"/>
          <w:szCs w:val="28"/>
        </w:rPr>
        <w:t>- умение в сжатой форме изложить ключевые положения исследуемого вопроса и сделать выводы.</w:t>
      </w:r>
    </w:p>
    <w:p w:rsidR="000728B5" w:rsidRPr="000F7E11" w:rsidRDefault="000728B5" w:rsidP="000728B5">
      <w:pPr>
        <w:tabs>
          <w:tab w:val="left" w:pos="4270"/>
        </w:tabs>
        <w:autoSpaceDE w:val="0"/>
        <w:autoSpaceDN w:val="0"/>
        <w:adjustRightInd w:val="0"/>
        <w:ind w:firstLine="709"/>
        <w:jc w:val="both"/>
        <w:rPr>
          <w:b/>
          <w:bCs/>
          <w:sz w:val="28"/>
          <w:szCs w:val="28"/>
        </w:rPr>
      </w:pPr>
    </w:p>
    <w:p w:rsidR="000728B5" w:rsidRPr="000F7E11" w:rsidRDefault="000728B5" w:rsidP="000728B5">
      <w:pPr>
        <w:widowControl w:val="0"/>
        <w:tabs>
          <w:tab w:val="left" w:pos="4110"/>
        </w:tabs>
        <w:autoSpaceDE w:val="0"/>
        <w:autoSpaceDN w:val="0"/>
        <w:adjustRightInd w:val="0"/>
        <w:jc w:val="center"/>
        <w:rPr>
          <w:sz w:val="28"/>
          <w:szCs w:val="28"/>
        </w:rPr>
      </w:pPr>
      <w:r w:rsidRPr="000F7E11">
        <w:rPr>
          <w:sz w:val="28"/>
          <w:szCs w:val="28"/>
        </w:rPr>
        <w:t>2.2.9. Подготовка к выполнению тестового задания</w:t>
      </w:r>
    </w:p>
    <w:p w:rsidR="000728B5" w:rsidRPr="000F7E11" w:rsidRDefault="000728B5" w:rsidP="000728B5">
      <w:pPr>
        <w:widowControl w:val="0"/>
        <w:tabs>
          <w:tab w:val="left" w:pos="4110"/>
        </w:tabs>
        <w:autoSpaceDE w:val="0"/>
        <w:autoSpaceDN w:val="0"/>
        <w:adjustRightInd w:val="0"/>
        <w:ind w:firstLine="709"/>
        <w:jc w:val="both"/>
        <w:rPr>
          <w:sz w:val="28"/>
          <w:szCs w:val="28"/>
        </w:rPr>
      </w:pP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 xml:space="preserve">При подготовке к выполнению тестового задания необходимо </w:t>
      </w:r>
      <w:r w:rsidRPr="000F7E11">
        <w:rPr>
          <w:sz w:val="28"/>
          <w:szCs w:val="28"/>
        </w:rPr>
        <w:lastRenderedPageBreak/>
        <w:t>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0728B5" w:rsidRPr="000F7E11" w:rsidRDefault="000728B5" w:rsidP="000728B5">
      <w:pPr>
        <w:shd w:val="clear" w:color="auto" w:fill="FFFFFF"/>
        <w:tabs>
          <w:tab w:val="left" w:pos="4270"/>
        </w:tabs>
        <w:ind w:firstLine="709"/>
        <w:jc w:val="both"/>
        <w:rPr>
          <w:b/>
          <w:bCs/>
          <w:sz w:val="28"/>
          <w:szCs w:val="28"/>
        </w:rPr>
      </w:pPr>
    </w:p>
    <w:p w:rsidR="000728B5" w:rsidRPr="000F7E11" w:rsidRDefault="000728B5" w:rsidP="000728B5">
      <w:pPr>
        <w:widowControl w:val="0"/>
        <w:tabs>
          <w:tab w:val="left" w:pos="4110"/>
        </w:tabs>
        <w:autoSpaceDE w:val="0"/>
        <w:autoSpaceDN w:val="0"/>
        <w:adjustRightInd w:val="0"/>
        <w:jc w:val="center"/>
        <w:rPr>
          <w:sz w:val="28"/>
          <w:szCs w:val="28"/>
        </w:rPr>
      </w:pPr>
      <w:r w:rsidRPr="000F7E11">
        <w:rPr>
          <w:sz w:val="28"/>
          <w:szCs w:val="28"/>
        </w:rPr>
        <w:t>2.2.10. Подготовка к выполнению задач</w:t>
      </w:r>
    </w:p>
    <w:p w:rsidR="000728B5" w:rsidRPr="000F7E11" w:rsidRDefault="000728B5" w:rsidP="000728B5">
      <w:pPr>
        <w:tabs>
          <w:tab w:val="left" w:pos="684"/>
        </w:tabs>
        <w:ind w:firstLine="709"/>
        <w:jc w:val="both"/>
        <w:rPr>
          <w:sz w:val="28"/>
          <w:szCs w:val="28"/>
        </w:rPr>
      </w:pPr>
    </w:p>
    <w:p w:rsidR="000728B5" w:rsidRPr="000F7E11" w:rsidRDefault="000728B5" w:rsidP="000728B5">
      <w:pPr>
        <w:ind w:firstLine="709"/>
        <w:jc w:val="both"/>
        <w:rPr>
          <w:sz w:val="28"/>
          <w:szCs w:val="28"/>
        </w:rPr>
      </w:pPr>
      <w:r w:rsidRPr="000F7E11">
        <w:rPr>
          <w:sz w:val="28"/>
          <w:szCs w:val="28"/>
        </w:rPr>
        <w:lastRenderedPageBreak/>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0728B5" w:rsidRPr="000F7E11" w:rsidRDefault="000728B5" w:rsidP="000728B5">
      <w:pPr>
        <w:ind w:firstLine="709"/>
        <w:jc w:val="both"/>
        <w:rPr>
          <w:sz w:val="28"/>
          <w:szCs w:val="28"/>
        </w:rPr>
      </w:pPr>
      <w:r w:rsidRPr="000F7E11">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0728B5" w:rsidRPr="000F7E11" w:rsidRDefault="000728B5" w:rsidP="000728B5">
      <w:pPr>
        <w:ind w:firstLine="709"/>
        <w:jc w:val="both"/>
        <w:rPr>
          <w:sz w:val="28"/>
          <w:szCs w:val="28"/>
        </w:rPr>
      </w:pPr>
    </w:p>
    <w:p w:rsidR="000728B5" w:rsidRPr="000F7E11" w:rsidRDefault="000728B5" w:rsidP="000728B5">
      <w:pPr>
        <w:ind w:firstLine="709"/>
        <w:jc w:val="both"/>
        <w:rPr>
          <w:sz w:val="28"/>
          <w:szCs w:val="28"/>
        </w:rPr>
      </w:pPr>
    </w:p>
    <w:p w:rsidR="000728B5" w:rsidRPr="000F7E11" w:rsidRDefault="000F7E11" w:rsidP="000728B5">
      <w:pPr>
        <w:jc w:val="center"/>
        <w:rPr>
          <w:sz w:val="28"/>
          <w:szCs w:val="28"/>
        </w:rPr>
      </w:pPr>
      <w:r w:rsidRPr="000F7E11">
        <w:rPr>
          <w:sz w:val="28"/>
          <w:szCs w:val="28"/>
        </w:rPr>
        <w:t>2.2.11</w:t>
      </w:r>
      <w:r w:rsidR="000728B5" w:rsidRPr="000F7E11">
        <w:rPr>
          <w:sz w:val="28"/>
          <w:szCs w:val="28"/>
        </w:rPr>
        <w:t>.   Требования к подготовке презентации</w:t>
      </w:r>
    </w:p>
    <w:p w:rsidR="000728B5" w:rsidRPr="000F7E11" w:rsidRDefault="000728B5" w:rsidP="000728B5">
      <w:pPr>
        <w:jc w:val="center"/>
        <w:rPr>
          <w:sz w:val="28"/>
          <w:szCs w:val="28"/>
        </w:rPr>
      </w:pPr>
    </w:p>
    <w:p w:rsidR="000728B5" w:rsidRPr="000F7E11" w:rsidRDefault="000728B5" w:rsidP="000728B5">
      <w:pPr>
        <w:ind w:firstLine="709"/>
        <w:jc w:val="both"/>
        <w:rPr>
          <w:sz w:val="28"/>
          <w:szCs w:val="28"/>
        </w:rPr>
      </w:pPr>
      <w:r w:rsidRPr="000F7E11">
        <w:rPr>
          <w:sz w:val="28"/>
          <w:szCs w:val="28"/>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w:t>
      </w:r>
      <w:r w:rsidRPr="000F7E11">
        <w:rPr>
          <w:sz w:val="28"/>
          <w:szCs w:val="28"/>
          <w:lang w:val="en-US"/>
        </w:rPr>
        <w:t>ppt</w:t>
      </w:r>
      <w:r w:rsidRPr="000F7E11">
        <w:rPr>
          <w:sz w:val="28"/>
          <w:szCs w:val="28"/>
        </w:rPr>
        <w:t xml:space="preserve"> или *.pptx.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0728B5" w:rsidRPr="000F7E11" w:rsidRDefault="000728B5" w:rsidP="000728B5">
      <w:pPr>
        <w:ind w:firstLine="709"/>
        <w:jc w:val="both"/>
        <w:rPr>
          <w:sz w:val="28"/>
          <w:szCs w:val="28"/>
        </w:rPr>
      </w:pPr>
      <w:r w:rsidRPr="000F7E11">
        <w:rPr>
          <w:sz w:val="28"/>
          <w:szCs w:val="28"/>
        </w:rPr>
        <w:t>Презентация к теме занятия используется в качестве наглядного пособия или зрительного ряда.</w:t>
      </w:r>
    </w:p>
    <w:p w:rsidR="000728B5" w:rsidRPr="000F7E11" w:rsidRDefault="000728B5" w:rsidP="000728B5">
      <w:pPr>
        <w:ind w:firstLine="709"/>
        <w:jc w:val="both"/>
        <w:rPr>
          <w:sz w:val="28"/>
          <w:szCs w:val="28"/>
        </w:rPr>
      </w:pPr>
      <w:r w:rsidRPr="000F7E11">
        <w:rPr>
          <w:sz w:val="28"/>
          <w:szCs w:val="28"/>
        </w:rPr>
        <w:t>Основные требования к презентации.</w:t>
      </w:r>
    </w:p>
    <w:p w:rsidR="000728B5" w:rsidRPr="000F7E11" w:rsidRDefault="000728B5" w:rsidP="000728B5">
      <w:pPr>
        <w:ind w:firstLine="709"/>
        <w:jc w:val="both"/>
        <w:rPr>
          <w:sz w:val="28"/>
          <w:szCs w:val="28"/>
        </w:rPr>
      </w:pPr>
      <w:r w:rsidRPr="000F7E11">
        <w:rPr>
          <w:sz w:val="28"/>
          <w:szCs w:val="28"/>
        </w:rPr>
        <w:t>Требования к содержанию мультимедийной презентации:</w:t>
      </w:r>
    </w:p>
    <w:p w:rsidR="000728B5" w:rsidRPr="000F7E11" w:rsidRDefault="000728B5" w:rsidP="000728B5">
      <w:pPr>
        <w:ind w:firstLine="709"/>
        <w:jc w:val="both"/>
        <w:rPr>
          <w:sz w:val="28"/>
          <w:szCs w:val="28"/>
        </w:rPr>
      </w:pPr>
      <w:r w:rsidRPr="000F7E11">
        <w:rPr>
          <w:sz w:val="28"/>
          <w:szCs w:val="28"/>
        </w:rPr>
        <w:t>– соответствие содержания презентации поставленным дидактическим целям и задачам;</w:t>
      </w:r>
    </w:p>
    <w:p w:rsidR="000728B5" w:rsidRPr="000F7E11" w:rsidRDefault="000728B5" w:rsidP="000728B5">
      <w:pPr>
        <w:ind w:firstLine="709"/>
        <w:jc w:val="both"/>
        <w:rPr>
          <w:sz w:val="28"/>
          <w:szCs w:val="28"/>
        </w:rPr>
      </w:pPr>
      <w:r w:rsidRPr="000F7E11">
        <w:rPr>
          <w:sz w:val="28"/>
          <w:szCs w:val="28"/>
        </w:rPr>
        <w:t>– соблюдение принятых правил орфографии, пунктуации, сокращений и правил оформления текста (отсутствие точки в заголовках и т.д.);</w:t>
      </w:r>
    </w:p>
    <w:p w:rsidR="000728B5" w:rsidRPr="000F7E11" w:rsidRDefault="000728B5" w:rsidP="000728B5">
      <w:pPr>
        <w:ind w:firstLine="709"/>
        <w:jc w:val="both"/>
        <w:rPr>
          <w:sz w:val="28"/>
          <w:szCs w:val="28"/>
        </w:rPr>
      </w:pPr>
      <w:r w:rsidRPr="000F7E11">
        <w:rPr>
          <w:sz w:val="28"/>
          <w:szCs w:val="28"/>
        </w:rPr>
        <w:t>– отсутствие фактических ошибок, достоверность представленной информации;</w:t>
      </w:r>
    </w:p>
    <w:p w:rsidR="000728B5" w:rsidRPr="000F7E11" w:rsidRDefault="000728B5" w:rsidP="000728B5">
      <w:pPr>
        <w:ind w:firstLine="709"/>
        <w:jc w:val="both"/>
        <w:rPr>
          <w:sz w:val="28"/>
          <w:szCs w:val="28"/>
        </w:rPr>
      </w:pPr>
      <w:r w:rsidRPr="000F7E11">
        <w:rPr>
          <w:sz w:val="28"/>
          <w:szCs w:val="28"/>
        </w:rPr>
        <w:t>– лаконичность текста на слайде;</w:t>
      </w:r>
    </w:p>
    <w:p w:rsidR="000728B5" w:rsidRPr="000F7E11" w:rsidRDefault="000728B5" w:rsidP="000728B5">
      <w:pPr>
        <w:ind w:firstLine="709"/>
        <w:jc w:val="both"/>
        <w:rPr>
          <w:sz w:val="28"/>
          <w:szCs w:val="28"/>
        </w:rPr>
      </w:pPr>
      <w:r w:rsidRPr="000F7E11">
        <w:rPr>
          <w:sz w:val="28"/>
          <w:szCs w:val="28"/>
        </w:rPr>
        <w:t>– завершенность (содержание каждой части текстовой информации логически завершено);</w:t>
      </w:r>
    </w:p>
    <w:p w:rsidR="000728B5" w:rsidRPr="000F7E11" w:rsidRDefault="000728B5" w:rsidP="000728B5">
      <w:pPr>
        <w:ind w:firstLine="709"/>
        <w:jc w:val="both"/>
        <w:rPr>
          <w:sz w:val="28"/>
          <w:szCs w:val="28"/>
        </w:rPr>
      </w:pPr>
      <w:r w:rsidRPr="000F7E11">
        <w:rPr>
          <w:sz w:val="28"/>
          <w:szCs w:val="28"/>
        </w:rPr>
        <w:t>– объединение семантически связанных информационных элементов в целостно воспринимающиеся группы;</w:t>
      </w:r>
    </w:p>
    <w:p w:rsidR="000728B5" w:rsidRPr="000F7E11" w:rsidRDefault="000728B5" w:rsidP="000728B5">
      <w:pPr>
        <w:ind w:firstLine="709"/>
        <w:jc w:val="both"/>
        <w:rPr>
          <w:sz w:val="28"/>
          <w:szCs w:val="28"/>
        </w:rPr>
      </w:pPr>
      <w:r w:rsidRPr="000F7E11">
        <w:rPr>
          <w:sz w:val="28"/>
          <w:szCs w:val="28"/>
        </w:rPr>
        <w:t>– сжатость и краткость изложения, максимальная информативность текста;</w:t>
      </w:r>
    </w:p>
    <w:p w:rsidR="000728B5" w:rsidRPr="000F7E11" w:rsidRDefault="000728B5" w:rsidP="000728B5">
      <w:pPr>
        <w:ind w:firstLine="709"/>
        <w:jc w:val="both"/>
        <w:rPr>
          <w:sz w:val="28"/>
          <w:szCs w:val="28"/>
        </w:rPr>
      </w:pPr>
      <w:r w:rsidRPr="000F7E11">
        <w:rPr>
          <w:sz w:val="28"/>
          <w:szCs w:val="28"/>
        </w:rPr>
        <w:t xml:space="preserve">– расположение информации на слайде (предпочтительно горизонтальное расположение информации, сверху вниз по главной диагонали; наиболее важная информация должна располагаться в центре экрана; если на слайде картинка, </w:t>
      </w:r>
      <w:r w:rsidRPr="000F7E11">
        <w:rPr>
          <w:sz w:val="28"/>
          <w:szCs w:val="28"/>
        </w:rPr>
        <w:lastRenderedPageBreak/>
        <w:t>надпись должна располагаться под ней; желательно форматировать текст по ширине; не допускать «рваных» краев текста);</w:t>
      </w:r>
    </w:p>
    <w:p w:rsidR="000728B5" w:rsidRPr="000F7E11" w:rsidRDefault="000728B5" w:rsidP="000728B5">
      <w:pPr>
        <w:ind w:firstLine="709"/>
        <w:jc w:val="both"/>
        <w:rPr>
          <w:sz w:val="28"/>
          <w:szCs w:val="28"/>
        </w:rPr>
      </w:pPr>
      <w:r w:rsidRPr="000F7E11">
        <w:rPr>
          <w:sz w:val="28"/>
          <w:szCs w:val="28"/>
        </w:rPr>
        <w:t>– наличие не более одного логического ударения: краснота, яркость, обводка, мигание, движение;</w:t>
      </w:r>
    </w:p>
    <w:p w:rsidR="000728B5" w:rsidRPr="000F7E11" w:rsidRDefault="000728B5" w:rsidP="000728B5">
      <w:pPr>
        <w:ind w:firstLine="709"/>
        <w:jc w:val="both"/>
        <w:rPr>
          <w:sz w:val="28"/>
          <w:szCs w:val="28"/>
        </w:rPr>
      </w:pPr>
      <w:r w:rsidRPr="000F7E11">
        <w:rPr>
          <w:sz w:val="28"/>
          <w:szCs w:val="28"/>
        </w:rPr>
        <w:t>– информация подана привлекательно, оригинально, обращает внимание учащихся.</w:t>
      </w:r>
    </w:p>
    <w:p w:rsidR="000728B5" w:rsidRPr="000F7E11" w:rsidRDefault="000728B5" w:rsidP="000728B5">
      <w:pPr>
        <w:ind w:firstLine="709"/>
        <w:jc w:val="both"/>
        <w:rPr>
          <w:sz w:val="28"/>
          <w:szCs w:val="28"/>
        </w:rPr>
      </w:pPr>
      <w:r w:rsidRPr="000F7E11">
        <w:rPr>
          <w:sz w:val="28"/>
          <w:szCs w:val="28"/>
        </w:rPr>
        <w:t>Требования к визуальному и звуковому ряду:</w:t>
      </w:r>
    </w:p>
    <w:p w:rsidR="000728B5" w:rsidRPr="000F7E11" w:rsidRDefault="000728B5" w:rsidP="000728B5">
      <w:pPr>
        <w:ind w:firstLine="709"/>
        <w:jc w:val="both"/>
        <w:rPr>
          <w:sz w:val="28"/>
          <w:szCs w:val="28"/>
        </w:rPr>
      </w:pPr>
      <w:r w:rsidRPr="000F7E11">
        <w:rPr>
          <w:sz w:val="28"/>
          <w:szCs w:val="28"/>
        </w:rPr>
        <w:t>– использование только оптимизированных изображений;</w:t>
      </w:r>
    </w:p>
    <w:p w:rsidR="000728B5" w:rsidRPr="000F7E11" w:rsidRDefault="000728B5" w:rsidP="000728B5">
      <w:pPr>
        <w:ind w:firstLine="709"/>
        <w:jc w:val="both"/>
        <w:rPr>
          <w:sz w:val="28"/>
          <w:szCs w:val="28"/>
        </w:rPr>
      </w:pPr>
      <w:r w:rsidRPr="000F7E11">
        <w:rPr>
          <w:sz w:val="28"/>
          <w:szCs w:val="28"/>
        </w:rPr>
        <w:t>– соответствие изображений содержанию;</w:t>
      </w:r>
    </w:p>
    <w:p w:rsidR="000728B5" w:rsidRPr="000F7E11" w:rsidRDefault="000728B5" w:rsidP="000728B5">
      <w:pPr>
        <w:ind w:firstLine="709"/>
        <w:jc w:val="both"/>
        <w:rPr>
          <w:sz w:val="28"/>
          <w:szCs w:val="28"/>
        </w:rPr>
      </w:pPr>
      <w:r w:rsidRPr="000F7E11">
        <w:rPr>
          <w:sz w:val="28"/>
          <w:szCs w:val="28"/>
        </w:rPr>
        <w:t>– качество изображения (контраст изображения по отношению к фону; отсутствие «лишних» деталей на фотографии или картинке, яркость и контрастность изображения, одинаковый формат файлов);</w:t>
      </w:r>
    </w:p>
    <w:p w:rsidR="000728B5" w:rsidRPr="000F7E11" w:rsidRDefault="000728B5" w:rsidP="000728B5">
      <w:pPr>
        <w:ind w:firstLine="709"/>
        <w:jc w:val="both"/>
        <w:rPr>
          <w:sz w:val="28"/>
          <w:szCs w:val="28"/>
        </w:rPr>
      </w:pPr>
      <w:r w:rsidRPr="000F7E11">
        <w:rPr>
          <w:sz w:val="28"/>
          <w:szCs w:val="28"/>
        </w:rPr>
        <w:t>– качество музыкального ряда (ненавязчивость музыки, отсутствие посторонних шумов);</w:t>
      </w:r>
    </w:p>
    <w:p w:rsidR="000728B5" w:rsidRPr="000F7E11" w:rsidRDefault="000728B5" w:rsidP="000728B5">
      <w:pPr>
        <w:ind w:firstLine="709"/>
        <w:jc w:val="both"/>
        <w:rPr>
          <w:sz w:val="28"/>
          <w:szCs w:val="28"/>
        </w:rPr>
      </w:pPr>
      <w:r w:rsidRPr="000F7E11">
        <w:rPr>
          <w:sz w:val="28"/>
          <w:szCs w:val="28"/>
        </w:rPr>
        <w:t>– обоснованность и рациональность использования графических объектов.</w:t>
      </w:r>
    </w:p>
    <w:p w:rsidR="000728B5" w:rsidRPr="000F7E11" w:rsidRDefault="000728B5" w:rsidP="000728B5">
      <w:pPr>
        <w:ind w:firstLine="709"/>
        <w:jc w:val="both"/>
        <w:rPr>
          <w:sz w:val="28"/>
          <w:szCs w:val="28"/>
        </w:rPr>
      </w:pPr>
      <w:r w:rsidRPr="000F7E11">
        <w:rPr>
          <w:sz w:val="28"/>
          <w:szCs w:val="28"/>
        </w:rPr>
        <w:t>Требования к тексту:</w:t>
      </w:r>
    </w:p>
    <w:p w:rsidR="000728B5" w:rsidRPr="000F7E11" w:rsidRDefault="000728B5" w:rsidP="000728B5">
      <w:pPr>
        <w:ind w:firstLine="709"/>
        <w:jc w:val="both"/>
        <w:rPr>
          <w:sz w:val="28"/>
          <w:szCs w:val="28"/>
        </w:rPr>
      </w:pPr>
      <w:r w:rsidRPr="000F7E11">
        <w:rPr>
          <w:sz w:val="28"/>
          <w:szCs w:val="28"/>
        </w:rPr>
        <w:t>– читаемость текста на фоне слайда презентации (текст отчетливо виден на фоне слайда, использование контрастных цветов для фона и текста);</w:t>
      </w:r>
    </w:p>
    <w:p w:rsidR="000728B5" w:rsidRPr="000F7E11" w:rsidRDefault="000728B5" w:rsidP="000728B5">
      <w:pPr>
        <w:ind w:firstLine="709"/>
        <w:jc w:val="both"/>
        <w:rPr>
          <w:sz w:val="28"/>
          <w:szCs w:val="28"/>
        </w:rPr>
      </w:pPr>
      <w:r w:rsidRPr="000F7E11">
        <w:rPr>
          <w:sz w:val="28"/>
          <w:szCs w:val="28"/>
        </w:rPr>
        <w:t>– кегль шрифта должен быть не менее 24 пунктов;</w:t>
      </w:r>
    </w:p>
    <w:p w:rsidR="000728B5" w:rsidRPr="000F7E11" w:rsidRDefault="000728B5" w:rsidP="000728B5">
      <w:pPr>
        <w:ind w:firstLine="709"/>
        <w:jc w:val="both"/>
        <w:rPr>
          <w:sz w:val="28"/>
          <w:szCs w:val="28"/>
        </w:rPr>
      </w:pPr>
      <w:r w:rsidRPr="000F7E11">
        <w:rPr>
          <w:sz w:val="28"/>
          <w:szCs w:val="28"/>
        </w:rPr>
        <w:t>– отношение толщины основных штрихов шрифта к их высоте ориентировочно составляет 1:5; наиболее удобочитаемое отношение размера шрифта к промежуткам между буквами: от 1:0,375 до 1:0,75;</w:t>
      </w:r>
    </w:p>
    <w:p w:rsidR="000728B5" w:rsidRPr="000F7E11" w:rsidRDefault="000728B5" w:rsidP="000728B5">
      <w:pPr>
        <w:ind w:firstLine="709"/>
        <w:jc w:val="both"/>
        <w:rPr>
          <w:sz w:val="28"/>
          <w:szCs w:val="28"/>
        </w:rPr>
      </w:pPr>
      <w:r w:rsidRPr="000F7E11">
        <w:rPr>
          <w:sz w:val="28"/>
          <w:szCs w:val="28"/>
        </w:rPr>
        <w:t>– использование шрифтов без засечек (их легче читать) и не более 3-х вариантов шрифта;</w:t>
      </w:r>
    </w:p>
    <w:p w:rsidR="000728B5" w:rsidRPr="000F7E11" w:rsidRDefault="000728B5" w:rsidP="000728B5">
      <w:pPr>
        <w:ind w:firstLine="709"/>
        <w:jc w:val="both"/>
        <w:rPr>
          <w:sz w:val="28"/>
          <w:szCs w:val="28"/>
        </w:rPr>
      </w:pPr>
      <w:r w:rsidRPr="000F7E11">
        <w:rPr>
          <w:sz w:val="28"/>
          <w:szCs w:val="28"/>
        </w:rPr>
        <w:t>– длина строки не более 36 знаков;</w:t>
      </w:r>
    </w:p>
    <w:p w:rsidR="000728B5" w:rsidRPr="000F7E11" w:rsidRDefault="000728B5" w:rsidP="000728B5">
      <w:pPr>
        <w:ind w:firstLine="709"/>
        <w:jc w:val="both"/>
        <w:rPr>
          <w:sz w:val="28"/>
          <w:szCs w:val="28"/>
        </w:rPr>
      </w:pPr>
      <w:r w:rsidRPr="000F7E11">
        <w:rPr>
          <w:sz w:val="28"/>
          <w:szCs w:val="28"/>
        </w:rPr>
        <w:t>– расстояние между строками внутри абзаца 1,5, а между абзацев – 2 интервала;</w:t>
      </w:r>
    </w:p>
    <w:p w:rsidR="000728B5" w:rsidRPr="000F7E11" w:rsidRDefault="000728B5" w:rsidP="000728B5">
      <w:pPr>
        <w:ind w:firstLine="709"/>
        <w:jc w:val="both"/>
        <w:rPr>
          <w:sz w:val="28"/>
          <w:szCs w:val="28"/>
        </w:rPr>
      </w:pPr>
      <w:r w:rsidRPr="000F7E11">
        <w:rPr>
          <w:sz w:val="28"/>
          <w:szCs w:val="28"/>
        </w:rPr>
        <w:t>– подчеркивание используется лишь в гиперссылках.</w:t>
      </w:r>
    </w:p>
    <w:p w:rsidR="000728B5" w:rsidRPr="000F7E11" w:rsidRDefault="000728B5" w:rsidP="000728B5">
      <w:pPr>
        <w:ind w:firstLine="709"/>
        <w:jc w:val="both"/>
        <w:rPr>
          <w:sz w:val="28"/>
          <w:szCs w:val="28"/>
        </w:rPr>
      </w:pPr>
      <w:r w:rsidRPr="000F7E11">
        <w:rPr>
          <w:sz w:val="28"/>
          <w:szCs w:val="28"/>
        </w:rPr>
        <w:t>Требования к дизайну:</w:t>
      </w:r>
    </w:p>
    <w:p w:rsidR="000728B5" w:rsidRPr="000F7E11" w:rsidRDefault="000728B5" w:rsidP="000728B5">
      <w:pPr>
        <w:ind w:firstLine="709"/>
        <w:jc w:val="both"/>
        <w:rPr>
          <w:sz w:val="28"/>
          <w:szCs w:val="28"/>
        </w:rPr>
      </w:pPr>
      <w:r w:rsidRPr="000F7E11">
        <w:rPr>
          <w:sz w:val="28"/>
          <w:szCs w:val="28"/>
        </w:rPr>
        <w:t>– использование единого стиля оформления;</w:t>
      </w:r>
    </w:p>
    <w:p w:rsidR="000728B5" w:rsidRPr="000F7E11" w:rsidRDefault="000728B5" w:rsidP="000728B5">
      <w:pPr>
        <w:ind w:firstLine="709"/>
        <w:jc w:val="both"/>
        <w:rPr>
          <w:sz w:val="28"/>
          <w:szCs w:val="28"/>
        </w:rPr>
      </w:pPr>
      <w:r w:rsidRPr="000F7E11">
        <w:rPr>
          <w:sz w:val="28"/>
          <w:szCs w:val="28"/>
        </w:rPr>
        <w:t>– соответствие стиля оформления презентации (графического, звукового, анимационного) содержанию презентации;</w:t>
      </w:r>
    </w:p>
    <w:p w:rsidR="000728B5" w:rsidRPr="000F7E11" w:rsidRDefault="000728B5" w:rsidP="000728B5">
      <w:pPr>
        <w:ind w:firstLine="709"/>
        <w:jc w:val="both"/>
        <w:rPr>
          <w:sz w:val="28"/>
          <w:szCs w:val="28"/>
        </w:rPr>
      </w:pPr>
      <w:r w:rsidRPr="000F7E11">
        <w:rPr>
          <w:sz w:val="28"/>
          <w:szCs w:val="28"/>
        </w:rPr>
        <w:t>– использование для фона слайда психологически комфортного тона;</w:t>
      </w:r>
    </w:p>
    <w:p w:rsidR="000728B5" w:rsidRPr="000F7E11" w:rsidRDefault="000728B5" w:rsidP="000728B5">
      <w:pPr>
        <w:ind w:firstLine="709"/>
        <w:jc w:val="both"/>
        <w:rPr>
          <w:sz w:val="28"/>
          <w:szCs w:val="28"/>
        </w:rPr>
      </w:pPr>
      <w:r w:rsidRPr="000F7E11">
        <w:rPr>
          <w:sz w:val="28"/>
          <w:szCs w:val="28"/>
        </w:rPr>
        <w:t>– фон должен являться элементом заднего (второго) плана: выделять, оттенять, подчеркивать информацию, находящуюся на слайде, но не заслонять ее;</w:t>
      </w:r>
    </w:p>
    <w:p w:rsidR="000728B5" w:rsidRPr="000F7E11" w:rsidRDefault="000728B5" w:rsidP="000728B5">
      <w:pPr>
        <w:ind w:firstLine="709"/>
        <w:jc w:val="both"/>
        <w:rPr>
          <w:sz w:val="28"/>
          <w:szCs w:val="28"/>
        </w:rPr>
      </w:pPr>
      <w:r w:rsidRPr="000F7E11">
        <w:rPr>
          <w:sz w:val="28"/>
          <w:szCs w:val="28"/>
        </w:rPr>
        <w:t>– использование не более трех цветов на одном слайде (один для фона, второй для заголовков, третий для текста);</w:t>
      </w:r>
    </w:p>
    <w:p w:rsidR="000728B5" w:rsidRPr="000F7E11" w:rsidRDefault="000728B5" w:rsidP="000728B5">
      <w:pPr>
        <w:ind w:firstLine="709"/>
        <w:jc w:val="both"/>
        <w:rPr>
          <w:sz w:val="28"/>
          <w:szCs w:val="28"/>
        </w:rPr>
      </w:pPr>
      <w:r w:rsidRPr="000F7E11">
        <w:rPr>
          <w:sz w:val="28"/>
          <w:szCs w:val="28"/>
        </w:rPr>
        <w:t>– соответствие шаблона представляемой теме (в некоторых случаях может быть нейтральным);</w:t>
      </w:r>
    </w:p>
    <w:p w:rsidR="000728B5" w:rsidRPr="000F7E11" w:rsidRDefault="000728B5" w:rsidP="000728B5">
      <w:pPr>
        <w:ind w:firstLine="709"/>
        <w:jc w:val="both"/>
        <w:rPr>
          <w:sz w:val="28"/>
          <w:szCs w:val="28"/>
        </w:rPr>
      </w:pPr>
      <w:r w:rsidRPr="000F7E11">
        <w:rPr>
          <w:sz w:val="28"/>
          <w:szCs w:val="28"/>
        </w:rPr>
        <w:t>– целесообразность использования анимационных эффектов.</w:t>
      </w:r>
    </w:p>
    <w:p w:rsidR="000728B5" w:rsidRPr="000F7E11" w:rsidRDefault="000728B5" w:rsidP="000728B5">
      <w:pPr>
        <w:ind w:firstLine="709"/>
        <w:jc w:val="both"/>
        <w:rPr>
          <w:sz w:val="28"/>
          <w:szCs w:val="28"/>
        </w:rPr>
      </w:pPr>
      <w:r w:rsidRPr="000F7E11">
        <w:rPr>
          <w:sz w:val="28"/>
          <w:szCs w:val="28"/>
        </w:rPr>
        <w:t>Требования к качеству навигации:</w:t>
      </w:r>
    </w:p>
    <w:p w:rsidR="000728B5" w:rsidRPr="000F7E11" w:rsidRDefault="000728B5" w:rsidP="000728B5">
      <w:pPr>
        <w:ind w:firstLine="709"/>
        <w:jc w:val="both"/>
        <w:rPr>
          <w:sz w:val="28"/>
          <w:szCs w:val="28"/>
        </w:rPr>
      </w:pPr>
      <w:r w:rsidRPr="000F7E11">
        <w:rPr>
          <w:sz w:val="28"/>
          <w:szCs w:val="28"/>
        </w:rPr>
        <w:t>– работоспособность элементов навигации;</w:t>
      </w:r>
    </w:p>
    <w:p w:rsidR="000728B5" w:rsidRPr="000F7E11" w:rsidRDefault="000728B5" w:rsidP="000728B5">
      <w:pPr>
        <w:ind w:firstLine="709"/>
        <w:jc w:val="both"/>
        <w:rPr>
          <w:sz w:val="28"/>
          <w:szCs w:val="28"/>
        </w:rPr>
      </w:pPr>
      <w:r w:rsidRPr="000F7E11">
        <w:rPr>
          <w:sz w:val="28"/>
          <w:szCs w:val="28"/>
        </w:rPr>
        <w:t>– качество интерфейса;</w:t>
      </w:r>
    </w:p>
    <w:p w:rsidR="000728B5" w:rsidRPr="000F7E11" w:rsidRDefault="000728B5" w:rsidP="000728B5">
      <w:pPr>
        <w:ind w:firstLine="709"/>
        <w:jc w:val="both"/>
        <w:rPr>
          <w:sz w:val="28"/>
          <w:szCs w:val="28"/>
        </w:rPr>
      </w:pPr>
      <w:r w:rsidRPr="000F7E11">
        <w:rPr>
          <w:sz w:val="28"/>
          <w:szCs w:val="28"/>
        </w:rPr>
        <w:lastRenderedPageBreak/>
        <w:t>– целесообразность и рациональность использования навигации.</w:t>
      </w:r>
    </w:p>
    <w:p w:rsidR="000728B5" w:rsidRPr="000F7E11" w:rsidRDefault="000728B5" w:rsidP="000728B5">
      <w:pPr>
        <w:ind w:firstLine="709"/>
        <w:jc w:val="both"/>
        <w:rPr>
          <w:sz w:val="28"/>
          <w:szCs w:val="28"/>
        </w:rPr>
      </w:pPr>
      <w:r w:rsidRPr="000F7E11">
        <w:rPr>
          <w:sz w:val="28"/>
          <w:szCs w:val="28"/>
        </w:rPr>
        <w:t>Требования к эффективности использования презентации:</w:t>
      </w:r>
    </w:p>
    <w:p w:rsidR="000728B5" w:rsidRPr="000F7E11" w:rsidRDefault="000728B5" w:rsidP="000728B5">
      <w:pPr>
        <w:ind w:firstLine="709"/>
        <w:jc w:val="both"/>
        <w:rPr>
          <w:sz w:val="28"/>
          <w:szCs w:val="28"/>
        </w:rPr>
      </w:pPr>
      <w:r w:rsidRPr="000F7E11">
        <w:rPr>
          <w:sz w:val="28"/>
          <w:szCs w:val="28"/>
        </w:rPr>
        <w:t>– обеспечение всех уровней компьютерной поддержки: индивидуальной, групповой, фронтальной работы обучающихся;</w:t>
      </w:r>
    </w:p>
    <w:p w:rsidR="000728B5" w:rsidRPr="000F7E11" w:rsidRDefault="000728B5" w:rsidP="000728B5">
      <w:pPr>
        <w:ind w:firstLine="709"/>
        <w:jc w:val="both"/>
        <w:rPr>
          <w:sz w:val="28"/>
          <w:szCs w:val="28"/>
        </w:rPr>
      </w:pPr>
      <w:r w:rsidRPr="000F7E11">
        <w:rPr>
          <w:sz w:val="28"/>
          <w:szCs w:val="28"/>
        </w:rPr>
        <w:t>– педагогическая целесообразность использования презентации;</w:t>
      </w:r>
    </w:p>
    <w:p w:rsidR="000728B5" w:rsidRPr="000F7E11" w:rsidRDefault="000728B5" w:rsidP="000728B5">
      <w:pPr>
        <w:ind w:firstLine="709"/>
        <w:jc w:val="both"/>
        <w:rPr>
          <w:sz w:val="28"/>
          <w:szCs w:val="28"/>
        </w:rPr>
      </w:pPr>
      <w:r w:rsidRPr="000F7E11">
        <w:rPr>
          <w:sz w:val="28"/>
          <w:szCs w:val="28"/>
        </w:rPr>
        <w:t>– учет требований СанПиНов к использованию технических средств;</w:t>
      </w:r>
    </w:p>
    <w:p w:rsidR="000728B5" w:rsidRPr="000F7E11" w:rsidRDefault="000728B5" w:rsidP="000728B5">
      <w:pPr>
        <w:ind w:firstLine="709"/>
        <w:jc w:val="both"/>
        <w:rPr>
          <w:sz w:val="28"/>
          <w:szCs w:val="28"/>
        </w:rPr>
      </w:pPr>
      <w:r w:rsidRPr="000F7E11">
        <w:rPr>
          <w:sz w:val="28"/>
          <w:szCs w:val="28"/>
        </w:rPr>
        <w:t>– адаптивность мультимедийной презентации, возможность внесения в нее изменений и дополнений;</w:t>
      </w:r>
    </w:p>
    <w:p w:rsidR="000728B5" w:rsidRPr="000F7E11" w:rsidRDefault="000728B5" w:rsidP="000728B5">
      <w:pPr>
        <w:ind w:firstLine="709"/>
        <w:jc w:val="both"/>
        <w:rPr>
          <w:sz w:val="28"/>
          <w:szCs w:val="28"/>
        </w:rPr>
      </w:pPr>
      <w:r w:rsidRPr="000F7E11">
        <w:rPr>
          <w:sz w:val="28"/>
          <w:szCs w:val="28"/>
        </w:rPr>
        <w:t>– творческий, оригинальный подход к созданию презентации.</w:t>
      </w:r>
    </w:p>
    <w:p w:rsidR="000728B5" w:rsidRPr="000F7E11" w:rsidRDefault="000728B5" w:rsidP="000728B5">
      <w:pPr>
        <w:ind w:firstLine="709"/>
        <w:jc w:val="both"/>
        <w:rPr>
          <w:sz w:val="28"/>
          <w:szCs w:val="28"/>
        </w:rPr>
      </w:pPr>
      <w:r w:rsidRPr="000F7E11">
        <w:rPr>
          <w:sz w:val="28"/>
          <w:szCs w:val="28"/>
        </w:rPr>
        <w:t>Презентация не должна быть скучной, монотонной, громоздкой (оптимально это 10-15 слайдов).</w:t>
      </w:r>
    </w:p>
    <w:p w:rsidR="000728B5" w:rsidRPr="000F7E11" w:rsidRDefault="000728B5" w:rsidP="000728B5">
      <w:pPr>
        <w:ind w:firstLine="709"/>
        <w:jc w:val="both"/>
        <w:rPr>
          <w:sz w:val="28"/>
          <w:szCs w:val="28"/>
        </w:rPr>
      </w:pPr>
      <w:r w:rsidRPr="000F7E11">
        <w:rPr>
          <w:sz w:val="28"/>
          <w:szCs w:val="28"/>
        </w:rPr>
        <w:t>На титульном слайде указываются данные автора (ФИО и название Института, факультета, направления подготовки, курса), название материала, дата разработки. Возможен вариант использования колонтитулов. Иное размещение данных автора допустимо в случае, если оно мешает восприятию материала на титуле.</w:t>
      </w:r>
    </w:p>
    <w:p w:rsidR="000728B5" w:rsidRPr="000F7E11" w:rsidRDefault="000728B5" w:rsidP="000728B5">
      <w:pPr>
        <w:ind w:firstLine="709"/>
        <w:jc w:val="both"/>
        <w:rPr>
          <w:sz w:val="28"/>
          <w:szCs w:val="28"/>
        </w:rPr>
      </w:pPr>
      <w:r w:rsidRPr="000F7E11">
        <w:rPr>
          <w:sz w:val="28"/>
          <w:szCs w:val="28"/>
        </w:rPr>
        <w:t>На последнем слайде указывается перечень используемых источников, активные и точные ссылки на все графические объекты. На завершающем слайде можно еще раз указать информацию об авторе презентации (слайд № 1) с фотографией и контактной информацией об авторе (почта, телефон).</w:t>
      </w:r>
    </w:p>
    <w:bookmarkEnd w:id="0"/>
    <w:bookmarkEnd w:id="1"/>
    <w:p w:rsidR="008E5E15" w:rsidRPr="000F7E11" w:rsidRDefault="008E5E15" w:rsidP="008E5E15">
      <w:pPr>
        <w:jc w:val="both"/>
        <w:rPr>
          <w:b/>
          <w:bCs/>
          <w:sz w:val="28"/>
          <w:szCs w:val="28"/>
        </w:rPr>
      </w:pPr>
    </w:p>
    <w:sectPr w:rsidR="008E5E15" w:rsidRPr="000F7E11" w:rsidSect="00CD6FC2">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929" w:rsidRDefault="009D7929">
      <w:r>
        <w:separator/>
      </w:r>
    </w:p>
  </w:endnote>
  <w:endnote w:type="continuationSeparator" w:id="0">
    <w:p w:rsidR="009D7929" w:rsidRDefault="009D7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929" w:rsidRDefault="009D7929">
      <w:r>
        <w:separator/>
      </w:r>
    </w:p>
  </w:footnote>
  <w:footnote w:type="continuationSeparator" w:id="0">
    <w:p w:rsidR="009D7929" w:rsidRDefault="009D7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45E" w:rsidRDefault="0023345E">
    <w:pPr>
      <w:pStyle w:val="a4"/>
      <w:jc w:val="center"/>
    </w:pPr>
    <w:r>
      <w:fldChar w:fldCharType="begin"/>
    </w:r>
    <w:r>
      <w:instrText>PAGE   \* MERGEFORMAT</w:instrText>
    </w:r>
    <w:r>
      <w:fldChar w:fldCharType="separate"/>
    </w:r>
    <w:r w:rsidR="00D02037">
      <w:rPr>
        <w:noProof/>
      </w:rPr>
      <w:t>2</w:t>
    </w:r>
    <w:r>
      <w:fldChar w:fldCharType="end"/>
    </w:r>
  </w:p>
  <w:p w:rsidR="0023345E" w:rsidRDefault="0023345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D1F" w:rsidRPr="00633D1F" w:rsidRDefault="00633D1F" w:rsidP="00633D1F">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E547D5C"/>
    <w:lvl w:ilvl="0">
      <w:numFmt w:val="bullet"/>
      <w:lvlText w:val="*"/>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2084"/>
        </w:tabs>
        <w:ind w:left="2084" w:hanging="360"/>
      </w:pPr>
      <w:rPr>
        <w:rFonts w:cs="Times New Roman"/>
        <w:b w:val="0"/>
        <w:bCs w:val="0"/>
        <w:i w:val="0"/>
        <w:iCs w:val="0"/>
      </w:rPr>
    </w:lvl>
  </w:abstractNum>
  <w:abstractNum w:abstractNumId="2" w15:restartNumberingAfterBreak="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C430574"/>
    <w:multiLevelType w:val="singleLevel"/>
    <w:tmpl w:val="A42CC414"/>
    <w:lvl w:ilvl="0">
      <w:start w:val="2"/>
      <w:numFmt w:val="decimal"/>
      <w:lvlText w:val="%1."/>
      <w:legacy w:legacy="1" w:legacySpace="0" w:legacyIndent="250"/>
      <w:lvlJc w:val="left"/>
      <w:rPr>
        <w:rFonts w:ascii="Times New Roman" w:hAnsi="Times New Roman" w:cs="Times New Roman" w:hint="default"/>
      </w:rPr>
    </w:lvl>
  </w:abstractNum>
  <w:abstractNum w:abstractNumId="5" w15:restartNumberingAfterBreak="0">
    <w:nsid w:val="0CFF52F5"/>
    <w:multiLevelType w:val="singleLevel"/>
    <w:tmpl w:val="C1661656"/>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6" w15:restartNumberingAfterBreak="0">
    <w:nsid w:val="11C5585E"/>
    <w:multiLevelType w:val="multilevel"/>
    <w:tmpl w:val="CBF04E72"/>
    <w:lvl w:ilvl="0">
      <w:start w:val="2"/>
      <w:numFmt w:val="decimal"/>
      <w:lvlText w:val="%1."/>
      <w:lvlJc w:val="left"/>
      <w:pPr>
        <w:ind w:left="864" w:hanging="864"/>
      </w:pPr>
      <w:rPr>
        <w:rFonts w:cs="Times New Roman" w:hint="default"/>
        <w:b w:val="0"/>
        <w:bCs w:val="0"/>
      </w:rPr>
    </w:lvl>
    <w:lvl w:ilvl="1">
      <w:start w:val="2"/>
      <w:numFmt w:val="decimal"/>
      <w:lvlText w:val="%1.%2."/>
      <w:lvlJc w:val="left"/>
      <w:pPr>
        <w:ind w:left="864" w:hanging="864"/>
      </w:pPr>
      <w:rPr>
        <w:rFonts w:cs="Times New Roman" w:hint="default"/>
        <w:b w:val="0"/>
        <w:bCs w:val="0"/>
      </w:rPr>
    </w:lvl>
    <w:lvl w:ilvl="2">
      <w:start w:val="4"/>
      <w:numFmt w:val="decimal"/>
      <w:lvlText w:val="%1.%2.%3."/>
      <w:lvlJc w:val="left"/>
      <w:pPr>
        <w:ind w:left="864" w:hanging="864"/>
      </w:pPr>
      <w:rPr>
        <w:rFonts w:cs="Times New Roman" w:hint="default"/>
        <w:b w:val="0"/>
        <w:bCs w:val="0"/>
      </w:rPr>
    </w:lvl>
    <w:lvl w:ilvl="3">
      <w:start w:val="1"/>
      <w:numFmt w:val="decimal"/>
      <w:lvlText w:val="%1.%2.%3.%4."/>
      <w:lvlJc w:val="left"/>
      <w:pPr>
        <w:ind w:left="1080" w:hanging="1080"/>
      </w:pPr>
      <w:rPr>
        <w:rFonts w:cs="Times New Roman" w:hint="default"/>
        <w:b w:val="0"/>
        <w:bCs w:val="0"/>
      </w:rPr>
    </w:lvl>
    <w:lvl w:ilvl="4">
      <w:start w:val="1"/>
      <w:numFmt w:val="decimal"/>
      <w:lvlText w:val="%1.%2.%3.%4.%5."/>
      <w:lvlJc w:val="left"/>
      <w:pPr>
        <w:ind w:left="1080" w:hanging="1080"/>
      </w:pPr>
      <w:rPr>
        <w:rFonts w:cs="Times New Roman" w:hint="default"/>
        <w:b w:val="0"/>
        <w:bCs w:val="0"/>
      </w:rPr>
    </w:lvl>
    <w:lvl w:ilvl="5">
      <w:start w:val="1"/>
      <w:numFmt w:val="decimal"/>
      <w:lvlText w:val="%1.%2.%3.%4.%5.%6."/>
      <w:lvlJc w:val="left"/>
      <w:pPr>
        <w:ind w:left="1440" w:hanging="1440"/>
      </w:pPr>
      <w:rPr>
        <w:rFonts w:cs="Times New Roman" w:hint="default"/>
        <w:b w:val="0"/>
        <w:bCs w:val="0"/>
      </w:rPr>
    </w:lvl>
    <w:lvl w:ilvl="6">
      <w:start w:val="1"/>
      <w:numFmt w:val="decimal"/>
      <w:lvlText w:val="%1.%2.%3.%4.%5.%6.%7."/>
      <w:lvlJc w:val="left"/>
      <w:pPr>
        <w:ind w:left="1800" w:hanging="1800"/>
      </w:pPr>
      <w:rPr>
        <w:rFonts w:cs="Times New Roman" w:hint="default"/>
        <w:b w:val="0"/>
        <w:bCs w:val="0"/>
      </w:rPr>
    </w:lvl>
    <w:lvl w:ilvl="7">
      <w:start w:val="1"/>
      <w:numFmt w:val="decimal"/>
      <w:lvlText w:val="%1.%2.%3.%4.%5.%6.%7.%8."/>
      <w:lvlJc w:val="left"/>
      <w:pPr>
        <w:ind w:left="1800" w:hanging="1800"/>
      </w:pPr>
      <w:rPr>
        <w:rFonts w:cs="Times New Roman" w:hint="default"/>
        <w:b w:val="0"/>
        <w:bCs w:val="0"/>
      </w:rPr>
    </w:lvl>
    <w:lvl w:ilvl="8">
      <w:start w:val="1"/>
      <w:numFmt w:val="decimal"/>
      <w:lvlText w:val="%1.%2.%3.%4.%5.%6.%7.%8.%9."/>
      <w:lvlJc w:val="left"/>
      <w:pPr>
        <w:ind w:left="2160" w:hanging="2160"/>
      </w:pPr>
      <w:rPr>
        <w:rFonts w:cs="Times New Roman" w:hint="default"/>
        <w:b w:val="0"/>
        <w:bCs w:val="0"/>
      </w:rPr>
    </w:lvl>
  </w:abstractNum>
  <w:abstractNum w:abstractNumId="7" w15:restartNumberingAfterBreak="0">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5534523"/>
    <w:multiLevelType w:val="hybridMultilevel"/>
    <w:tmpl w:val="2C8433D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6A31BA3"/>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0" w15:restartNumberingAfterBreak="0">
    <w:nsid w:val="1BF964DC"/>
    <w:multiLevelType w:val="hybridMultilevel"/>
    <w:tmpl w:val="1DD0205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0424E09"/>
    <w:multiLevelType w:val="hybridMultilevel"/>
    <w:tmpl w:val="C952C24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04535A4"/>
    <w:multiLevelType w:val="multilevel"/>
    <w:tmpl w:val="46B4EDDA"/>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b w:val="0"/>
        <w:bCs w:val="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255D0C7A"/>
    <w:multiLevelType w:val="hybridMultilevel"/>
    <w:tmpl w:val="BA2EEA14"/>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264C7E46"/>
    <w:multiLevelType w:val="hybridMultilevel"/>
    <w:tmpl w:val="35E63D5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28C13E05"/>
    <w:multiLevelType w:val="hybridMultilevel"/>
    <w:tmpl w:val="0994F06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28C24CBB"/>
    <w:multiLevelType w:val="hybridMultilevel"/>
    <w:tmpl w:val="DC56512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C2F4BAF"/>
    <w:multiLevelType w:val="multilevel"/>
    <w:tmpl w:val="E2DC9FAE"/>
    <w:lvl w:ilvl="0">
      <w:start w:val="1"/>
      <w:numFmt w:val="decimal"/>
      <w:lvlText w:val="%1."/>
      <w:lvlJc w:val="left"/>
      <w:pPr>
        <w:ind w:left="927" w:hanging="360"/>
      </w:pPr>
      <w:rPr>
        <w:rFonts w:cs="Times New Roman" w:hint="default"/>
      </w:rPr>
    </w:lvl>
    <w:lvl w:ilvl="1">
      <w:start w:val="2"/>
      <w:numFmt w:val="decimal"/>
      <w:isLgl/>
      <w:lvlText w:val="%1.%2."/>
      <w:lvlJc w:val="left"/>
      <w:pPr>
        <w:ind w:left="1429" w:hanging="720"/>
      </w:pPr>
      <w:rPr>
        <w:rFonts w:cs="Times New Roman" w:hint="default"/>
        <w:b w:val="0"/>
        <w:bCs w:val="0"/>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8" w15:restartNumberingAfterBreak="0">
    <w:nsid w:val="2F3A10F1"/>
    <w:multiLevelType w:val="multilevel"/>
    <w:tmpl w:val="5EEAC4FA"/>
    <w:lvl w:ilvl="0">
      <w:start w:val="2"/>
      <w:numFmt w:val="decimal"/>
      <w:lvlText w:val="%1."/>
      <w:lvlJc w:val="left"/>
      <w:pPr>
        <w:ind w:left="450" w:hanging="450"/>
      </w:pPr>
      <w:rPr>
        <w:rFonts w:cs="Times New Roman" w:hint="default"/>
        <w:b w:val="0"/>
        <w:bCs w:val="0"/>
      </w:rPr>
    </w:lvl>
    <w:lvl w:ilvl="1">
      <w:start w:val="5"/>
      <w:numFmt w:val="decimal"/>
      <w:lvlText w:val="%1.%2."/>
      <w:lvlJc w:val="left"/>
      <w:pPr>
        <w:ind w:left="1429" w:hanging="720"/>
      </w:pPr>
      <w:rPr>
        <w:rFonts w:cs="Times New Roman" w:hint="default"/>
        <w:b w:val="0"/>
        <w:bCs w:val="0"/>
      </w:rPr>
    </w:lvl>
    <w:lvl w:ilvl="2">
      <w:start w:val="1"/>
      <w:numFmt w:val="decimal"/>
      <w:lvlText w:val="%1.%2.%3."/>
      <w:lvlJc w:val="left"/>
      <w:pPr>
        <w:ind w:left="2138" w:hanging="720"/>
      </w:pPr>
      <w:rPr>
        <w:rFonts w:cs="Times New Roman" w:hint="default"/>
        <w:b w:val="0"/>
        <w:bCs w:val="0"/>
      </w:rPr>
    </w:lvl>
    <w:lvl w:ilvl="3">
      <w:start w:val="1"/>
      <w:numFmt w:val="decimal"/>
      <w:lvlText w:val="%1.%2.%3.%4."/>
      <w:lvlJc w:val="left"/>
      <w:pPr>
        <w:ind w:left="3207" w:hanging="1080"/>
      </w:pPr>
      <w:rPr>
        <w:rFonts w:cs="Times New Roman" w:hint="default"/>
        <w:b w:val="0"/>
        <w:bCs w:val="0"/>
      </w:rPr>
    </w:lvl>
    <w:lvl w:ilvl="4">
      <w:start w:val="1"/>
      <w:numFmt w:val="decimal"/>
      <w:lvlText w:val="%1.%2.%3.%4.%5."/>
      <w:lvlJc w:val="left"/>
      <w:pPr>
        <w:ind w:left="3916" w:hanging="1080"/>
      </w:pPr>
      <w:rPr>
        <w:rFonts w:cs="Times New Roman" w:hint="default"/>
        <w:b w:val="0"/>
        <w:bCs w:val="0"/>
      </w:rPr>
    </w:lvl>
    <w:lvl w:ilvl="5">
      <w:start w:val="1"/>
      <w:numFmt w:val="decimal"/>
      <w:lvlText w:val="%1.%2.%3.%4.%5.%6."/>
      <w:lvlJc w:val="left"/>
      <w:pPr>
        <w:ind w:left="4985" w:hanging="1440"/>
      </w:pPr>
      <w:rPr>
        <w:rFonts w:cs="Times New Roman" w:hint="default"/>
        <w:b w:val="0"/>
        <w:bCs w:val="0"/>
      </w:rPr>
    </w:lvl>
    <w:lvl w:ilvl="6">
      <w:start w:val="1"/>
      <w:numFmt w:val="decimal"/>
      <w:lvlText w:val="%1.%2.%3.%4.%5.%6.%7."/>
      <w:lvlJc w:val="left"/>
      <w:pPr>
        <w:ind w:left="6054" w:hanging="1800"/>
      </w:pPr>
      <w:rPr>
        <w:rFonts w:cs="Times New Roman" w:hint="default"/>
        <w:b w:val="0"/>
        <w:bCs w:val="0"/>
      </w:rPr>
    </w:lvl>
    <w:lvl w:ilvl="7">
      <w:start w:val="1"/>
      <w:numFmt w:val="decimal"/>
      <w:lvlText w:val="%1.%2.%3.%4.%5.%6.%7.%8."/>
      <w:lvlJc w:val="left"/>
      <w:pPr>
        <w:ind w:left="6763" w:hanging="1800"/>
      </w:pPr>
      <w:rPr>
        <w:rFonts w:cs="Times New Roman" w:hint="default"/>
        <w:b w:val="0"/>
        <w:bCs w:val="0"/>
      </w:rPr>
    </w:lvl>
    <w:lvl w:ilvl="8">
      <w:start w:val="1"/>
      <w:numFmt w:val="decimal"/>
      <w:lvlText w:val="%1.%2.%3.%4.%5.%6.%7.%8.%9."/>
      <w:lvlJc w:val="left"/>
      <w:pPr>
        <w:ind w:left="7832" w:hanging="2160"/>
      </w:pPr>
      <w:rPr>
        <w:rFonts w:cs="Times New Roman" w:hint="default"/>
        <w:b w:val="0"/>
        <w:bCs w:val="0"/>
      </w:rPr>
    </w:lvl>
  </w:abstractNum>
  <w:abstractNum w:abstractNumId="19" w15:restartNumberingAfterBreak="0">
    <w:nsid w:val="30381390"/>
    <w:multiLevelType w:val="hybridMultilevel"/>
    <w:tmpl w:val="BE6A80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3D5FD8"/>
    <w:multiLevelType w:val="hybridMultilevel"/>
    <w:tmpl w:val="363C1C4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37480068"/>
    <w:multiLevelType w:val="multilevel"/>
    <w:tmpl w:val="46B4EDDA"/>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b w:val="0"/>
        <w:bCs w:val="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3C8B6FEC"/>
    <w:multiLevelType w:val="hybridMultilevel"/>
    <w:tmpl w:val="3E080CC4"/>
    <w:lvl w:ilvl="0" w:tplc="0419000F">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5" w15:restartNumberingAfterBreak="0">
    <w:nsid w:val="3C990CF0"/>
    <w:multiLevelType w:val="hybridMultilevel"/>
    <w:tmpl w:val="F1B8E3DE"/>
    <w:lvl w:ilvl="0" w:tplc="719AA4EE">
      <w:start w:val="1"/>
      <w:numFmt w:val="decimal"/>
      <w:lvlText w:val="%1."/>
      <w:lvlJc w:val="left"/>
      <w:pPr>
        <w:tabs>
          <w:tab w:val="num" w:pos="2346"/>
        </w:tabs>
        <w:ind w:left="2346" w:hanging="360"/>
      </w:pPr>
      <w:rPr>
        <w:rFonts w:cs="Times New Roman" w:hint="default"/>
      </w:rPr>
    </w:lvl>
    <w:lvl w:ilvl="1" w:tplc="04190019">
      <w:start w:val="1"/>
      <w:numFmt w:val="lowerLetter"/>
      <w:lvlText w:val="%2."/>
      <w:lvlJc w:val="left"/>
      <w:pPr>
        <w:tabs>
          <w:tab w:val="num" w:pos="3066"/>
        </w:tabs>
        <w:ind w:left="3066" w:hanging="360"/>
      </w:pPr>
      <w:rPr>
        <w:rFonts w:cs="Times New Roman"/>
      </w:rPr>
    </w:lvl>
    <w:lvl w:ilvl="2" w:tplc="0419001B">
      <w:start w:val="1"/>
      <w:numFmt w:val="lowerRoman"/>
      <w:lvlText w:val="%3."/>
      <w:lvlJc w:val="right"/>
      <w:pPr>
        <w:tabs>
          <w:tab w:val="num" w:pos="3786"/>
        </w:tabs>
        <w:ind w:left="3786" w:hanging="180"/>
      </w:pPr>
      <w:rPr>
        <w:rFonts w:cs="Times New Roman"/>
      </w:rPr>
    </w:lvl>
    <w:lvl w:ilvl="3" w:tplc="0419000F">
      <w:start w:val="1"/>
      <w:numFmt w:val="decimal"/>
      <w:lvlText w:val="%4."/>
      <w:lvlJc w:val="left"/>
      <w:pPr>
        <w:tabs>
          <w:tab w:val="num" w:pos="4506"/>
        </w:tabs>
        <w:ind w:left="4506" w:hanging="360"/>
      </w:pPr>
      <w:rPr>
        <w:rFonts w:cs="Times New Roman"/>
      </w:rPr>
    </w:lvl>
    <w:lvl w:ilvl="4" w:tplc="04190019">
      <w:start w:val="1"/>
      <w:numFmt w:val="lowerLetter"/>
      <w:lvlText w:val="%5."/>
      <w:lvlJc w:val="left"/>
      <w:pPr>
        <w:tabs>
          <w:tab w:val="num" w:pos="5226"/>
        </w:tabs>
        <w:ind w:left="5226" w:hanging="360"/>
      </w:pPr>
      <w:rPr>
        <w:rFonts w:cs="Times New Roman"/>
      </w:rPr>
    </w:lvl>
    <w:lvl w:ilvl="5" w:tplc="0419001B">
      <w:start w:val="1"/>
      <w:numFmt w:val="lowerRoman"/>
      <w:lvlText w:val="%6."/>
      <w:lvlJc w:val="right"/>
      <w:pPr>
        <w:tabs>
          <w:tab w:val="num" w:pos="5946"/>
        </w:tabs>
        <w:ind w:left="5946" w:hanging="180"/>
      </w:pPr>
      <w:rPr>
        <w:rFonts w:cs="Times New Roman"/>
      </w:rPr>
    </w:lvl>
    <w:lvl w:ilvl="6" w:tplc="0419000F">
      <w:start w:val="1"/>
      <w:numFmt w:val="decimal"/>
      <w:lvlText w:val="%7."/>
      <w:lvlJc w:val="left"/>
      <w:pPr>
        <w:tabs>
          <w:tab w:val="num" w:pos="6666"/>
        </w:tabs>
        <w:ind w:left="6666" w:hanging="360"/>
      </w:pPr>
      <w:rPr>
        <w:rFonts w:cs="Times New Roman"/>
      </w:rPr>
    </w:lvl>
    <w:lvl w:ilvl="7" w:tplc="04190019">
      <w:start w:val="1"/>
      <w:numFmt w:val="lowerLetter"/>
      <w:lvlText w:val="%8."/>
      <w:lvlJc w:val="left"/>
      <w:pPr>
        <w:tabs>
          <w:tab w:val="num" w:pos="7386"/>
        </w:tabs>
        <w:ind w:left="7386" w:hanging="360"/>
      </w:pPr>
      <w:rPr>
        <w:rFonts w:cs="Times New Roman"/>
      </w:rPr>
    </w:lvl>
    <w:lvl w:ilvl="8" w:tplc="0419001B">
      <w:start w:val="1"/>
      <w:numFmt w:val="lowerRoman"/>
      <w:lvlText w:val="%9."/>
      <w:lvlJc w:val="right"/>
      <w:pPr>
        <w:tabs>
          <w:tab w:val="num" w:pos="8106"/>
        </w:tabs>
        <w:ind w:left="8106" w:hanging="180"/>
      </w:pPr>
      <w:rPr>
        <w:rFonts w:cs="Times New Roman"/>
      </w:rPr>
    </w:lvl>
  </w:abstractNum>
  <w:abstractNum w:abstractNumId="26" w15:restartNumberingAfterBreak="0">
    <w:nsid w:val="3CB64F48"/>
    <w:multiLevelType w:val="multilevel"/>
    <w:tmpl w:val="6936979E"/>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080"/>
        </w:tabs>
        <w:ind w:left="1080" w:hanging="720"/>
      </w:pPr>
      <w:rPr>
        <w:rFonts w:cs="Times New Roman" w:hint="default"/>
        <w:b w:val="0"/>
        <w:bCs w:val="0"/>
      </w:rPr>
    </w:lvl>
    <w:lvl w:ilvl="2">
      <w:start w:val="1"/>
      <w:numFmt w:val="decimal"/>
      <w:isLgl/>
      <w:lvlText w:val="%1.%2.%3."/>
      <w:lvlJc w:val="left"/>
      <w:pPr>
        <w:tabs>
          <w:tab w:val="num" w:pos="3556"/>
        </w:tabs>
        <w:ind w:left="3556" w:hanging="720"/>
      </w:pPr>
      <w:rPr>
        <w:rFonts w:cs="Times New Roman" w:hint="default"/>
        <w:b w:val="0"/>
        <w:bCs w:val="0"/>
      </w:rPr>
    </w:lvl>
    <w:lvl w:ilvl="3">
      <w:start w:val="1"/>
      <w:numFmt w:val="decimal"/>
      <w:isLgl/>
      <w:lvlText w:val="%1.%2.%3.%4."/>
      <w:lvlJc w:val="left"/>
      <w:pPr>
        <w:tabs>
          <w:tab w:val="num" w:pos="1080"/>
        </w:tabs>
        <w:ind w:left="1080" w:hanging="1080"/>
      </w:pPr>
      <w:rPr>
        <w:rFonts w:cs="Times New Roman" w:hint="default"/>
        <w:b w:val="0"/>
        <w:bCs w:val="0"/>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7" w15:restartNumberingAfterBreak="0">
    <w:nsid w:val="3D407EC6"/>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8" w15:restartNumberingAfterBreak="0">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4C162700"/>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30" w15:restartNumberingAfterBreak="0">
    <w:nsid w:val="54F5008D"/>
    <w:multiLevelType w:val="multilevel"/>
    <w:tmpl w:val="E0BC4F50"/>
    <w:lvl w:ilvl="0">
      <w:start w:val="1"/>
      <w:numFmt w:val="decimal"/>
      <w:lvlText w:val="%1."/>
      <w:lvlJc w:val="left"/>
      <w:pPr>
        <w:ind w:left="1065" w:hanging="360"/>
      </w:pPr>
      <w:rPr>
        <w:rFonts w:cs="Times New Roman" w:hint="default"/>
      </w:rPr>
    </w:lvl>
    <w:lvl w:ilvl="1">
      <w:start w:val="2"/>
      <w:numFmt w:val="decimal"/>
      <w:isLgl/>
      <w:lvlText w:val="%1.%2."/>
      <w:lvlJc w:val="left"/>
      <w:pPr>
        <w:ind w:left="1425" w:hanging="720"/>
      </w:pPr>
      <w:rPr>
        <w:rFonts w:cs="Times New Roman" w:hint="default"/>
      </w:rPr>
    </w:lvl>
    <w:lvl w:ilvl="2">
      <w:start w:val="4"/>
      <w:numFmt w:val="decimal"/>
      <w:isLgl/>
      <w:lvlText w:val="%1.%2.%3."/>
      <w:lvlJc w:val="left"/>
      <w:pPr>
        <w:ind w:left="1425" w:hanging="720"/>
      </w:pPr>
      <w:rPr>
        <w:rFonts w:cs="Times New Roman" w:hint="default"/>
      </w:rPr>
    </w:lvl>
    <w:lvl w:ilvl="3">
      <w:start w:val="4"/>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31" w15:restartNumberingAfterBreak="0">
    <w:nsid w:val="5A53593E"/>
    <w:multiLevelType w:val="singleLevel"/>
    <w:tmpl w:val="58AC245E"/>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32" w15:restartNumberingAfterBreak="0">
    <w:nsid w:val="5EFB1125"/>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33" w15:restartNumberingAfterBreak="0">
    <w:nsid w:val="5FCB3950"/>
    <w:multiLevelType w:val="hybridMultilevel"/>
    <w:tmpl w:val="B90A2E5E"/>
    <w:lvl w:ilvl="0" w:tplc="4DCAC6A8">
      <w:start w:val="1"/>
      <w:numFmt w:val="decimal"/>
      <w:lvlText w:val="%1."/>
      <w:lvlJc w:val="left"/>
      <w:pPr>
        <w:tabs>
          <w:tab w:val="num" w:pos="896"/>
        </w:tabs>
        <w:ind w:left="896" w:hanging="360"/>
      </w:pPr>
      <w:rPr>
        <w:rFonts w:cs="Times New Roman" w:hint="default"/>
      </w:rPr>
    </w:lvl>
    <w:lvl w:ilvl="1" w:tplc="04190019">
      <w:start w:val="1"/>
      <w:numFmt w:val="lowerLetter"/>
      <w:lvlText w:val="%2."/>
      <w:lvlJc w:val="left"/>
      <w:pPr>
        <w:tabs>
          <w:tab w:val="num" w:pos="1616"/>
        </w:tabs>
        <w:ind w:left="1616" w:hanging="360"/>
      </w:pPr>
      <w:rPr>
        <w:rFonts w:cs="Times New Roman"/>
      </w:rPr>
    </w:lvl>
    <w:lvl w:ilvl="2" w:tplc="0419001B">
      <w:start w:val="1"/>
      <w:numFmt w:val="lowerRoman"/>
      <w:lvlText w:val="%3."/>
      <w:lvlJc w:val="right"/>
      <w:pPr>
        <w:tabs>
          <w:tab w:val="num" w:pos="2336"/>
        </w:tabs>
        <w:ind w:left="2336" w:hanging="180"/>
      </w:pPr>
      <w:rPr>
        <w:rFonts w:cs="Times New Roman"/>
      </w:rPr>
    </w:lvl>
    <w:lvl w:ilvl="3" w:tplc="0419000F">
      <w:start w:val="1"/>
      <w:numFmt w:val="decimal"/>
      <w:lvlText w:val="%4."/>
      <w:lvlJc w:val="left"/>
      <w:pPr>
        <w:tabs>
          <w:tab w:val="num" w:pos="3056"/>
        </w:tabs>
        <w:ind w:left="3056" w:hanging="360"/>
      </w:pPr>
      <w:rPr>
        <w:rFonts w:cs="Times New Roman"/>
      </w:rPr>
    </w:lvl>
    <w:lvl w:ilvl="4" w:tplc="04190019">
      <w:start w:val="1"/>
      <w:numFmt w:val="lowerLetter"/>
      <w:lvlText w:val="%5."/>
      <w:lvlJc w:val="left"/>
      <w:pPr>
        <w:tabs>
          <w:tab w:val="num" w:pos="3776"/>
        </w:tabs>
        <w:ind w:left="3776" w:hanging="360"/>
      </w:pPr>
      <w:rPr>
        <w:rFonts w:cs="Times New Roman"/>
      </w:rPr>
    </w:lvl>
    <w:lvl w:ilvl="5" w:tplc="0419001B">
      <w:start w:val="1"/>
      <w:numFmt w:val="lowerRoman"/>
      <w:lvlText w:val="%6."/>
      <w:lvlJc w:val="right"/>
      <w:pPr>
        <w:tabs>
          <w:tab w:val="num" w:pos="4496"/>
        </w:tabs>
        <w:ind w:left="4496" w:hanging="180"/>
      </w:pPr>
      <w:rPr>
        <w:rFonts w:cs="Times New Roman"/>
      </w:rPr>
    </w:lvl>
    <w:lvl w:ilvl="6" w:tplc="0419000F">
      <w:start w:val="1"/>
      <w:numFmt w:val="decimal"/>
      <w:lvlText w:val="%7."/>
      <w:lvlJc w:val="left"/>
      <w:pPr>
        <w:tabs>
          <w:tab w:val="num" w:pos="5216"/>
        </w:tabs>
        <w:ind w:left="5216" w:hanging="360"/>
      </w:pPr>
      <w:rPr>
        <w:rFonts w:cs="Times New Roman"/>
      </w:rPr>
    </w:lvl>
    <w:lvl w:ilvl="7" w:tplc="04190019">
      <w:start w:val="1"/>
      <w:numFmt w:val="lowerLetter"/>
      <w:lvlText w:val="%8."/>
      <w:lvlJc w:val="left"/>
      <w:pPr>
        <w:tabs>
          <w:tab w:val="num" w:pos="5936"/>
        </w:tabs>
        <w:ind w:left="5936" w:hanging="360"/>
      </w:pPr>
      <w:rPr>
        <w:rFonts w:cs="Times New Roman"/>
      </w:rPr>
    </w:lvl>
    <w:lvl w:ilvl="8" w:tplc="0419001B">
      <w:start w:val="1"/>
      <w:numFmt w:val="lowerRoman"/>
      <w:lvlText w:val="%9."/>
      <w:lvlJc w:val="right"/>
      <w:pPr>
        <w:tabs>
          <w:tab w:val="num" w:pos="6656"/>
        </w:tabs>
        <w:ind w:left="6656" w:hanging="180"/>
      </w:pPr>
      <w:rPr>
        <w:rFonts w:cs="Times New Roman"/>
      </w:rPr>
    </w:lvl>
  </w:abstractNum>
  <w:abstractNum w:abstractNumId="34" w15:restartNumberingAfterBreak="0">
    <w:nsid w:val="5FE63565"/>
    <w:multiLevelType w:val="singleLevel"/>
    <w:tmpl w:val="0A465C0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35" w15:restartNumberingAfterBreak="0">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36" w15:restartNumberingAfterBreak="0">
    <w:nsid w:val="629242B1"/>
    <w:multiLevelType w:val="singleLevel"/>
    <w:tmpl w:val="7670073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37" w15:restartNumberingAfterBreak="0">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9E406A"/>
    <w:multiLevelType w:val="multilevel"/>
    <w:tmpl w:val="3A3A1F38"/>
    <w:lvl w:ilvl="0">
      <w:start w:val="2"/>
      <w:numFmt w:val="decimal"/>
      <w:lvlText w:val="%1."/>
      <w:lvlJc w:val="left"/>
      <w:pPr>
        <w:ind w:left="648" w:hanging="648"/>
      </w:pPr>
      <w:rPr>
        <w:rFonts w:cs="Times New Roman" w:hint="default"/>
        <w:b/>
        <w:bCs/>
      </w:rPr>
    </w:lvl>
    <w:lvl w:ilvl="1">
      <w:start w:val="2"/>
      <w:numFmt w:val="decimal"/>
      <w:lvlText w:val="%1.%2."/>
      <w:lvlJc w:val="left"/>
      <w:pPr>
        <w:ind w:left="1074" w:hanging="720"/>
      </w:pPr>
      <w:rPr>
        <w:rFonts w:cs="Times New Roman" w:hint="default"/>
        <w:b/>
        <w:bCs/>
      </w:rPr>
    </w:lvl>
    <w:lvl w:ilvl="2">
      <w:start w:val="2"/>
      <w:numFmt w:val="decimal"/>
      <w:lvlText w:val="%1.%2.%3."/>
      <w:lvlJc w:val="left"/>
      <w:pPr>
        <w:ind w:left="1571" w:hanging="720"/>
      </w:pPr>
      <w:rPr>
        <w:rFonts w:ascii="Times New Roman" w:hAnsi="Times New Roman" w:cs="Times New Roman" w:hint="default"/>
        <w:b w:val="0"/>
        <w:bCs w:val="0"/>
        <w:sz w:val="28"/>
        <w:szCs w:val="28"/>
      </w:rPr>
    </w:lvl>
    <w:lvl w:ilvl="3">
      <w:start w:val="1"/>
      <w:numFmt w:val="decimal"/>
      <w:lvlText w:val="%1.%2.%3.%4."/>
      <w:lvlJc w:val="left"/>
      <w:pPr>
        <w:ind w:left="2142" w:hanging="1080"/>
      </w:pPr>
      <w:rPr>
        <w:rFonts w:cs="Times New Roman" w:hint="default"/>
        <w:b/>
        <w:bCs/>
      </w:rPr>
    </w:lvl>
    <w:lvl w:ilvl="4">
      <w:start w:val="1"/>
      <w:numFmt w:val="decimal"/>
      <w:lvlText w:val="%1.%2.%3.%4.%5."/>
      <w:lvlJc w:val="left"/>
      <w:pPr>
        <w:ind w:left="2496" w:hanging="1080"/>
      </w:pPr>
      <w:rPr>
        <w:rFonts w:cs="Times New Roman" w:hint="default"/>
        <w:b/>
        <w:bCs/>
      </w:rPr>
    </w:lvl>
    <w:lvl w:ilvl="5">
      <w:start w:val="1"/>
      <w:numFmt w:val="decimal"/>
      <w:lvlText w:val="%1.%2.%3.%4.%5.%6."/>
      <w:lvlJc w:val="left"/>
      <w:pPr>
        <w:ind w:left="3210" w:hanging="1440"/>
      </w:pPr>
      <w:rPr>
        <w:rFonts w:cs="Times New Roman" w:hint="default"/>
        <w:b/>
        <w:bCs/>
      </w:rPr>
    </w:lvl>
    <w:lvl w:ilvl="6">
      <w:start w:val="1"/>
      <w:numFmt w:val="decimal"/>
      <w:lvlText w:val="%1.%2.%3.%4.%5.%6.%7."/>
      <w:lvlJc w:val="left"/>
      <w:pPr>
        <w:ind w:left="3924" w:hanging="1800"/>
      </w:pPr>
      <w:rPr>
        <w:rFonts w:cs="Times New Roman" w:hint="default"/>
        <w:b/>
        <w:bCs/>
      </w:rPr>
    </w:lvl>
    <w:lvl w:ilvl="7">
      <w:start w:val="1"/>
      <w:numFmt w:val="decimal"/>
      <w:lvlText w:val="%1.%2.%3.%4.%5.%6.%7.%8."/>
      <w:lvlJc w:val="left"/>
      <w:pPr>
        <w:ind w:left="4278" w:hanging="1800"/>
      </w:pPr>
      <w:rPr>
        <w:rFonts w:cs="Times New Roman" w:hint="default"/>
        <w:b/>
        <w:bCs/>
      </w:rPr>
    </w:lvl>
    <w:lvl w:ilvl="8">
      <w:start w:val="1"/>
      <w:numFmt w:val="decimal"/>
      <w:lvlText w:val="%1.%2.%3.%4.%5.%6.%7.%8.%9."/>
      <w:lvlJc w:val="left"/>
      <w:pPr>
        <w:ind w:left="4992" w:hanging="2160"/>
      </w:pPr>
      <w:rPr>
        <w:rFonts w:cs="Times New Roman" w:hint="default"/>
        <w:b/>
        <w:bCs/>
      </w:rPr>
    </w:lvl>
  </w:abstractNum>
  <w:abstractNum w:abstractNumId="40" w15:restartNumberingAfterBreak="0">
    <w:nsid w:val="755513F1"/>
    <w:multiLevelType w:val="multilevel"/>
    <w:tmpl w:val="DC80A310"/>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1080"/>
        </w:tabs>
        <w:ind w:left="1080" w:hanging="720"/>
      </w:pPr>
      <w:rPr>
        <w:rFonts w:cs="Times New Roman"/>
        <w:b w:val="0"/>
        <w:bCs w:val="0"/>
      </w:rPr>
    </w:lvl>
    <w:lvl w:ilvl="2">
      <w:start w:val="1"/>
      <w:numFmt w:val="decimal"/>
      <w:isLgl/>
      <w:lvlText w:val="%1.%2.%3."/>
      <w:lvlJc w:val="left"/>
      <w:pPr>
        <w:tabs>
          <w:tab w:val="num" w:pos="3556"/>
        </w:tabs>
        <w:ind w:left="3556" w:hanging="720"/>
      </w:pPr>
      <w:rPr>
        <w:rFonts w:cs="Times New Roman"/>
        <w:b w:val="0"/>
        <w:bCs w:val="0"/>
      </w:rPr>
    </w:lvl>
    <w:lvl w:ilvl="3">
      <w:start w:val="1"/>
      <w:numFmt w:val="decimal"/>
      <w:isLgl/>
      <w:lvlText w:val="%1.%2.%3.%4."/>
      <w:lvlJc w:val="left"/>
      <w:pPr>
        <w:tabs>
          <w:tab w:val="num" w:pos="1080"/>
        </w:tabs>
        <w:ind w:left="1080" w:hanging="1080"/>
      </w:pPr>
      <w:rPr>
        <w:rFonts w:cs="Times New Roman"/>
        <w:b w:val="0"/>
        <w:bCs w:val="0"/>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800"/>
        </w:tabs>
        <w:ind w:left="1800" w:hanging="1440"/>
      </w:pPr>
      <w:rPr>
        <w:rFonts w:cs="Times New Roman"/>
      </w:rPr>
    </w:lvl>
    <w:lvl w:ilvl="6">
      <w:start w:val="1"/>
      <w:numFmt w:val="decimal"/>
      <w:isLgl/>
      <w:lvlText w:val="%1.%2.%3.%4.%5.%6.%7."/>
      <w:lvlJc w:val="left"/>
      <w:pPr>
        <w:tabs>
          <w:tab w:val="num" w:pos="2160"/>
        </w:tabs>
        <w:ind w:left="2160" w:hanging="1800"/>
      </w:pPr>
      <w:rPr>
        <w:rFonts w:cs="Times New Roman"/>
      </w:rPr>
    </w:lvl>
    <w:lvl w:ilvl="7">
      <w:start w:val="1"/>
      <w:numFmt w:val="decimal"/>
      <w:isLgl/>
      <w:lvlText w:val="%1.%2.%3.%4.%5.%6.%7.%8."/>
      <w:lvlJc w:val="left"/>
      <w:pPr>
        <w:tabs>
          <w:tab w:val="num" w:pos="2160"/>
        </w:tabs>
        <w:ind w:left="2160" w:hanging="1800"/>
      </w:pPr>
      <w:rPr>
        <w:rFonts w:cs="Times New Roman"/>
      </w:rPr>
    </w:lvl>
    <w:lvl w:ilvl="8">
      <w:start w:val="1"/>
      <w:numFmt w:val="decimal"/>
      <w:isLgl/>
      <w:lvlText w:val="%1.%2.%3.%4.%5.%6.%7.%8.%9."/>
      <w:lvlJc w:val="left"/>
      <w:pPr>
        <w:tabs>
          <w:tab w:val="num" w:pos="2520"/>
        </w:tabs>
        <w:ind w:left="2520" w:hanging="2160"/>
      </w:pPr>
      <w:rPr>
        <w:rFonts w:cs="Times New Roman"/>
      </w:rPr>
    </w:lvl>
  </w:abstractNum>
  <w:abstractNum w:abstractNumId="41" w15:restartNumberingAfterBreak="0">
    <w:nsid w:val="771A71AE"/>
    <w:multiLevelType w:val="multilevel"/>
    <w:tmpl w:val="98544972"/>
    <w:lvl w:ilvl="0">
      <w:start w:val="1"/>
      <w:numFmt w:val="decimal"/>
      <w:lvlText w:val="%1."/>
      <w:lvlJc w:val="left"/>
      <w:pPr>
        <w:tabs>
          <w:tab w:val="num" w:pos="1155"/>
        </w:tabs>
        <w:ind w:left="1155" w:hanging="360"/>
      </w:pPr>
      <w:rPr>
        <w:rFonts w:cs="Times New Roman"/>
      </w:rPr>
    </w:lvl>
    <w:lvl w:ilvl="1">
      <w:start w:val="1"/>
      <w:numFmt w:val="decimal"/>
      <w:isLgl/>
      <w:lvlText w:val="%1.%2."/>
      <w:lvlJc w:val="left"/>
      <w:pPr>
        <w:tabs>
          <w:tab w:val="num" w:pos="1905"/>
        </w:tabs>
        <w:ind w:left="1905" w:hanging="720"/>
      </w:pPr>
      <w:rPr>
        <w:rFonts w:cs="Times New Roman"/>
      </w:rPr>
    </w:lvl>
    <w:lvl w:ilvl="2">
      <w:start w:val="1"/>
      <w:numFmt w:val="decimal"/>
      <w:isLgl/>
      <w:lvlText w:val="%1.%2.%3."/>
      <w:lvlJc w:val="left"/>
      <w:pPr>
        <w:tabs>
          <w:tab w:val="num" w:pos="2295"/>
        </w:tabs>
        <w:ind w:left="2295" w:hanging="720"/>
      </w:pPr>
      <w:rPr>
        <w:rFonts w:cs="Times New Roman"/>
      </w:rPr>
    </w:lvl>
    <w:lvl w:ilvl="3">
      <w:start w:val="1"/>
      <w:numFmt w:val="decimal"/>
      <w:isLgl/>
      <w:lvlText w:val="%1.%2.%3.%4."/>
      <w:lvlJc w:val="left"/>
      <w:pPr>
        <w:tabs>
          <w:tab w:val="num" w:pos="3045"/>
        </w:tabs>
        <w:ind w:left="3045" w:hanging="1080"/>
      </w:pPr>
      <w:rPr>
        <w:rFonts w:cs="Times New Roman"/>
      </w:rPr>
    </w:lvl>
    <w:lvl w:ilvl="4">
      <w:start w:val="1"/>
      <w:numFmt w:val="decimal"/>
      <w:isLgl/>
      <w:lvlText w:val="%1.%2.%3.%4.%5."/>
      <w:lvlJc w:val="left"/>
      <w:pPr>
        <w:tabs>
          <w:tab w:val="num" w:pos="3435"/>
        </w:tabs>
        <w:ind w:left="3435" w:hanging="1080"/>
      </w:pPr>
      <w:rPr>
        <w:rFonts w:cs="Times New Roman"/>
      </w:rPr>
    </w:lvl>
    <w:lvl w:ilvl="5">
      <w:start w:val="1"/>
      <w:numFmt w:val="decimal"/>
      <w:isLgl/>
      <w:lvlText w:val="%1.%2.%3.%4.%5.%6."/>
      <w:lvlJc w:val="left"/>
      <w:pPr>
        <w:tabs>
          <w:tab w:val="num" w:pos="4185"/>
        </w:tabs>
        <w:ind w:left="4185" w:hanging="1440"/>
      </w:pPr>
      <w:rPr>
        <w:rFonts w:cs="Times New Roman"/>
      </w:rPr>
    </w:lvl>
    <w:lvl w:ilvl="6">
      <w:start w:val="1"/>
      <w:numFmt w:val="decimal"/>
      <w:isLgl/>
      <w:lvlText w:val="%1.%2.%3.%4.%5.%6.%7."/>
      <w:lvlJc w:val="left"/>
      <w:pPr>
        <w:tabs>
          <w:tab w:val="num" w:pos="4575"/>
        </w:tabs>
        <w:ind w:left="4575" w:hanging="1440"/>
      </w:pPr>
      <w:rPr>
        <w:rFonts w:cs="Times New Roman"/>
      </w:rPr>
    </w:lvl>
    <w:lvl w:ilvl="7">
      <w:start w:val="1"/>
      <w:numFmt w:val="decimal"/>
      <w:isLgl/>
      <w:lvlText w:val="%1.%2.%3.%4.%5.%6.%7.%8."/>
      <w:lvlJc w:val="left"/>
      <w:pPr>
        <w:tabs>
          <w:tab w:val="num" w:pos="5325"/>
        </w:tabs>
        <w:ind w:left="5325" w:hanging="1800"/>
      </w:pPr>
      <w:rPr>
        <w:rFonts w:cs="Times New Roman"/>
      </w:rPr>
    </w:lvl>
    <w:lvl w:ilvl="8">
      <w:start w:val="1"/>
      <w:numFmt w:val="decimal"/>
      <w:isLgl/>
      <w:lvlText w:val="%1.%2.%3.%4.%5.%6.%7.%8.%9."/>
      <w:lvlJc w:val="left"/>
      <w:pPr>
        <w:tabs>
          <w:tab w:val="num" w:pos="6075"/>
        </w:tabs>
        <w:ind w:left="6075" w:hanging="2160"/>
      </w:pPr>
      <w:rPr>
        <w:rFonts w:cs="Times New Roman"/>
      </w:rPr>
    </w:lvl>
  </w:abstractNum>
  <w:abstractNum w:abstractNumId="42" w15:restartNumberingAfterBreak="0">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num>
  <w:num w:numId="3">
    <w:abstractNumId w:val="31"/>
    <w:lvlOverride w:ilvl="0">
      <w:startOverride w:val="1"/>
    </w:lvlOverride>
  </w:num>
  <w:num w:numId="4">
    <w:abstractNumId w:val="34"/>
    <w:lvlOverride w:ilvl="0">
      <w:startOverride w:val="1"/>
    </w:lvlOverride>
  </w:num>
  <w:num w:numId="5">
    <w:abstractNumId w:val="36"/>
    <w:lvlOverride w:ilvl="0">
      <w:startOverride w:val="1"/>
    </w:lvlOverride>
  </w:num>
  <w:num w:numId="6">
    <w:abstractNumId w:val="0"/>
    <w:lvlOverride w:ilvl="0">
      <w:lvl w:ilvl="0">
        <w:numFmt w:val="bullet"/>
        <w:lvlText w:val="-"/>
        <w:legacy w:legacy="1" w:legacySpace="0" w:legacyIndent="162"/>
        <w:lvlJc w:val="left"/>
        <w:rPr>
          <w:rFonts w:ascii="Times New Roman" w:hAnsi="Times New Roman" w:hint="default"/>
        </w:rPr>
      </w:lvl>
    </w:lvlOverride>
  </w:num>
  <w:num w:numId="7">
    <w:abstractNumId w:val="35"/>
    <w:lvlOverride w:ilvl="0">
      <w:startOverride w:val="2"/>
    </w:lvlOverride>
  </w:num>
  <w:num w:numId="8">
    <w:abstractNumId w:val="30"/>
  </w:num>
  <w:num w:numId="9">
    <w:abstractNumId w:val="4"/>
    <w:lvlOverride w:ilvl="0">
      <w:startOverride w:val="2"/>
    </w:lvlOverride>
  </w:num>
  <w:num w:numId="10">
    <w:abstractNumId w:val="33"/>
  </w:num>
  <w:num w:numId="11">
    <w:abstractNumId w:val="26"/>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7"/>
  </w:num>
  <w:num w:numId="15">
    <w:abstractNumId w:val="16"/>
  </w:num>
  <w:num w:numId="16">
    <w:abstractNumId w:val="19"/>
  </w:num>
  <w:num w:numId="17">
    <w:abstractNumId w:val="14"/>
  </w:num>
  <w:num w:numId="18">
    <w:abstractNumId w:val="15"/>
  </w:num>
  <w:num w:numId="19">
    <w:abstractNumId w:val="11"/>
  </w:num>
  <w:num w:numId="20">
    <w:abstractNumId w:val="3"/>
  </w:num>
  <w:num w:numId="21">
    <w:abstractNumId w:val="10"/>
  </w:num>
  <w:num w:numId="22">
    <w:abstractNumId w:val="8"/>
  </w:num>
  <w:num w:numId="23">
    <w:abstractNumId w:val="20"/>
  </w:num>
  <w:num w:numId="24">
    <w:abstractNumId w:val="12"/>
  </w:num>
  <w:num w:numId="25">
    <w:abstractNumId w:val="25"/>
  </w:num>
  <w:num w:numId="26">
    <w:abstractNumId w:val="22"/>
  </w:num>
  <w:num w:numId="27">
    <w:abstractNumId w:val="35"/>
  </w:num>
  <w:num w:numId="28">
    <w:abstractNumId w:val="39"/>
  </w:num>
  <w:num w:numId="29">
    <w:abstractNumId w:val="6"/>
  </w:num>
  <w:num w:numId="30">
    <w:abstractNumId w:val="32"/>
  </w:num>
  <w:num w:numId="31">
    <w:abstractNumId w:val="29"/>
  </w:num>
  <w:num w:numId="32">
    <w:abstractNumId w:val="9"/>
  </w:num>
  <w:num w:numId="33">
    <w:abstractNumId w:val="27"/>
  </w:num>
  <w:num w:numId="34">
    <w:abstractNumId w:val="2"/>
  </w:num>
  <w:num w:numId="35">
    <w:abstractNumId w:val="40"/>
  </w:num>
  <w:num w:numId="36">
    <w:abstractNumId w:val="1"/>
  </w:num>
  <w:num w:numId="37">
    <w:abstractNumId w:val="18"/>
  </w:num>
  <w:num w:numId="38">
    <w:abstractNumId w:val="38"/>
  </w:num>
  <w:num w:numId="39">
    <w:abstractNumId w:val="42"/>
  </w:num>
  <w:num w:numId="40">
    <w:abstractNumId w:val="21"/>
  </w:num>
  <w:num w:numId="41">
    <w:abstractNumId w:val="28"/>
  </w:num>
  <w:num w:numId="42">
    <w:abstractNumId w:val="43"/>
  </w:num>
  <w:num w:numId="43">
    <w:abstractNumId w:val="37"/>
  </w:num>
  <w:num w:numId="44">
    <w:abstractNumId w:val="23"/>
  </w:num>
  <w:num w:numId="45">
    <w:abstractNumId w:val="7"/>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E15"/>
    <w:rsid w:val="00032D82"/>
    <w:rsid w:val="00062B3E"/>
    <w:rsid w:val="00070298"/>
    <w:rsid w:val="000728B5"/>
    <w:rsid w:val="00081E79"/>
    <w:rsid w:val="000A3480"/>
    <w:rsid w:val="000A52F4"/>
    <w:rsid w:val="000A67B6"/>
    <w:rsid w:val="000D7DB2"/>
    <w:rsid w:val="000F7E11"/>
    <w:rsid w:val="00111E50"/>
    <w:rsid w:val="001444F8"/>
    <w:rsid w:val="001D47A5"/>
    <w:rsid w:val="0023345E"/>
    <w:rsid w:val="0025065A"/>
    <w:rsid w:val="002534DE"/>
    <w:rsid w:val="00256BC6"/>
    <w:rsid w:val="00266945"/>
    <w:rsid w:val="00286EA7"/>
    <w:rsid w:val="002C7225"/>
    <w:rsid w:val="002E2AB0"/>
    <w:rsid w:val="002F5E00"/>
    <w:rsid w:val="00305AE5"/>
    <w:rsid w:val="00340647"/>
    <w:rsid w:val="00355375"/>
    <w:rsid w:val="003846D3"/>
    <w:rsid w:val="00391C1C"/>
    <w:rsid w:val="003B00CD"/>
    <w:rsid w:val="003B79BA"/>
    <w:rsid w:val="003C2AE7"/>
    <w:rsid w:val="00404718"/>
    <w:rsid w:val="00407266"/>
    <w:rsid w:val="00442404"/>
    <w:rsid w:val="004E5F32"/>
    <w:rsid w:val="004F5FD9"/>
    <w:rsid w:val="00586629"/>
    <w:rsid w:val="0058732C"/>
    <w:rsid w:val="005B1D50"/>
    <w:rsid w:val="005E3F6F"/>
    <w:rsid w:val="005F2928"/>
    <w:rsid w:val="00633D1F"/>
    <w:rsid w:val="00654555"/>
    <w:rsid w:val="006579DE"/>
    <w:rsid w:val="00697654"/>
    <w:rsid w:val="006A17A7"/>
    <w:rsid w:val="00727B52"/>
    <w:rsid w:val="0075363D"/>
    <w:rsid w:val="007536FB"/>
    <w:rsid w:val="00763BEC"/>
    <w:rsid w:val="00763E35"/>
    <w:rsid w:val="007A7EDB"/>
    <w:rsid w:val="007B6DD8"/>
    <w:rsid w:val="00847600"/>
    <w:rsid w:val="0085112B"/>
    <w:rsid w:val="0086690E"/>
    <w:rsid w:val="00875832"/>
    <w:rsid w:val="008B3B00"/>
    <w:rsid w:val="008E0E77"/>
    <w:rsid w:val="008E5E15"/>
    <w:rsid w:val="008F03B7"/>
    <w:rsid w:val="0090089B"/>
    <w:rsid w:val="009300FB"/>
    <w:rsid w:val="00947E29"/>
    <w:rsid w:val="00964F85"/>
    <w:rsid w:val="009B5303"/>
    <w:rsid w:val="009C41AE"/>
    <w:rsid w:val="009D5BE0"/>
    <w:rsid w:val="009D7929"/>
    <w:rsid w:val="009E2934"/>
    <w:rsid w:val="00A04B66"/>
    <w:rsid w:val="00A44489"/>
    <w:rsid w:val="00A45461"/>
    <w:rsid w:val="00A56928"/>
    <w:rsid w:val="00A62A34"/>
    <w:rsid w:val="00A809B2"/>
    <w:rsid w:val="00AD42AD"/>
    <w:rsid w:val="00AE531A"/>
    <w:rsid w:val="00AF5AF3"/>
    <w:rsid w:val="00B34EC2"/>
    <w:rsid w:val="00B35961"/>
    <w:rsid w:val="00B77A53"/>
    <w:rsid w:val="00B96AFB"/>
    <w:rsid w:val="00BD1646"/>
    <w:rsid w:val="00BD426F"/>
    <w:rsid w:val="00BD73C0"/>
    <w:rsid w:val="00BF312B"/>
    <w:rsid w:val="00C20EEF"/>
    <w:rsid w:val="00C41302"/>
    <w:rsid w:val="00C4607A"/>
    <w:rsid w:val="00C470C0"/>
    <w:rsid w:val="00C94FB8"/>
    <w:rsid w:val="00CB1859"/>
    <w:rsid w:val="00CB7FF7"/>
    <w:rsid w:val="00CD6071"/>
    <w:rsid w:val="00CD6D0E"/>
    <w:rsid w:val="00CD6FC2"/>
    <w:rsid w:val="00CE098A"/>
    <w:rsid w:val="00D02037"/>
    <w:rsid w:val="00D14479"/>
    <w:rsid w:val="00D21C0B"/>
    <w:rsid w:val="00DA4185"/>
    <w:rsid w:val="00DB6E92"/>
    <w:rsid w:val="00DC309A"/>
    <w:rsid w:val="00E03EA4"/>
    <w:rsid w:val="00E223C6"/>
    <w:rsid w:val="00E2468F"/>
    <w:rsid w:val="00E53627"/>
    <w:rsid w:val="00E80D72"/>
    <w:rsid w:val="00E95B08"/>
    <w:rsid w:val="00EA0D76"/>
    <w:rsid w:val="00EC699B"/>
    <w:rsid w:val="00ED47CF"/>
    <w:rsid w:val="00F136F6"/>
    <w:rsid w:val="00F7197C"/>
    <w:rsid w:val="00F96B69"/>
    <w:rsid w:val="00FA0471"/>
    <w:rsid w:val="00FB558A"/>
    <w:rsid w:val="00FC4F71"/>
    <w:rsid w:val="00FD2E49"/>
    <w:rsid w:val="00FF5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51A3A63-00CE-4A38-9649-B6E89C3C7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locked="1" w:uiPriority="0"/>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E15"/>
    <w:pPr>
      <w:suppressAutoHyphens/>
      <w:spacing w:after="0" w:line="240" w:lineRule="auto"/>
    </w:pPr>
    <w:rPr>
      <w:rFonts w:ascii="Times New Roman" w:hAnsi="Times New Roman" w:cs="Times New Roman"/>
      <w:sz w:val="24"/>
      <w:szCs w:val="24"/>
      <w:lang w:eastAsia="ar-SA"/>
    </w:rPr>
  </w:style>
  <w:style w:type="paragraph" w:styleId="2">
    <w:name w:val="heading 2"/>
    <w:basedOn w:val="a"/>
    <w:next w:val="a"/>
    <w:link w:val="20"/>
    <w:uiPriority w:val="99"/>
    <w:qFormat/>
    <w:rsid w:val="008E5E15"/>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E5E15"/>
    <w:rPr>
      <w:rFonts w:ascii="Arial" w:hAnsi="Arial" w:cs="Arial"/>
      <w:b/>
      <w:bCs/>
      <w:i/>
      <w:iCs/>
      <w:sz w:val="28"/>
      <w:szCs w:val="28"/>
      <w:lang w:val="x-none" w:eastAsia="ru-RU"/>
    </w:rPr>
  </w:style>
  <w:style w:type="paragraph" w:styleId="a3">
    <w:name w:val="Normal (Web)"/>
    <w:aliases w:val="Обычный (Web)"/>
    <w:basedOn w:val="a"/>
    <w:uiPriority w:val="99"/>
    <w:rsid w:val="008E5E15"/>
    <w:pPr>
      <w:suppressAutoHyphens w:val="0"/>
      <w:spacing w:before="100" w:after="100"/>
    </w:pPr>
    <w:rPr>
      <w:rFonts w:ascii="Arial" w:hAnsi="Arial" w:cs="Arial"/>
      <w:color w:val="000000"/>
      <w:sz w:val="10"/>
      <w:szCs w:val="10"/>
      <w:lang w:eastAsia="ru-RU"/>
    </w:rPr>
  </w:style>
  <w:style w:type="paragraph" w:styleId="a4">
    <w:name w:val="header"/>
    <w:basedOn w:val="a"/>
    <w:link w:val="a5"/>
    <w:uiPriority w:val="99"/>
    <w:rsid w:val="008E5E15"/>
    <w:pPr>
      <w:tabs>
        <w:tab w:val="center" w:pos="4677"/>
        <w:tab w:val="right" w:pos="9355"/>
      </w:tabs>
    </w:pPr>
  </w:style>
  <w:style w:type="character" w:customStyle="1" w:styleId="a5">
    <w:name w:val="Верхний колонтитул Знак"/>
    <w:basedOn w:val="a0"/>
    <w:link w:val="a4"/>
    <w:uiPriority w:val="99"/>
    <w:locked/>
    <w:rsid w:val="008E5E15"/>
    <w:rPr>
      <w:rFonts w:ascii="Times New Roman" w:hAnsi="Times New Roman" w:cs="Times New Roman"/>
      <w:sz w:val="24"/>
      <w:szCs w:val="24"/>
      <w:lang w:val="x-none" w:eastAsia="ar-SA" w:bidi="ar-SA"/>
    </w:rPr>
  </w:style>
  <w:style w:type="paragraph" w:styleId="a6">
    <w:name w:val="Title"/>
    <w:basedOn w:val="a"/>
    <w:link w:val="a7"/>
    <w:uiPriority w:val="99"/>
    <w:qFormat/>
    <w:rsid w:val="008E5E15"/>
    <w:pPr>
      <w:widowControl w:val="0"/>
      <w:suppressAutoHyphens w:val="0"/>
      <w:autoSpaceDE w:val="0"/>
      <w:autoSpaceDN w:val="0"/>
      <w:adjustRightInd w:val="0"/>
      <w:jc w:val="center"/>
    </w:pPr>
    <w:rPr>
      <w:sz w:val="28"/>
      <w:szCs w:val="28"/>
      <w:lang w:eastAsia="ru-RU"/>
    </w:rPr>
  </w:style>
  <w:style w:type="character" w:customStyle="1" w:styleId="a7">
    <w:name w:val="Название Знак"/>
    <w:basedOn w:val="a0"/>
    <w:link w:val="a6"/>
    <w:uiPriority w:val="99"/>
    <w:locked/>
    <w:rsid w:val="008E5E15"/>
    <w:rPr>
      <w:rFonts w:ascii="Times New Roman" w:hAnsi="Times New Roman" w:cs="Times New Roman"/>
      <w:sz w:val="28"/>
      <w:szCs w:val="28"/>
      <w:lang w:val="x-none" w:eastAsia="ru-RU"/>
    </w:rPr>
  </w:style>
  <w:style w:type="paragraph" w:styleId="a8">
    <w:name w:val="Body Text"/>
    <w:aliases w:val="Основной текст Знак Знак"/>
    <w:basedOn w:val="a"/>
    <w:link w:val="1"/>
    <w:uiPriority w:val="99"/>
    <w:semiHidden/>
    <w:rsid w:val="008E5E15"/>
    <w:pPr>
      <w:suppressAutoHyphens w:val="0"/>
      <w:spacing w:line="360" w:lineRule="auto"/>
      <w:jc w:val="both"/>
    </w:pPr>
    <w:rPr>
      <w:rFonts w:ascii="Calibri" w:hAnsi="Calibri" w:cs="Calibri"/>
      <w:b/>
      <w:bCs/>
      <w:lang w:eastAsia="en-US"/>
    </w:rPr>
  </w:style>
  <w:style w:type="character" w:customStyle="1" w:styleId="apple-converted-space">
    <w:name w:val="apple-converted-space"/>
    <w:uiPriority w:val="99"/>
    <w:rsid w:val="008E5E15"/>
  </w:style>
  <w:style w:type="paragraph" w:styleId="21">
    <w:name w:val="Body Text Indent 2"/>
    <w:basedOn w:val="a"/>
    <w:link w:val="22"/>
    <w:uiPriority w:val="99"/>
    <w:rsid w:val="008E5E15"/>
    <w:pPr>
      <w:spacing w:after="120" w:line="480" w:lineRule="auto"/>
      <w:ind w:left="283"/>
    </w:pPr>
  </w:style>
  <w:style w:type="character" w:customStyle="1" w:styleId="22">
    <w:name w:val="Основной текст с отступом 2 Знак"/>
    <w:basedOn w:val="a0"/>
    <w:link w:val="21"/>
    <w:uiPriority w:val="99"/>
    <w:locked/>
    <w:rsid w:val="008E5E15"/>
    <w:rPr>
      <w:rFonts w:ascii="Times New Roman" w:hAnsi="Times New Roman" w:cs="Times New Roman"/>
      <w:sz w:val="24"/>
      <w:szCs w:val="24"/>
      <w:lang w:val="x-none" w:eastAsia="ar-SA" w:bidi="ar-SA"/>
    </w:rPr>
  </w:style>
  <w:style w:type="paragraph" w:customStyle="1" w:styleId="ConsPlusNormal">
    <w:name w:val="ConsPlusNormal"/>
    <w:uiPriority w:val="99"/>
    <w:rsid w:val="008E5E15"/>
    <w:pPr>
      <w:widowControl w:val="0"/>
      <w:autoSpaceDE w:val="0"/>
      <w:autoSpaceDN w:val="0"/>
      <w:adjustRightInd w:val="0"/>
      <w:spacing w:after="0" w:line="240" w:lineRule="auto"/>
      <w:ind w:firstLine="720"/>
    </w:pPr>
    <w:rPr>
      <w:rFonts w:ascii="Arial" w:hAnsi="Arial" w:cs="Arial"/>
      <w:sz w:val="20"/>
      <w:szCs w:val="20"/>
    </w:rPr>
  </w:style>
  <w:style w:type="paragraph" w:styleId="a9">
    <w:name w:val="Body Text Indent"/>
    <w:basedOn w:val="a"/>
    <w:link w:val="aa"/>
    <w:uiPriority w:val="99"/>
    <w:rsid w:val="008E5E15"/>
    <w:pPr>
      <w:suppressAutoHyphens w:val="0"/>
      <w:spacing w:after="120"/>
      <w:ind w:left="283"/>
    </w:pPr>
    <w:rPr>
      <w:sz w:val="20"/>
      <w:szCs w:val="20"/>
      <w:lang w:eastAsia="ru-RU"/>
    </w:rPr>
  </w:style>
  <w:style w:type="character" w:customStyle="1" w:styleId="aa">
    <w:name w:val="Основной текст с отступом Знак"/>
    <w:basedOn w:val="a0"/>
    <w:link w:val="a9"/>
    <w:uiPriority w:val="99"/>
    <w:locked/>
    <w:rsid w:val="008E5E15"/>
    <w:rPr>
      <w:rFonts w:ascii="Times New Roman" w:hAnsi="Times New Roman" w:cs="Times New Roman"/>
      <w:sz w:val="20"/>
      <w:szCs w:val="20"/>
      <w:lang w:val="x-none" w:eastAsia="ru-RU"/>
    </w:rPr>
  </w:style>
  <w:style w:type="paragraph" w:styleId="ab">
    <w:name w:val="List Paragraph"/>
    <w:basedOn w:val="a"/>
    <w:uiPriority w:val="34"/>
    <w:qFormat/>
    <w:rsid w:val="008E5E15"/>
    <w:pPr>
      <w:ind w:left="720"/>
    </w:pPr>
  </w:style>
  <w:style w:type="character" w:styleId="ac">
    <w:name w:val="Hyperlink"/>
    <w:basedOn w:val="a0"/>
    <w:uiPriority w:val="99"/>
    <w:rsid w:val="008E5E15"/>
    <w:rPr>
      <w:rFonts w:cs="Times New Roman"/>
      <w:color w:val="0000FF"/>
      <w:u w:val="single"/>
    </w:rPr>
  </w:style>
  <w:style w:type="paragraph" w:styleId="ad">
    <w:name w:val="footer"/>
    <w:basedOn w:val="a"/>
    <w:link w:val="ae"/>
    <w:uiPriority w:val="99"/>
    <w:rsid w:val="008E5E15"/>
    <w:pPr>
      <w:tabs>
        <w:tab w:val="center" w:pos="4677"/>
        <w:tab w:val="right" w:pos="9355"/>
      </w:tabs>
    </w:pPr>
  </w:style>
  <w:style w:type="character" w:customStyle="1" w:styleId="ae">
    <w:name w:val="Нижний колонтитул Знак"/>
    <w:basedOn w:val="a0"/>
    <w:link w:val="ad"/>
    <w:uiPriority w:val="99"/>
    <w:locked/>
    <w:rsid w:val="008E5E15"/>
    <w:rPr>
      <w:rFonts w:ascii="Times New Roman" w:hAnsi="Times New Roman" w:cs="Times New Roman"/>
      <w:sz w:val="24"/>
      <w:szCs w:val="24"/>
      <w:lang w:val="x-none" w:eastAsia="ar-SA" w:bidi="ar-SA"/>
    </w:rPr>
  </w:style>
  <w:style w:type="character" w:styleId="af">
    <w:name w:val="Strong"/>
    <w:basedOn w:val="a0"/>
    <w:uiPriority w:val="99"/>
    <w:qFormat/>
    <w:rsid w:val="008E5E15"/>
    <w:rPr>
      <w:rFonts w:cs="Times New Roman"/>
      <w:b/>
      <w:bCs/>
    </w:rPr>
  </w:style>
  <w:style w:type="character" w:customStyle="1" w:styleId="FontStyle16">
    <w:name w:val="Font Style16"/>
    <w:uiPriority w:val="99"/>
    <w:rsid w:val="008E5E15"/>
    <w:rPr>
      <w:rFonts w:ascii="Times New Roman" w:hAnsi="Times New Roman"/>
      <w:b/>
      <w:sz w:val="16"/>
    </w:rPr>
  </w:style>
  <w:style w:type="paragraph" w:customStyle="1" w:styleId="style3">
    <w:name w:val="style3"/>
    <w:basedOn w:val="a"/>
    <w:uiPriority w:val="99"/>
    <w:rsid w:val="008E5E15"/>
    <w:pPr>
      <w:suppressAutoHyphens w:val="0"/>
      <w:spacing w:before="100" w:beforeAutospacing="1" w:after="100" w:afterAutospacing="1"/>
    </w:pPr>
    <w:rPr>
      <w:lang w:eastAsia="ru-RU"/>
    </w:rPr>
  </w:style>
  <w:style w:type="paragraph" w:customStyle="1" w:styleId="10">
    <w:name w:val="Абзац списка1"/>
    <w:basedOn w:val="a"/>
    <w:uiPriority w:val="99"/>
    <w:rsid w:val="008E5E15"/>
    <w:pPr>
      <w:suppressAutoHyphens w:val="0"/>
      <w:spacing w:after="240" w:line="480" w:lineRule="auto"/>
      <w:ind w:left="720" w:firstLine="360"/>
    </w:pPr>
    <w:rPr>
      <w:rFonts w:ascii="Constantia" w:hAnsi="Constantia" w:cs="Constantia"/>
      <w:sz w:val="22"/>
      <w:szCs w:val="22"/>
      <w:lang w:val="en-US" w:eastAsia="en-US"/>
    </w:rPr>
  </w:style>
  <w:style w:type="paragraph" w:customStyle="1" w:styleId="11">
    <w:name w:val="Çàãë1"/>
    <w:basedOn w:val="a"/>
    <w:uiPriority w:val="99"/>
    <w:rsid w:val="008E5E15"/>
    <w:pPr>
      <w:suppressAutoHyphens w:val="0"/>
      <w:overflowPunct w:val="0"/>
      <w:autoSpaceDE w:val="0"/>
      <w:autoSpaceDN w:val="0"/>
      <w:adjustRightInd w:val="0"/>
      <w:jc w:val="center"/>
    </w:pPr>
    <w:rPr>
      <w:sz w:val="28"/>
      <w:szCs w:val="28"/>
      <w:lang w:eastAsia="ru-RU"/>
    </w:rPr>
  </w:style>
  <w:style w:type="paragraph" w:customStyle="1" w:styleId="text">
    <w:name w:val="text"/>
    <w:basedOn w:val="a"/>
    <w:uiPriority w:val="99"/>
    <w:rsid w:val="008E5E15"/>
    <w:pPr>
      <w:suppressAutoHyphens w:val="0"/>
      <w:spacing w:before="100" w:beforeAutospacing="1" w:after="100" w:afterAutospacing="1"/>
      <w:jc w:val="both"/>
    </w:pPr>
    <w:rPr>
      <w:rFonts w:ascii="Arial" w:hAnsi="Arial" w:cs="Arial"/>
      <w:color w:val="333333"/>
      <w:sz w:val="18"/>
      <w:szCs w:val="18"/>
      <w:lang w:eastAsia="ru-RU"/>
    </w:rPr>
  </w:style>
  <w:style w:type="paragraph" w:customStyle="1" w:styleId="af0">
    <w:name w:val="Титульник"/>
    <w:basedOn w:val="a"/>
    <w:uiPriority w:val="99"/>
    <w:rsid w:val="008E5E15"/>
    <w:pPr>
      <w:suppressAutoHyphens w:val="0"/>
      <w:autoSpaceDE w:val="0"/>
      <w:autoSpaceDN w:val="0"/>
      <w:adjustRightInd w:val="0"/>
      <w:ind w:firstLine="708"/>
      <w:jc w:val="center"/>
    </w:pPr>
    <w:rPr>
      <w:color w:val="000000"/>
      <w:sz w:val="28"/>
      <w:szCs w:val="28"/>
      <w:lang w:eastAsia="ru-RU"/>
    </w:rPr>
  </w:style>
  <w:style w:type="paragraph" w:styleId="af1">
    <w:name w:val="No Spacing"/>
    <w:uiPriority w:val="99"/>
    <w:qFormat/>
    <w:rsid w:val="008E5E15"/>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23">
    <w:name w:val="Основной текст Знак2"/>
    <w:aliases w:val="Основной текст Знак Знак Знак11"/>
    <w:basedOn w:val="a0"/>
    <w:uiPriority w:val="99"/>
    <w:semiHidden/>
    <w:rsid w:val="008E5E15"/>
    <w:rPr>
      <w:rFonts w:ascii="Times New Roman" w:hAnsi="Times New Roman" w:cs="Times New Roman"/>
      <w:sz w:val="24"/>
      <w:szCs w:val="24"/>
      <w:lang w:val="x-none" w:eastAsia="ar-SA" w:bidi="ar-SA"/>
    </w:rPr>
  </w:style>
  <w:style w:type="character" w:customStyle="1" w:styleId="3">
    <w:name w:val="Основной текст Знак3"/>
    <w:aliases w:val="Основной текст Знак Знак Знак12"/>
    <w:basedOn w:val="a0"/>
    <w:uiPriority w:val="99"/>
    <w:semiHidden/>
    <w:rPr>
      <w:rFonts w:ascii="Times New Roman" w:hAnsi="Times New Roman" w:cs="Times New Roman"/>
      <w:sz w:val="24"/>
      <w:szCs w:val="24"/>
      <w:lang w:val="x-none" w:eastAsia="ar-SA" w:bidi="ar-SA"/>
    </w:rPr>
  </w:style>
  <w:style w:type="character" w:customStyle="1" w:styleId="af2">
    <w:name w:val="Основной текст Знак"/>
    <w:aliases w:val="Основной текст Знак Знак Знак1"/>
    <w:basedOn w:val="a0"/>
    <w:uiPriority w:val="99"/>
    <w:semiHidden/>
    <w:rPr>
      <w:rFonts w:ascii="Times New Roman" w:hAnsi="Times New Roman" w:cs="Times New Roman"/>
      <w:sz w:val="24"/>
      <w:szCs w:val="24"/>
      <w:lang w:val="x-none" w:eastAsia="ar-SA" w:bidi="ar-SA"/>
    </w:rPr>
  </w:style>
  <w:style w:type="character" w:customStyle="1" w:styleId="1">
    <w:name w:val="Основной текст Знак1"/>
    <w:aliases w:val="Основной текст Знак Знак Знак"/>
    <w:link w:val="a8"/>
    <w:uiPriority w:val="99"/>
    <w:semiHidden/>
    <w:locked/>
    <w:rsid w:val="008E5E15"/>
    <w:rPr>
      <w:b/>
      <w:sz w:val="24"/>
    </w:rPr>
  </w:style>
  <w:style w:type="character" w:styleId="af3">
    <w:name w:val="Emphasis"/>
    <w:basedOn w:val="a0"/>
    <w:uiPriority w:val="99"/>
    <w:qFormat/>
    <w:rsid w:val="008E5E15"/>
    <w:rPr>
      <w:rFonts w:cs="Times New Roman"/>
      <w:i/>
      <w:iCs/>
    </w:rPr>
  </w:style>
  <w:style w:type="paragraph" w:styleId="30">
    <w:name w:val="Body Text Indent 3"/>
    <w:basedOn w:val="a"/>
    <w:link w:val="31"/>
    <w:uiPriority w:val="99"/>
    <w:rsid w:val="008E5E15"/>
    <w:pPr>
      <w:spacing w:after="120"/>
      <w:ind w:left="283"/>
    </w:pPr>
    <w:rPr>
      <w:sz w:val="16"/>
      <w:szCs w:val="16"/>
    </w:rPr>
  </w:style>
  <w:style w:type="character" w:customStyle="1" w:styleId="31">
    <w:name w:val="Основной текст с отступом 3 Знак"/>
    <w:basedOn w:val="a0"/>
    <w:link w:val="30"/>
    <w:uiPriority w:val="99"/>
    <w:locked/>
    <w:rsid w:val="008E5E15"/>
    <w:rPr>
      <w:rFonts w:ascii="Times New Roman" w:hAnsi="Times New Roman" w:cs="Times New Roman"/>
      <w:sz w:val="16"/>
      <w:szCs w:val="16"/>
      <w:lang w:val="x-none" w:eastAsia="ar-SA" w:bidi="ar-SA"/>
    </w:rPr>
  </w:style>
  <w:style w:type="paragraph" w:styleId="24">
    <w:name w:val="List 2"/>
    <w:basedOn w:val="a"/>
    <w:uiPriority w:val="99"/>
    <w:rsid w:val="008E5E15"/>
    <w:pPr>
      <w:suppressAutoHyphens w:val="0"/>
      <w:ind w:left="566" w:hanging="283"/>
    </w:pPr>
    <w:rPr>
      <w:sz w:val="20"/>
      <w:szCs w:val="20"/>
      <w:lang w:eastAsia="ru-RU"/>
    </w:rPr>
  </w:style>
  <w:style w:type="paragraph" w:customStyle="1" w:styleId="25">
    <w:name w:val="Без интервала2"/>
    <w:uiPriority w:val="99"/>
    <w:rsid w:val="008E5E15"/>
    <w:pPr>
      <w:suppressAutoHyphens/>
      <w:spacing w:after="0" w:line="240" w:lineRule="auto"/>
    </w:pPr>
    <w:rPr>
      <w:rFonts w:ascii="Times New Roman" w:hAnsi="Times New Roman" w:cs="Times New Roman"/>
      <w:sz w:val="24"/>
      <w:szCs w:val="24"/>
      <w:lang w:eastAsia="ar-SA"/>
    </w:rPr>
  </w:style>
  <w:style w:type="paragraph" w:styleId="26">
    <w:name w:val="Body Text 2"/>
    <w:basedOn w:val="a"/>
    <w:link w:val="27"/>
    <w:uiPriority w:val="99"/>
    <w:rsid w:val="008E5E15"/>
    <w:pPr>
      <w:spacing w:after="120" w:line="480" w:lineRule="auto"/>
    </w:pPr>
  </w:style>
  <w:style w:type="character" w:customStyle="1" w:styleId="27">
    <w:name w:val="Основной текст 2 Знак"/>
    <w:basedOn w:val="a0"/>
    <w:link w:val="26"/>
    <w:uiPriority w:val="99"/>
    <w:locked/>
    <w:rsid w:val="008E5E15"/>
    <w:rPr>
      <w:rFonts w:ascii="Times New Roman" w:hAnsi="Times New Roman" w:cs="Times New Roman"/>
      <w:sz w:val="24"/>
      <w:szCs w:val="24"/>
      <w:lang w:val="x-none" w:eastAsia="ar-SA" w:bidi="ar-SA"/>
    </w:rPr>
  </w:style>
  <w:style w:type="character" w:customStyle="1" w:styleId="28">
    <w:name w:val="Основной текст (2)_"/>
    <w:link w:val="210"/>
    <w:uiPriority w:val="99"/>
    <w:locked/>
    <w:rsid w:val="000728B5"/>
    <w:rPr>
      <w:b/>
      <w:i/>
      <w:shd w:val="clear" w:color="auto" w:fill="FFFFFF"/>
    </w:rPr>
  </w:style>
  <w:style w:type="paragraph" w:customStyle="1" w:styleId="210">
    <w:name w:val="Основной текст (2)1"/>
    <w:basedOn w:val="a"/>
    <w:link w:val="28"/>
    <w:uiPriority w:val="99"/>
    <w:rsid w:val="000728B5"/>
    <w:pPr>
      <w:widowControl w:val="0"/>
      <w:shd w:val="clear" w:color="auto" w:fill="FFFFFF"/>
      <w:suppressAutoHyphens w:val="0"/>
      <w:spacing w:line="274" w:lineRule="exact"/>
      <w:jc w:val="both"/>
    </w:pPr>
    <w:rPr>
      <w:rFonts w:ascii="Calibri" w:hAnsi="Calibri" w:cs="Calibri"/>
      <w:b/>
      <w:bCs/>
      <w:i/>
      <w:iCs/>
      <w:sz w:val="22"/>
      <w:szCs w:val="22"/>
      <w:shd w:val="clear" w:color="auto" w:fill="FFFFFF"/>
      <w:lang w:eastAsia="en-US"/>
    </w:rPr>
  </w:style>
  <w:style w:type="character" w:customStyle="1" w:styleId="29">
    <w:name w:val="Основной текст (2)"/>
    <w:basedOn w:val="28"/>
    <w:uiPriority w:val="99"/>
    <w:rsid w:val="000728B5"/>
    <w:rPr>
      <w:rFonts w:cs="Times New Roman"/>
      <w:b/>
      <w:bCs/>
      <w:i/>
      <w:iCs/>
      <w:shd w:val="clear" w:color="auto" w:fill="FFFFFF"/>
    </w:rPr>
  </w:style>
  <w:style w:type="paragraph" w:customStyle="1" w:styleId="Default">
    <w:name w:val="Default"/>
    <w:uiPriority w:val="99"/>
    <w:rsid w:val="000728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700799">
      <w:marLeft w:val="0"/>
      <w:marRight w:val="0"/>
      <w:marTop w:val="0"/>
      <w:marBottom w:val="0"/>
      <w:divBdr>
        <w:top w:val="none" w:sz="0" w:space="0" w:color="auto"/>
        <w:left w:val="none" w:sz="0" w:space="0" w:color="auto"/>
        <w:bottom w:val="none" w:sz="0" w:space="0" w:color="auto"/>
        <w:right w:val="none" w:sz="0" w:space="0" w:color="auto"/>
      </w:divBdr>
    </w:div>
    <w:div w:id="748700800">
      <w:marLeft w:val="0"/>
      <w:marRight w:val="0"/>
      <w:marTop w:val="0"/>
      <w:marBottom w:val="0"/>
      <w:divBdr>
        <w:top w:val="none" w:sz="0" w:space="0" w:color="auto"/>
        <w:left w:val="none" w:sz="0" w:space="0" w:color="auto"/>
        <w:bottom w:val="none" w:sz="0" w:space="0" w:color="auto"/>
        <w:right w:val="none" w:sz="0" w:space="0" w:color="auto"/>
      </w:divBdr>
    </w:div>
    <w:div w:id="748700801">
      <w:marLeft w:val="0"/>
      <w:marRight w:val="0"/>
      <w:marTop w:val="0"/>
      <w:marBottom w:val="0"/>
      <w:divBdr>
        <w:top w:val="none" w:sz="0" w:space="0" w:color="auto"/>
        <w:left w:val="none" w:sz="0" w:space="0" w:color="auto"/>
        <w:bottom w:val="none" w:sz="0" w:space="0" w:color="auto"/>
        <w:right w:val="none" w:sz="0" w:space="0" w:color="auto"/>
      </w:divBdr>
    </w:div>
    <w:div w:id="7487008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12120</Words>
  <Characters>69084</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c:creator>
  <cp:keywords/>
  <dc:description/>
  <cp:lastModifiedBy>Дмитрий Н. Пьянников</cp:lastModifiedBy>
  <cp:revision>4</cp:revision>
  <dcterms:created xsi:type="dcterms:W3CDTF">2020-01-29T08:13:00Z</dcterms:created>
  <dcterms:modified xsi:type="dcterms:W3CDTF">2020-01-29T08:13:00Z</dcterms:modified>
</cp:coreProperties>
</file>