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FA" w:rsidRDefault="00763FFA" w:rsidP="00763FFA">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763FFA" w:rsidRDefault="00763FFA" w:rsidP="00763FFA">
      <w:pPr>
        <w:jc w:val="center"/>
        <w:rPr>
          <w:b/>
          <w:bCs/>
        </w:rPr>
      </w:pPr>
    </w:p>
    <w:p w:rsidR="00763FFA" w:rsidRDefault="00763FFA" w:rsidP="00763FFA">
      <w:pPr>
        <w:jc w:val="center"/>
        <w:rPr>
          <w:b/>
          <w:bCs/>
        </w:rPr>
      </w:pPr>
    </w:p>
    <w:p w:rsidR="00763FFA" w:rsidRDefault="00763FFA" w:rsidP="00763FFA">
      <w:pPr>
        <w:jc w:val="center"/>
        <w:rPr>
          <w:b/>
          <w:bCs/>
        </w:rPr>
      </w:pPr>
      <w:r>
        <w:rPr>
          <w:b/>
          <w:bCs/>
        </w:rPr>
        <w:t>Автономная некоммерческая образовательная организация</w:t>
      </w:r>
    </w:p>
    <w:p w:rsidR="00763FFA" w:rsidRDefault="00763FFA" w:rsidP="00763FFA">
      <w:pPr>
        <w:jc w:val="center"/>
        <w:rPr>
          <w:b/>
          <w:bCs/>
        </w:rPr>
      </w:pPr>
      <w:r>
        <w:rPr>
          <w:b/>
          <w:bCs/>
        </w:rPr>
        <w:t>высшего образования</w:t>
      </w:r>
    </w:p>
    <w:p w:rsidR="00763FFA" w:rsidRDefault="00763FFA" w:rsidP="00763FFA">
      <w:pPr>
        <w:jc w:val="center"/>
        <w:rPr>
          <w:b/>
          <w:bCs/>
        </w:rPr>
      </w:pPr>
      <w:r>
        <w:rPr>
          <w:b/>
          <w:bCs/>
        </w:rPr>
        <w:t>«Воронежский экономико-правовой институт»</w:t>
      </w:r>
    </w:p>
    <w:p w:rsidR="00763FFA" w:rsidRDefault="00763FFA" w:rsidP="00763FFA">
      <w:pPr>
        <w:jc w:val="center"/>
        <w:rPr>
          <w:b/>
          <w:bCs/>
        </w:rPr>
      </w:pPr>
      <w:r>
        <w:rPr>
          <w:b/>
          <w:bCs/>
        </w:rPr>
        <w:t>(АНОО ВО «ВЭПИ»)</w:t>
      </w:r>
    </w:p>
    <w:p w:rsidR="00763FFA" w:rsidRDefault="00763FFA" w:rsidP="00763FFA">
      <w:pPr>
        <w:jc w:val="center"/>
        <w:rPr>
          <w:b/>
          <w:bCs/>
        </w:rPr>
      </w:pPr>
      <w:r>
        <w:rPr>
          <w:bCs/>
          <w:noProof/>
          <w:sz w:val="28"/>
          <w:szCs w:val="28"/>
          <w:lang w:eastAsia="ru-RU"/>
        </w:rPr>
        <w:drawing>
          <wp:anchor distT="0" distB="0" distL="114300" distR="114300" simplePos="0" relativeHeight="251663360" behindDoc="1" locked="0" layoutInCell="1" allowOverlap="1">
            <wp:simplePos x="0" y="0"/>
            <wp:positionH relativeFrom="column">
              <wp:posOffset>3044190</wp:posOffset>
            </wp:positionH>
            <wp:positionV relativeFrom="paragraph">
              <wp:posOffset>171450</wp:posOffset>
            </wp:positionV>
            <wp:extent cx="2910205" cy="1733550"/>
            <wp:effectExtent l="0" t="0" r="4445" b="0"/>
            <wp:wrapNone/>
            <wp:docPr id="2"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205" cy="1733550"/>
                    </a:xfrm>
                    <a:prstGeom prst="rect">
                      <a:avLst/>
                    </a:prstGeom>
                    <a:noFill/>
                    <a:ln>
                      <a:noFill/>
                    </a:ln>
                  </pic:spPr>
                </pic:pic>
              </a:graphicData>
            </a:graphic>
          </wp:anchor>
        </w:drawing>
      </w:r>
    </w:p>
    <w:p w:rsidR="00763FFA" w:rsidRDefault="00763FFA" w:rsidP="00763FFA">
      <w:pPr>
        <w:suppressAutoHyphens w:val="0"/>
        <w:ind w:left="5220"/>
        <w:rPr>
          <w:bCs/>
          <w:sz w:val="28"/>
          <w:szCs w:val="28"/>
          <w:lang w:eastAsia="ru-RU"/>
        </w:rPr>
      </w:pPr>
    </w:p>
    <w:p w:rsidR="00763FFA" w:rsidRDefault="00763FFA" w:rsidP="00763FFA">
      <w:pPr>
        <w:tabs>
          <w:tab w:val="right" w:leader="underscore" w:pos="8505"/>
        </w:tabs>
        <w:suppressAutoHyphens w:val="0"/>
        <w:jc w:val="center"/>
        <w:rPr>
          <w:b/>
          <w:bCs/>
          <w:sz w:val="28"/>
          <w:szCs w:val="28"/>
          <w:lang w:eastAsia="ru-RU"/>
        </w:rPr>
      </w:pPr>
    </w:p>
    <w:p w:rsidR="00763FFA" w:rsidRDefault="00763FFA" w:rsidP="00763FFA">
      <w:pPr>
        <w:tabs>
          <w:tab w:val="right" w:leader="underscore" w:pos="8505"/>
        </w:tabs>
        <w:suppressAutoHyphens w:val="0"/>
        <w:jc w:val="center"/>
        <w:rPr>
          <w:b/>
          <w:bCs/>
          <w:sz w:val="28"/>
          <w:szCs w:val="28"/>
          <w:lang w:eastAsia="ru-RU"/>
        </w:rPr>
      </w:pPr>
    </w:p>
    <w:p w:rsidR="00763FFA" w:rsidRDefault="00763FFA" w:rsidP="00763FFA">
      <w:pPr>
        <w:tabs>
          <w:tab w:val="right" w:leader="underscore" w:pos="8505"/>
        </w:tabs>
        <w:suppressAutoHyphens w:val="0"/>
        <w:jc w:val="center"/>
        <w:rPr>
          <w:b/>
          <w:bCs/>
          <w:sz w:val="28"/>
          <w:szCs w:val="28"/>
          <w:lang w:eastAsia="ru-RU"/>
        </w:rPr>
      </w:pPr>
    </w:p>
    <w:p w:rsidR="00763FFA" w:rsidRDefault="00763FFA" w:rsidP="00763FFA">
      <w:pPr>
        <w:tabs>
          <w:tab w:val="right" w:leader="underscore" w:pos="8505"/>
        </w:tabs>
        <w:suppressAutoHyphens w:val="0"/>
        <w:jc w:val="center"/>
        <w:rPr>
          <w:b/>
          <w:bCs/>
          <w:sz w:val="28"/>
          <w:szCs w:val="28"/>
          <w:lang w:eastAsia="ru-RU"/>
        </w:rPr>
      </w:pPr>
    </w:p>
    <w:p w:rsidR="00763FFA" w:rsidRDefault="00763FFA" w:rsidP="00763FFA">
      <w:pPr>
        <w:tabs>
          <w:tab w:val="right" w:leader="underscore" w:pos="8505"/>
        </w:tabs>
        <w:suppressAutoHyphens w:val="0"/>
        <w:jc w:val="center"/>
        <w:rPr>
          <w:b/>
          <w:bCs/>
          <w:sz w:val="28"/>
          <w:szCs w:val="28"/>
          <w:lang w:eastAsia="ru-RU"/>
        </w:rPr>
      </w:pPr>
    </w:p>
    <w:p w:rsidR="00763FFA" w:rsidRDefault="00763FFA" w:rsidP="00763FFA">
      <w:pPr>
        <w:tabs>
          <w:tab w:val="right" w:leader="underscore" w:pos="8505"/>
        </w:tabs>
        <w:suppressAutoHyphens w:val="0"/>
        <w:jc w:val="center"/>
        <w:rPr>
          <w:b/>
          <w:bCs/>
          <w:sz w:val="28"/>
          <w:szCs w:val="28"/>
          <w:lang w:eastAsia="ru-RU"/>
        </w:rPr>
      </w:pPr>
    </w:p>
    <w:p w:rsidR="00763FFA" w:rsidRDefault="00763FFA" w:rsidP="00763FFA">
      <w:pPr>
        <w:tabs>
          <w:tab w:val="right" w:leader="underscore" w:pos="8505"/>
        </w:tabs>
        <w:suppressAutoHyphens w:val="0"/>
        <w:jc w:val="center"/>
        <w:rPr>
          <w:b/>
          <w:bCs/>
          <w:sz w:val="28"/>
          <w:szCs w:val="28"/>
          <w:lang w:eastAsia="ru-RU"/>
        </w:rPr>
      </w:pPr>
    </w:p>
    <w:p w:rsidR="00763FFA" w:rsidRDefault="00763FFA" w:rsidP="00763FFA">
      <w:pPr>
        <w:tabs>
          <w:tab w:val="right" w:leader="underscore" w:pos="8505"/>
        </w:tabs>
        <w:suppressAutoHyphens w:val="0"/>
        <w:jc w:val="center"/>
        <w:rPr>
          <w:b/>
          <w:bCs/>
          <w:sz w:val="28"/>
          <w:szCs w:val="28"/>
          <w:lang w:eastAsia="ru-RU"/>
        </w:rPr>
      </w:pPr>
    </w:p>
    <w:p w:rsidR="00763FFA" w:rsidRDefault="00763FFA" w:rsidP="00763FFA">
      <w:pPr>
        <w:tabs>
          <w:tab w:val="right" w:leader="underscore" w:pos="8505"/>
        </w:tabs>
        <w:suppressAutoHyphens w:val="0"/>
        <w:jc w:val="center"/>
        <w:rPr>
          <w:b/>
          <w:bCs/>
          <w:sz w:val="28"/>
          <w:szCs w:val="28"/>
          <w:lang w:eastAsia="ru-RU"/>
        </w:rPr>
      </w:pPr>
      <w:r>
        <w:rPr>
          <w:b/>
          <w:bCs/>
          <w:sz w:val="28"/>
          <w:szCs w:val="28"/>
          <w:lang w:eastAsia="ru-RU"/>
        </w:rPr>
        <w:t xml:space="preserve">УЧЕБНО-МЕТОДИЧЕСКИЙ КОМПЛЕКС </w:t>
      </w:r>
      <w:r>
        <w:rPr>
          <w:b/>
          <w:bCs/>
          <w:sz w:val="28"/>
          <w:szCs w:val="28"/>
          <w:lang w:eastAsia="ru-RU"/>
        </w:rPr>
        <w:br/>
        <w:t>ДИСЦИПЛИНЫ (МОДУЛЯ)</w:t>
      </w:r>
    </w:p>
    <w:p w:rsidR="00763FFA" w:rsidRDefault="00763FFA" w:rsidP="00763FFA">
      <w:pPr>
        <w:tabs>
          <w:tab w:val="right" w:leader="underscore" w:pos="8505"/>
        </w:tabs>
        <w:suppressAutoHyphens w:val="0"/>
        <w:jc w:val="center"/>
        <w:rPr>
          <w:b/>
          <w:bCs/>
          <w:sz w:val="28"/>
          <w:szCs w:val="28"/>
          <w:lang w:eastAsia="ru-RU"/>
        </w:rPr>
      </w:pPr>
    </w:p>
    <w:p w:rsidR="00763FFA" w:rsidRPr="00407266" w:rsidRDefault="00763FFA" w:rsidP="00763FFA">
      <w:pPr>
        <w:tabs>
          <w:tab w:val="center" w:pos="4678"/>
          <w:tab w:val="left" w:pos="9354"/>
        </w:tabs>
        <w:suppressAutoHyphens w:val="0"/>
        <w:rPr>
          <w:bCs/>
          <w:i/>
          <w:sz w:val="28"/>
          <w:szCs w:val="28"/>
          <w:u w:val="single"/>
          <w:lang w:eastAsia="ru-RU"/>
        </w:rPr>
      </w:pPr>
      <w:r w:rsidRPr="00407266">
        <w:rPr>
          <w:sz w:val="28"/>
          <w:szCs w:val="28"/>
          <w:u w:val="single"/>
        </w:rPr>
        <w:tab/>
      </w:r>
      <w:r w:rsidRPr="00710872">
        <w:rPr>
          <w:bCs/>
          <w:sz w:val="28"/>
          <w:szCs w:val="28"/>
          <w:u w:val="single"/>
        </w:rPr>
        <w:t>Б1.В.04 Психология общения</w:t>
      </w:r>
      <w:r w:rsidRPr="00407266">
        <w:rPr>
          <w:bCs/>
          <w:i/>
          <w:sz w:val="28"/>
          <w:szCs w:val="28"/>
          <w:u w:val="single"/>
          <w:lang w:eastAsia="ru-RU"/>
        </w:rPr>
        <w:tab/>
      </w:r>
    </w:p>
    <w:p w:rsidR="00763FFA" w:rsidRPr="00407266" w:rsidRDefault="00763FFA" w:rsidP="00763FFA">
      <w:pPr>
        <w:suppressAutoHyphens w:val="0"/>
        <w:jc w:val="center"/>
        <w:rPr>
          <w:bCs/>
          <w:sz w:val="20"/>
          <w:szCs w:val="28"/>
          <w:lang w:eastAsia="ru-RU"/>
        </w:rPr>
      </w:pPr>
      <w:r w:rsidRPr="00407266">
        <w:rPr>
          <w:bCs/>
          <w:sz w:val="20"/>
          <w:szCs w:val="28"/>
          <w:lang w:eastAsia="ru-RU"/>
        </w:rPr>
        <w:t>(наименование дисциплины (модуля))</w:t>
      </w:r>
    </w:p>
    <w:p w:rsidR="00763FFA" w:rsidRPr="00407266" w:rsidRDefault="00763FFA" w:rsidP="00763FFA">
      <w:pPr>
        <w:suppressAutoHyphens w:val="0"/>
        <w:jc w:val="both"/>
        <w:rPr>
          <w:bCs/>
          <w:sz w:val="28"/>
          <w:szCs w:val="28"/>
          <w:u w:val="single"/>
          <w:lang w:eastAsia="ru-RU"/>
        </w:rPr>
      </w:pPr>
    </w:p>
    <w:p w:rsidR="00763FFA" w:rsidRPr="00407266" w:rsidRDefault="00763FFA" w:rsidP="00763FFA">
      <w:pPr>
        <w:tabs>
          <w:tab w:val="center" w:pos="4678"/>
          <w:tab w:val="left" w:pos="9354"/>
        </w:tabs>
        <w:suppressAutoHyphens w:val="0"/>
        <w:rPr>
          <w:bCs/>
          <w:i/>
          <w:sz w:val="28"/>
          <w:szCs w:val="28"/>
          <w:u w:val="single"/>
          <w:lang w:eastAsia="ru-RU"/>
        </w:rPr>
      </w:pPr>
      <w:r w:rsidRPr="00407266">
        <w:rPr>
          <w:sz w:val="28"/>
          <w:szCs w:val="28"/>
          <w:u w:val="single"/>
        </w:rPr>
        <w:tab/>
      </w:r>
      <w:r w:rsidRPr="00861047">
        <w:rPr>
          <w:bCs/>
          <w:sz w:val="28"/>
          <w:szCs w:val="28"/>
          <w:u w:val="single"/>
          <w:lang w:eastAsia="ru-RU"/>
        </w:rPr>
        <w:t>37.03.01 Психология</w:t>
      </w:r>
      <w:r w:rsidRPr="00407266">
        <w:rPr>
          <w:bCs/>
          <w:i/>
          <w:sz w:val="28"/>
          <w:szCs w:val="28"/>
          <w:u w:val="single"/>
          <w:lang w:eastAsia="ru-RU"/>
        </w:rPr>
        <w:tab/>
      </w:r>
    </w:p>
    <w:p w:rsidR="00763FFA" w:rsidRPr="00407266" w:rsidRDefault="00763FFA" w:rsidP="00763FFA">
      <w:pPr>
        <w:suppressAutoHyphens w:val="0"/>
        <w:jc w:val="center"/>
        <w:rPr>
          <w:bCs/>
          <w:sz w:val="20"/>
          <w:szCs w:val="28"/>
          <w:lang w:eastAsia="ru-RU"/>
        </w:rPr>
      </w:pPr>
      <w:r w:rsidRPr="00407266">
        <w:rPr>
          <w:bCs/>
          <w:sz w:val="20"/>
          <w:szCs w:val="28"/>
          <w:lang w:eastAsia="ru-RU"/>
        </w:rPr>
        <w:t>(код и наименование направления подготовки)</w:t>
      </w:r>
    </w:p>
    <w:p w:rsidR="00763FFA" w:rsidRPr="00407266" w:rsidRDefault="00763FFA" w:rsidP="00763FFA">
      <w:pPr>
        <w:suppressAutoHyphens w:val="0"/>
        <w:jc w:val="both"/>
        <w:rPr>
          <w:bCs/>
          <w:sz w:val="28"/>
          <w:szCs w:val="28"/>
          <w:lang w:eastAsia="ru-RU"/>
        </w:rPr>
      </w:pPr>
    </w:p>
    <w:p w:rsidR="00763FFA" w:rsidRPr="00407266" w:rsidRDefault="00763FFA" w:rsidP="00763FFA">
      <w:pPr>
        <w:tabs>
          <w:tab w:val="center" w:pos="6379"/>
          <w:tab w:val="left" w:pos="9354"/>
        </w:tabs>
        <w:suppressAutoHyphens w:val="0"/>
        <w:jc w:val="both"/>
        <w:rPr>
          <w:bCs/>
          <w:sz w:val="28"/>
          <w:szCs w:val="28"/>
          <w:u w:val="single"/>
          <w:lang w:eastAsia="ru-RU"/>
        </w:rPr>
      </w:pPr>
      <w:r w:rsidRPr="00407266">
        <w:rPr>
          <w:bCs/>
          <w:sz w:val="28"/>
          <w:szCs w:val="28"/>
          <w:lang w:eastAsia="ru-RU"/>
        </w:rPr>
        <w:t xml:space="preserve">Направленность (профиль) </w:t>
      </w:r>
      <w:r w:rsidRPr="00407266">
        <w:rPr>
          <w:bCs/>
          <w:sz w:val="28"/>
          <w:szCs w:val="28"/>
          <w:u w:val="single"/>
          <w:lang w:eastAsia="ru-RU"/>
        </w:rPr>
        <w:tab/>
      </w:r>
      <w:r w:rsidRPr="00861047">
        <w:rPr>
          <w:bCs/>
          <w:sz w:val="28"/>
          <w:szCs w:val="28"/>
          <w:u w:val="single"/>
          <w:lang w:eastAsia="ru-RU"/>
        </w:rPr>
        <w:t>Психология</w:t>
      </w:r>
      <w:r w:rsidRPr="00407266">
        <w:rPr>
          <w:bCs/>
          <w:sz w:val="28"/>
          <w:szCs w:val="28"/>
          <w:u w:val="single"/>
          <w:lang w:eastAsia="ru-RU"/>
        </w:rPr>
        <w:tab/>
      </w:r>
    </w:p>
    <w:p w:rsidR="00763FFA" w:rsidRPr="00407266" w:rsidRDefault="00763FFA" w:rsidP="00763FFA">
      <w:pPr>
        <w:tabs>
          <w:tab w:val="center" w:pos="6379"/>
        </w:tabs>
        <w:suppressAutoHyphens w:val="0"/>
        <w:rPr>
          <w:bCs/>
          <w:sz w:val="28"/>
          <w:szCs w:val="28"/>
          <w:lang w:eastAsia="ru-RU"/>
        </w:rPr>
      </w:pPr>
      <w:r w:rsidRPr="00407266">
        <w:rPr>
          <w:bCs/>
          <w:sz w:val="28"/>
          <w:szCs w:val="28"/>
          <w:lang w:eastAsia="ru-RU"/>
        </w:rPr>
        <w:tab/>
      </w:r>
      <w:r w:rsidRPr="00407266">
        <w:rPr>
          <w:bCs/>
          <w:sz w:val="20"/>
          <w:szCs w:val="28"/>
          <w:lang w:eastAsia="ru-RU"/>
        </w:rPr>
        <w:t>(наименование направленности (профиля))</w:t>
      </w:r>
    </w:p>
    <w:p w:rsidR="00763FFA" w:rsidRPr="00407266" w:rsidRDefault="00763FFA" w:rsidP="00763FFA">
      <w:pPr>
        <w:suppressAutoHyphens w:val="0"/>
        <w:jc w:val="both"/>
        <w:rPr>
          <w:bCs/>
          <w:sz w:val="28"/>
          <w:szCs w:val="28"/>
          <w:lang w:eastAsia="ru-RU"/>
        </w:rPr>
      </w:pPr>
    </w:p>
    <w:p w:rsidR="00763FFA" w:rsidRPr="00407266" w:rsidRDefault="00763FFA" w:rsidP="00763FFA">
      <w:pPr>
        <w:tabs>
          <w:tab w:val="center" w:pos="6379"/>
          <w:tab w:val="left" w:pos="9354"/>
        </w:tabs>
        <w:suppressAutoHyphens w:val="0"/>
        <w:jc w:val="both"/>
        <w:rPr>
          <w:bCs/>
          <w:sz w:val="28"/>
          <w:szCs w:val="28"/>
          <w:u w:val="single"/>
          <w:lang w:eastAsia="ru-RU"/>
        </w:rPr>
      </w:pPr>
      <w:r w:rsidRPr="00407266">
        <w:rPr>
          <w:bCs/>
          <w:sz w:val="28"/>
          <w:szCs w:val="28"/>
          <w:lang w:eastAsia="ru-RU"/>
        </w:rPr>
        <w:t xml:space="preserve">Квалификация выпускника </w:t>
      </w:r>
      <w:r w:rsidRPr="00407266">
        <w:rPr>
          <w:bCs/>
          <w:sz w:val="28"/>
          <w:szCs w:val="28"/>
          <w:u w:val="single"/>
          <w:lang w:eastAsia="ru-RU"/>
        </w:rPr>
        <w:tab/>
      </w:r>
      <w:r w:rsidRPr="00861047">
        <w:rPr>
          <w:bCs/>
          <w:sz w:val="28"/>
          <w:szCs w:val="28"/>
          <w:u w:val="single"/>
          <w:lang w:eastAsia="ru-RU"/>
        </w:rPr>
        <w:t>Бакалавр</w:t>
      </w:r>
      <w:r w:rsidRPr="00407266">
        <w:rPr>
          <w:bCs/>
          <w:sz w:val="28"/>
          <w:szCs w:val="28"/>
          <w:u w:val="single"/>
          <w:lang w:eastAsia="ru-RU"/>
        </w:rPr>
        <w:tab/>
      </w:r>
    </w:p>
    <w:p w:rsidR="00763FFA" w:rsidRPr="00407266" w:rsidRDefault="00763FFA" w:rsidP="00763FFA">
      <w:pPr>
        <w:tabs>
          <w:tab w:val="center" w:pos="6379"/>
        </w:tabs>
        <w:suppressAutoHyphens w:val="0"/>
        <w:rPr>
          <w:bCs/>
          <w:sz w:val="28"/>
          <w:szCs w:val="28"/>
          <w:lang w:eastAsia="ru-RU"/>
        </w:rPr>
      </w:pPr>
      <w:r w:rsidRPr="00407266">
        <w:rPr>
          <w:bCs/>
          <w:sz w:val="28"/>
          <w:szCs w:val="28"/>
          <w:lang w:eastAsia="ru-RU"/>
        </w:rPr>
        <w:tab/>
      </w:r>
      <w:r w:rsidRPr="00407266">
        <w:rPr>
          <w:bCs/>
          <w:sz w:val="20"/>
          <w:szCs w:val="28"/>
          <w:lang w:eastAsia="ru-RU"/>
        </w:rPr>
        <w:t xml:space="preserve">(наименование </w:t>
      </w:r>
      <w:r>
        <w:rPr>
          <w:bCs/>
          <w:sz w:val="20"/>
          <w:szCs w:val="28"/>
          <w:lang w:eastAsia="ru-RU"/>
        </w:rPr>
        <w:t>квалификации</w:t>
      </w:r>
      <w:r w:rsidRPr="00407266">
        <w:rPr>
          <w:bCs/>
          <w:sz w:val="20"/>
          <w:szCs w:val="28"/>
          <w:lang w:eastAsia="ru-RU"/>
        </w:rPr>
        <w:t>)</w:t>
      </w:r>
    </w:p>
    <w:p w:rsidR="00763FFA" w:rsidRPr="00407266" w:rsidRDefault="00763FFA" w:rsidP="00763FFA">
      <w:pPr>
        <w:suppressAutoHyphens w:val="0"/>
        <w:jc w:val="both"/>
        <w:rPr>
          <w:bCs/>
          <w:sz w:val="28"/>
          <w:szCs w:val="28"/>
          <w:lang w:eastAsia="ru-RU"/>
        </w:rPr>
      </w:pPr>
    </w:p>
    <w:p w:rsidR="00763FFA" w:rsidRPr="00407266" w:rsidRDefault="00763FFA" w:rsidP="00763FFA">
      <w:pPr>
        <w:tabs>
          <w:tab w:val="center" w:pos="5812"/>
          <w:tab w:val="left" w:pos="9354"/>
        </w:tabs>
        <w:suppressAutoHyphens w:val="0"/>
        <w:jc w:val="both"/>
        <w:rPr>
          <w:bCs/>
          <w:sz w:val="28"/>
          <w:szCs w:val="28"/>
          <w:u w:val="single"/>
          <w:lang w:eastAsia="ru-RU"/>
        </w:rPr>
      </w:pPr>
      <w:r w:rsidRPr="00407266">
        <w:rPr>
          <w:bCs/>
          <w:sz w:val="28"/>
          <w:szCs w:val="28"/>
          <w:lang w:eastAsia="ru-RU"/>
        </w:rPr>
        <w:t xml:space="preserve">Форма обучения </w:t>
      </w:r>
      <w:r w:rsidRPr="00407266">
        <w:rPr>
          <w:bCs/>
          <w:sz w:val="28"/>
          <w:szCs w:val="28"/>
          <w:u w:val="single"/>
          <w:lang w:eastAsia="ru-RU"/>
        </w:rPr>
        <w:tab/>
      </w:r>
      <w:r w:rsidRPr="00861047">
        <w:rPr>
          <w:bCs/>
          <w:sz w:val="28"/>
          <w:szCs w:val="28"/>
          <w:u w:val="single"/>
          <w:lang w:eastAsia="ru-RU"/>
        </w:rPr>
        <w:t>Очная, заочная</w:t>
      </w:r>
      <w:r w:rsidRPr="00407266">
        <w:rPr>
          <w:bCs/>
          <w:sz w:val="28"/>
          <w:szCs w:val="28"/>
          <w:u w:val="single"/>
          <w:lang w:eastAsia="ru-RU"/>
        </w:rPr>
        <w:tab/>
      </w:r>
    </w:p>
    <w:p w:rsidR="00763FFA" w:rsidRPr="00407266" w:rsidRDefault="00763FFA" w:rsidP="00763FFA">
      <w:pPr>
        <w:tabs>
          <w:tab w:val="center" w:pos="5812"/>
        </w:tabs>
        <w:suppressAutoHyphens w:val="0"/>
        <w:rPr>
          <w:bCs/>
          <w:sz w:val="28"/>
          <w:szCs w:val="28"/>
          <w:lang w:eastAsia="ru-RU"/>
        </w:rPr>
      </w:pPr>
      <w:r w:rsidRPr="00407266">
        <w:rPr>
          <w:bCs/>
          <w:sz w:val="28"/>
          <w:szCs w:val="28"/>
          <w:lang w:eastAsia="ru-RU"/>
        </w:rPr>
        <w:tab/>
      </w:r>
      <w:r w:rsidRPr="00407266">
        <w:rPr>
          <w:bCs/>
          <w:sz w:val="20"/>
          <w:szCs w:val="28"/>
          <w:lang w:eastAsia="ru-RU"/>
        </w:rPr>
        <w:t>(очная, очно-заочная, заочная)</w:t>
      </w:r>
    </w:p>
    <w:p w:rsidR="00763FFA" w:rsidRPr="00407266" w:rsidRDefault="00763FFA" w:rsidP="00763FFA">
      <w:pPr>
        <w:suppressAutoHyphens w:val="0"/>
        <w:jc w:val="both"/>
        <w:rPr>
          <w:bCs/>
          <w:sz w:val="28"/>
          <w:szCs w:val="28"/>
          <w:lang w:eastAsia="ru-RU"/>
        </w:rPr>
      </w:pPr>
    </w:p>
    <w:p w:rsidR="00763FFA" w:rsidRDefault="00763FFA" w:rsidP="00763FFA">
      <w:pPr>
        <w:suppressAutoHyphens w:val="0"/>
        <w:jc w:val="both"/>
        <w:rPr>
          <w:bCs/>
          <w:sz w:val="28"/>
          <w:szCs w:val="28"/>
          <w:lang w:eastAsia="ru-RU"/>
        </w:rPr>
      </w:pPr>
    </w:p>
    <w:p w:rsidR="00763FFA" w:rsidRDefault="00763FFA" w:rsidP="00763FFA">
      <w:pPr>
        <w:suppressAutoHyphens w:val="0"/>
        <w:jc w:val="both"/>
        <w:rPr>
          <w:bCs/>
          <w:sz w:val="28"/>
          <w:szCs w:val="28"/>
          <w:lang w:eastAsia="ru-RU"/>
        </w:rPr>
      </w:pPr>
    </w:p>
    <w:p w:rsidR="00763FFA" w:rsidRPr="00407266" w:rsidRDefault="00763FFA" w:rsidP="00763FFA">
      <w:pPr>
        <w:suppressAutoHyphens w:val="0"/>
        <w:rPr>
          <w:bCs/>
          <w:sz w:val="28"/>
          <w:szCs w:val="28"/>
          <w:lang w:eastAsia="ru-RU"/>
        </w:rPr>
      </w:pPr>
    </w:p>
    <w:p w:rsidR="00763FFA" w:rsidRDefault="00763FFA" w:rsidP="00763FFA">
      <w:pPr>
        <w:ind w:firstLine="709"/>
        <w:jc w:val="both"/>
        <w:rPr>
          <w:sz w:val="28"/>
          <w:szCs w:val="28"/>
        </w:rPr>
      </w:pPr>
      <w:r>
        <w:rPr>
          <w:sz w:val="28"/>
          <w:szCs w:val="28"/>
        </w:rPr>
        <w:t>Рекомендован к использованию Филиалами АНОО ВО «ВЭПИ».</w:t>
      </w:r>
    </w:p>
    <w:p w:rsidR="00763FFA" w:rsidRDefault="00763FFA" w:rsidP="00763FFA">
      <w:pPr>
        <w:suppressAutoHyphens w:val="0"/>
        <w:rPr>
          <w:bCs/>
          <w:sz w:val="28"/>
          <w:szCs w:val="28"/>
          <w:lang w:eastAsia="ru-RU"/>
        </w:rPr>
      </w:pPr>
    </w:p>
    <w:p w:rsidR="00763FFA" w:rsidRDefault="00763FFA" w:rsidP="00763FFA">
      <w:pPr>
        <w:tabs>
          <w:tab w:val="right" w:leader="underscore" w:pos="8505"/>
        </w:tabs>
        <w:suppressAutoHyphens w:val="0"/>
        <w:jc w:val="center"/>
        <w:rPr>
          <w:bCs/>
          <w:sz w:val="28"/>
          <w:szCs w:val="28"/>
          <w:lang w:eastAsia="ru-RU"/>
        </w:rPr>
      </w:pPr>
    </w:p>
    <w:p w:rsidR="00763FFA" w:rsidRDefault="00763FFA" w:rsidP="00763FFA">
      <w:pPr>
        <w:tabs>
          <w:tab w:val="right" w:leader="underscore" w:pos="8505"/>
        </w:tabs>
        <w:suppressAutoHyphens w:val="0"/>
        <w:jc w:val="center"/>
        <w:rPr>
          <w:bCs/>
          <w:sz w:val="28"/>
          <w:szCs w:val="28"/>
          <w:lang w:eastAsia="ru-RU"/>
        </w:rPr>
      </w:pPr>
    </w:p>
    <w:p w:rsidR="00763FFA" w:rsidRDefault="00763FFA" w:rsidP="00763FFA">
      <w:pPr>
        <w:tabs>
          <w:tab w:val="right" w:leader="underscore" w:pos="8505"/>
        </w:tabs>
        <w:suppressAutoHyphens w:val="0"/>
        <w:jc w:val="center"/>
        <w:rPr>
          <w:bCs/>
          <w:sz w:val="28"/>
          <w:szCs w:val="28"/>
          <w:lang w:eastAsia="ru-RU"/>
        </w:rPr>
      </w:pPr>
    </w:p>
    <w:p w:rsidR="00763FFA" w:rsidRDefault="00763FFA" w:rsidP="00763FFA">
      <w:pPr>
        <w:tabs>
          <w:tab w:val="right" w:leader="underscore" w:pos="8505"/>
        </w:tabs>
        <w:suppressAutoHyphens w:val="0"/>
        <w:rPr>
          <w:bCs/>
          <w:sz w:val="28"/>
          <w:szCs w:val="28"/>
          <w:lang w:eastAsia="ru-RU"/>
        </w:rPr>
      </w:pPr>
    </w:p>
    <w:p w:rsidR="00763FFA" w:rsidRDefault="00763FFA" w:rsidP="00763FFA">
      <w:pPr>
        <w:tabs>
          <w:tab w:val="right" w:leader="underscore" w:pos="8505"/>
        </w:tabs>
        <w:suppressAutoHyphens w:val="0"/>
        <w:jc w:val="center"/>
        <w:rPr>
          <w:bCs/>
          <w:sz w:val="28"/>
          <w:szCs w:val="28"/>
          <w:lang w:eastAsia="ru-RU"/>
        </w:rPr>
      </w:pPr>
      <w:r>
        <w:rPr>
          <w:bCs/>
          <w:sz w:val="28"/>
          <w:szCs w:val="28"/>
          <w:lang w:eastAsia="ru-RU"/>
        </w:rPr>
        <w:t xml:space="preserve">Воронеж </w:t>
      </w:r>
      <w:r>
        <w:rPr>
          <w:bCs/>
          <w:sz w:val="28"/>
          <w:szCs w:val="28"/>
          <w:lang w:eastAsia="ru-RU"/>
        </w:rPr>
        <w:br/>
        <w:t>2018</w:t>
      </w:r>
      <w:r>
        <w:rPr>
          <w:bCs/>
          <w:sz w:val="28"/>
          <w:szCs w:val="28"/>
          <w:lang w:eastAsia="ru-RU"/>
        </w:rPr>
        <w:br w:type="page"/>
      </w:r>
    </w:p>
    <w:p w:rsidR="00763FFA" w:rsidRPr="00AE3C0E" w:rsidRDefault="00763FFA" w:rsidP="00763FFA">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3D28F4" w:rsidRPr="00E32F45">
        <w:rPr>
          <w:rFonts w:eastAsia="Calibri"/>
          <w:sz w:val="28"/>
          <w:szCs w:val="28"/>
        </w:rPr>
        <w:t>.</w:t>
      </w:r>
    </w:p>
    <w:p w:rsidR="00763FFA" w:rsidRPr="00AE3C0E" w:rsidRDefault="00763FFA" w:rsidP="00763FFA">
      <w:pPr>
        <w:rPr>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-222885</wp:posOffset>
            </wp:positionH>
            <wp:positionV relativeFrom="paragraph">
              <wp:posOffset>109855</wp:posOffset>
            </wp:positionV>
            <wp:extent cx="6343650" cy="522863"/>
            <wp:effectExtent l="0" t="0" r="0" b="0"/>
            <wp:wrapNone/>
            <wp:docPr id="3"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863"/>
                    </a:xfrm>
                    <a:prstGeom prst="rect">
                      <a:avLst/>
                    </a:prstGeom>
                    <a:noFill/>
                    <a:ln>
                      <a:noFill/>
                    </a:ln>
                  </pic:spPr>
                </pic:pic>
              </a:graphicData>
            </a:graphic>
          </wp:anchor>
        </w:drawing>
      </w:r>
    </w:p>
    <w:p w:rsidR="00763FFA" w:rsidRPr="00AE3C0E" w:rsidRDefault="00763FFA" w:rsidP="00763FFA">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763FFA" w:rsidRPr="00AE3C0E" w:rsidRDefault="00763FFA" w:rsidP="00763FFA">
      <w:pPr>
        <w:rPr>
          <w:sz w:val="28"/>
          <w:szCs w:val="28"/>
        </w:rPr>
      </w:pPr>
    </w:p>
    <w:p w:rsidR="00763FFA" w:rsidRPr="00AE3C0E" w:rsidRDefault="00763FFA" w:rsidP="00763FFA">
      <w:pPr>
        <w:jc w:val="both"/>
        <w:rPr>
          <w:sz w:val="28"/>
          <w:szCs w:val="28"/>
          <w:lang w:eastAsia="ru-RU"/>
        </w:rPr>
      </w:pPr>
      <w:r>
        <w:rPr>
          <w:noProof/>
          <w:sz w:val="28"/>
          <w:szCs w:val="28"/>
          <w:lang w:eastAsia="ru-RU"/>
        </w:rPr>
        <w:drawing>
          <wp:anchor distT="0" distB="0" distL="114300" distR="114300" simplePos="0" relativeHeight="251661312"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4"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763FFA" w:rsidRPr="00AE3C0E" w:rsidRDefault="00763FFA" w:rsidP="00763FFA">
      <w:pPr>
        <w:tabs>
          <w:tab w:val="left" w:pos="7513"/>
        </w:tabs>
        <w:rPr>
          <w:sz w:val="28"/>
          <w:szCs w:val="28"/>
          <w:lang w:eastAsia="ru-RU"/>
        </w:rPr>
      </w:pPr>
      <w:r>
        <w:rPr>
          <w:sz w:val="28"/>
          <w:szCs w:val="28"/>
          <w:lang w:eastAsia="ru-RU"/>
        </w:rPr>
        <w:t xml:space="preserve">Заведующий кафедрой                                                                     </w:t>
      </w:r>
      <w:r w:rsidRPr="0025735F">
        <w:rPr>
          <w:sz w:val="28"/>
          <w:szCs w:val="28"/>
          <w:lang w:eastAsia="ru-RU"/>
        </w:rPr>
        <w:t>Л.В. Абдалина</w:t>
      </w:r>
    </w:p>
    <w:p w:rsidR="00763FFA" w:rsidRPr="00AE3C0E" w:rsidRDefault="00763FFA" w:rsidP="00763FFA">
      <w:pPr>
        <w:jc w:val="both"/>
        <w:rPr>
          <w:b/>
          <w:sz w:val="28"/>
          <w:szCs w:val="28"/>
          <w:lang w:eastAsia="ru-RU"/>
        </w:rPr>
      </w:pPr>
    </w:p>
    <w:p w:rsidR="00763FFA" w:rsidRPr="00AE3C0E" w:rsidRDefault="00763FFA" w:rsidP="00763FFA">
      <w:pPr>
        <w:jc w:val="both"/>
        <w:rPr>
          <w:b/>
          <w:sz w:val="28"/>
          <w:szCs w:val="28"/>
          <w:lang w:eastAsia="ru-RU"/>
        </w:rPr>
      </w:pPr>
    </w:p>
    <w:p w:rsidR="00763FFA" w:rsidRPr="00AE3C0E" w:rsidRDefault="00763FFA" w:rsidP="00763FFA">
      <w:pPr>
        <w:jc w:val="both"/>
        <w:rPr>
          <w:sz w:val="28"/>
          <w:szCs w:val="28"/>
          <w:lang w:eastAsia="ru-RU"/>
        </w:rPr>
      </w:pPr>
      <w:r w:rsidRPr="00AE3C0E">
        <w:rPr>
          <w:sz w:val="28"/>
          <w:szCs w:val="28"/>
          <w:lang w:eastAsia="ru-RU"/>
        </w:rPr>
        <w:t>Разработчики:</w:t>
      </w:r>
    </w:p>
    <w:p w:rsidR="00763FFA" w:rsidRPr="00AE3C0E" w:rsidRDefault="00763FFA" w:rsidP="00763FFA">
      <w:pPr>
        <w:jc w:val="both"/>
        <w:rPr>
          <w:b/>
          <w:sz w:val="28"/>
          <w:szCs w:val="28"/>
          <w:lang w:eastAsia="ru-RU"/>
        </w:rPr>
      </w:pPr>
      <w:r>
        <w:rPr>
          <w:noProof/>
          <w:sz w:val="28"/>
          <w:szCs w:val="28"/>
          <w:lang w:eastAsia="ru-RU"/>
        </w:rPr>
        <w:drawing>
          <wp:anchor distT="0" distB="0" distL="114300" distR="114300" simplePos="0" relativeHeight="251662336" behindDoc="0" locked="0" layoutInCell="1" allowOverlap="1">
            <wp:simplePos x="0" y="0"/>
            <wp:positionH relativeFrom="column">
              <wp:posOffset>2378710</wp:posOffset>
            </wp:positionH>
            <wp:positionV relativeFrom="paragraph">
              <wp:posOffset>4445</wp:posOffset>
            </wp:positionV>
            <wp:extent cx="1586865" cy="586105"/>
            <wp:effectExtent l="0" t="0" r="0" b="4445"/>
            <wp:wrapNone/>
            <wp:docPr id="5" name="Рисунок 5"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763FFA" w:rsidRPr="00937245" w:rsidRDefault="00763FFA" w:rsidP="00763FFA">
      <w:pPr>
        <w:tabs>
          <w:tab w:val="left" w:pos="7655"/>
        </w:tabs>
        <w:suppressAutoHyphens w:val="0"/>
        <w:rPr>
          <w:bCs/>
          <w:i/>
          <w:sz w:val="28"/>
          <w:szCs w:val="28"/>
          <w:lang w:eastAsia="ru-RU"/>
        </w:rPr>
      </w:pPr>
      <w:r>
        <w:rPr>
          <w:bCs/>
          <w:sz w:val="28"/>
          <w:szCs w:val="28"/>
          <w:lang w:eastAsia="ru-RU"/>
        </w:rPr>
        <w:t>Профессор</w:t>
      </w:r>
      <w:r w:rsidRPr="00937245">
        <w:rPr>
          <w:bCs/>
          <w:sz w:val="28"/>
          <w:szCs w:val="28"/>
          <w:lang w:eastAsia="ru-RU"/>
        </w:rPr>
        <w:t xml:space="preserve">                                                              </w:t>
      </w:r>
      <w:r>
        <w:rPr>
          <w:bCs/>
          <w:sz w:val="28"/>
          <w:szCs w:val="28"/>
          <w:lang w:eastAsia="ru-RU"/>
        </w:rPr>
        <w:t xml:space="preserve">                          </w:t>
      </w:r>
      <w:r w:rsidRPr="00937245">
        <w:rPr>
          <w:bCs/>
          <w:sz w:val="28"/>
          <w:szCs w:val="28"/>
          <w:lang w:eastAsia="ru-RU"/>
        </w:rPr>
        <w:t xml:space="preserve"> </w:t>
      </w:r>
      <w:r w:rsidRPr="0025735F">
        <w:rPr>
          <w:sz w:val="28"/>
          <w:szCs w:val="28"/>
          <w:lang w:eastAsia="ru-RU"/>
        </w:rPr>
        <w:t>Л.В. Абдалина</w:t>
      </w:r>
    </w:p>
    <w:p w:rsidR="00763FFA" w:rsidRPr="00AE3C0E" w:rsidRDefault="00763FFA" w:rsidP="00763FFA">
      <w:pPr>
        <w:tabs>
          <w:tab w:val="left" w:pos="7513"/>
        </w:tabs>
        <w:jc w:val="both"/>
        <w:rPr>
          <w:i/>
          <w:sz w:val="28"/>
          <w:szCs w:val="28"/>
          <w:lang w:eastAsia="ru-RU"/>
        </w:rPr>
      </w:pPr>
    </w:p>
    <w:p w:rsidR="00763FFA" w:rsidRPr="00F81C1E" w:rsidRDefault="00763FFA" w:rsidP="00763FFA">
      <w:pPr>
        <w:suppressAutoHyphens w:val="0"/>
        <w:ind w:firstLine="709"/>
        <w:jc w:val="both"/>
        <w:rPr>
          <w:b/>
          <w:bCs/>
          <w:color w:val="333333"/>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Pr="00F81C1E" w:rsidRDefault="00763FFA" w:rsidP="00763FFA">
      <w:pPr>
        <w:tabs>
          <w:tab w:val="center" w:pos="0"/>
          <w:tab w:val="left" w:pos="4860"/>
          <w:tab w:val="left" w:pos="9540"/>
        </w:tabs>
        <w:jc w:val="center"/>
        <w:rPr>
          <w:b/>
          <w:bCs/>
          <w:sz w:val="28"/>
          <w:szCs w:val="28"/>
          <w:lang w:eastAsia="ru-RU"/>
        </w:rPr>
      </w:pPr>
    </w:p>
    <w:p w:rsidR="00763FFA" w:rsidRDefault="00763FFA" w:rsidP="00763FFA">
      <w:pPr>
        <w:tabs>
          <w:tab w:val="center" w:pos="0"/>
          <w:tab w:val="left" w:pos="4860"/>
          <w:tab w:val="left" w:pos="9540"/>
        </w:tabs>
        <w:jc w:val="center"/>
        <w:rPr>
          <w:b/>
          <w:sz w:val="28"/>
          <w:szCs w:val="28"/>
          <w:lang w:eastAsia="ru-RU"/>
        </w:rPr>
      </w:pPr>
      <w:r w:rsidRPr="00F81C1E">
        <w:rPr>
          <w:b/>
          <w:bCs/>
          <w:sz w:val="28"/>
          <w:szCs w:val="28"/>
          <w:lang w:eastAsia="ru-RU"/>
        </w:rPr>
        <w:br w:type="page"/>
      </w:r>
      <w:bookmarkStart w:id="0" w:name="_Toc385433580"/>
      <w:bookmarkStart w:id="1" w:name="_Toc385491869"/>
      <w:r>
        <w:rPr>
          <w:b/>
          <w:bCs/>
          <w:sz w:val="28"/>
          <w:szCs w:val="28"/>
          <w:lang w:eastAsia="ru-RU"/>
        </w:rPr>
        <w:lastRenderedPageBreak/>
        <w:t>1.</w:t>
      </w:r>
      <w:r w:rsidRPr="00F81C1E">
        <w:rPr>
          <w:b/>
          <w:sz w:val="28"/>
          <w:szCs w:val="28"/>
          <w:lang w:eastAsia="ru-RU"/>
        </w:rPr>
        <w:t xml:space="preserve"> Практические занятия по дисциплине (модулю)</w:t>
      </w:r>
    </w:p>
    <w:p w:rsidR="00763FFA" w:rsidRDefault="00763FFA" w:rsidP="00763FFA">
      <w:pPr>
        <w:widowControl w:val="0"/>
        <w:suppressAutoHyphens w:val="0"/>
        <w:autoSpaceDE w:val="0"/>
        <w:autoSpaceDN w:val="0"/>
        <w:adjustRightInd w:val="0"/>
        <w:ind w:left="851"/>
        <w:jc w:val="both"/>
        <w:rPr>
          <w:b/>
          <w:caps/>
          <w:sz w:val="28"/>
          <w:szCs w:val="28"/>
          <w:lang w:eastAsia="ru-RU"/>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1 Предмет, задачи психологии общения (</w:t>
      </w:r>
      <w:r w:rsidR="003D28F4">
        <w:rPr>
          <w:rFonts w:eastAsia="Calibri"/>
          <w:sz w:val="28"/>
          <w:szCs w:val="28"/>
        </w:rPr>
        <w:t>6</w:t>
      </w:r>
      <w:r w:rsidRPr="00E11798">
        <w:rPr>
          <w:rFonts w:eastAsia="Calibri"/>
          <w:sz w:val="28"/>
          <w:szCs w:val="28"/>
        </w:rPr>
        <w:t xml:space="preserve"> ч. – очная форма, 1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Предмет, задачи психологии общения. Общение как специальный предмет исследования. Характеристика общения (потребность, ценность). Процесс взаимосвязи и взаимодействия людей. Развитие личности в общении.</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1.Раскройте сущность  предмета психологии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2.Назовите задачи психологии общения. </w:t>
      </w:r>
    </w:p>
    <w:p w:rsidR="005C55D5" w:rsidRDefault="005C55D5" w:rsidP="00E11798">
      <w:pPr>
        <w:tabs>
          <w:tab w:val="left" w:pos="1134"/>
        </w:tabs>
        <w:ind w:firstLine="709"/>
        <w:contextualSpacing/>
        <w:jc w:val="both"/>
        <w:rPr>
          <w:rFonts w:eastAsia="Calibri"/>
          <w:sz w:val="28"/>
          <w:szCs w:val="28"/>
        </w:rPr>
      </w:pPr>
      <w:r w:rsidRPr="00E11798">
        <w:rPr>
          <w:rFonts w:eastAsia="Calibri"/>
          <w:sz w:val="28"/>
          <w:szCs w:val="28"/>
        </w:rPr>
        <w:t>3.Толерантные аспекты общения.</w:t>
      </w:r>
    </w:p>
    <w:p w:rsidR="006900B2" w:rsidRPr="00B867D3" w:rsidRDefault="006900B2" w:rsidP="006900B2">
      <w:pPr>
        <w:widowControl w:val="0"/>
        <w:suppressAutoHyphens w:val="0"/>
        <w:autoSpaceDE w:val="0"/>
        <w:autoSpaceDN w:val="0"/>
        <w:adjustRightInd w:val="0"/>
        <w:ind w:firstLine="709"/>
        <w:jc w:val="both"/>
        <w:rPr>
          <w:rFonts w:eastAsia="Calibri"/>
          <w:color w:val="FF0000"/>
          <w:sz w:val="28"/>
          <w:szCs w:val="28"/>
          <w:lang w:eastAsia="ru-RU"/>
        </w:rPr>
      </w:pPr>
      <w:r w:rsidRPr="005A5A5D">
        <w:rPr>
          <w:rFonts w:eastAsia="Calibri"/>
          <w:sz w:val="28"/>
          <w:szCs w:val="28"/>
        </w:rPr>
        <w:t xml:space="preserve">Занятия в интерактивной форме проводятся в виде </w:t>
      </w:r>
      <w:r>
        <w:rPr>
          <w:rFonts w:eastAsia="Calibri"/>
          <w:sz w:val="28"/>
          <w:szCs w:val="28"/>
        </w:rPr>
        <w:t xml:space="preserve">дискуссии </w:t>
      </w:r>
      <w:r w:rsidRPr="005A5A5D">
        <w:rPr>
          <w:rFonts w:eastAsia="Calibri"/>
          <w:sz w:val="28"/>
          <w:szCs w:val="28"/>
        </w:rPr>
        <w:t>при рассмотрении содержания тем докладов</w:t>
      </w:r>
      <w:r w:rsidR="003D28F4">
        <w:rPr>
          <w:rFonts w:eastAsia="Calibri"/>
          <w:sz w:val="28"/>
          <w:szCs w:val="28"/>
        </w:rPr>
        <w:t xml:space="preserve"> </w:t>
      </w:r>
      <w:r>
        <w:rPr>
          <w:sz w:val="28"/>
          <w:szCs w:val="28"/>
          <w:lang w:eastAsia="ru-RU"/>
        </w:rPr>
        <w:t xml:space="preserve"> по проблеме толерантного восприятия социальных и культурных различий</w:t>
      </w:r>
      <w:r w:rsidR="003D28F4">
        <w:rPr>
          <w:sz w:val="28"/>
          <w:szCs w:val="28"/>
          <w:lang w:eastAsia="ru-RU"/>
        </w:rPr>
        <w:t>.</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1.Психология общения: взгляд из третьего тысячелетия.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2.Общение как возможность совместной деятельности.</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3.Потребность в общении.</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2. Понятие общения и его роль в восприятии социальных, этнических, конфессиональных и культурных различий (</w:t>
      </w:r>
      <w:r w:rsidR="003D28F4">
        <w:rPr>
          <w:rFonts w:eastAsia="Calibri"/>
          <w:sz w:val="28"/>
          <w:szCs w:val="28"/>
        </w:rPr>
        <w:t>6</w:t>
      </w:r>
      <w:r w:rsidRPr="00E11798">
        <w:rPr>
          <w:rFonts w:eastAsia="Calibri"/>
          <w:sz w:val="28"/>
          <w:szCs w:val="28"/>
        </w:rPr>
        <w:t xml:space="preserve"> ч. – очная форма, 1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Особенности общения в современном мире. Общение как психологический феномен. Общение и мышление. Общение и эмоции. Общение в системе межличностных и общественных отношений. Специфика социальных, этнических, конфессиональных и культурных различий.</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1.Социокультурные аспекты общения в современном мире.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2.Место психологии общения среди других психологических отраслей.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3.Культура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4.Роль общения в жизни людей.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1.Роль общения во взаимопонимании.</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 Общение и эмоции.</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 Специфика социальных и культурных различий в общении.</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3. Содержание и функции общения и межличностного познания (</w:t>
      </w:r>
      <w:r w:rsidR="003D28F4">
        <w:rPr>
          <w:rFonts w:eastAsia="Calibri"/>
          <w:sz w:val="28"/>
          <w:szCs w:val="28"/>
        </w:rPr>
        <w:t>6</w:t>
      </w:r>
      <w:r w:rsidRPr="00E11798">
        <w:rPr>
          <w:rFonts w:eastAsia="Calibri"/>
          <w:sz w:val="28"/>
          <w:szCs w:val="28"/>
        </w:rPr>
        <w:t xml:space="preserve"> ч. – очная форма, 1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Содержание общения. Функции общения. Классификация функций общения (контактная, побудительная, эмотивная, понимания, оказания влияния). Специфика межличностного познания и понимания.</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1.Проанализируйте содержание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lastRenderedPageBreak/>
        <w:t>2.Раскройте главные функции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3.В чем проявляется оказание влияния как функция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1.Функция социального контроля в общении.</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2.Особенности контактной функции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3.Коммуникативная компетентность психолога.</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4. Приемы толерантного восприятия и привлечения внимания (</w:t>
      </w:r>
      <w:r w:rsidR="003D28F4">
        <w:rPr>
          <w:rFonts w:eastAsia="Calibri"/>
          <w:sz w:val="28"/>
          <w:szCs w:val="28"/>
        </w:rPr>
        <w:t>6</w:t>
      </w:r>
      <w:r w:rsidRPr="00E11798">
        <w:rPr>
          <w:rFonts w:eastAsia="Calibri"/>
          <w:sz w:val="28"/>
          <w:szCs w:val="28"/>
        </w:rPr>
        <w:t>ч. – очная форма, 1 ч. – заочная форма)</w:t>
      </w:r>
      <w:r w:rsidRPr="00E11798">
        <w:rPr>
          <w:rFonts w:eastAsia="Calibri"/>
          <w:sz w:val="28"/>
          <w:szCs w:val="28"/>
        </w:rPr>
        <w:tab/>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Приемы привлечения внимания. Приемы «изоляции», «навязывание ритма», «поддержание». Интерактивная сторона общения. Перцептивная сторона общения.</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r w:rsidRPr="00E11798">
        <w:rPr>
          <w:rFonts w:eastAsia="Calibri"/>
          <w:sz w:val="28"/>
          <w:szCs w:val="28"/>
        </w:rPr>
        <w:t xml:space="preserve">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1.Проанализируйте приемы привлечения внимания.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2.Раскройте перцептивную сторону общения.</w:t>
      </w:r>
    </w:p>
    <w:p w:rsidR="005C55D5" w:rsidRDefault="005C55D5" w:rsidP="00E11798">
      <w:pPr>
        <w:tabs>
          <w:tab w:val="left" w:pos="1134"/>
        </w:tabs>
        <w:ind w:firstLine="709"/>
        <w:contextualSpacing/>
        <w:jc w:val="both"/>
        <w:rPr>
          <w:rFonts w:eastAsia="Calibri"/>
          <w:sz w:val="28"/>
          <w:szCs w:val="28"/>
        </w:rPr>
      </w:pPr>
      <w:r w:rsidRPr="00E11798">
        <w:rPr>
          <w:rFonts w:eastAsia="Calibri"/>
          <w:sz w:val="28"/>
          <w:szCs w:val="28"/>
        </w:rPr>
        <w:t>3.В чем сущность интерактивной стороны общения.</w:t>
      </w:r>
    </w:p>
    <w:p w:rsidR="006900B2" w:rsidRPr="00DF0880" w:rsidRDefault="006900B2" w:rsidP="003D28F4">
      <w:pPr>
        <w:tabs>
          <w:tab w:val="left" w:pos="2038"/>
        </w:tabs>
        <w:ind w:firstLine="709"/>
        <w:contextualSpacing/>
        <w:jc w:val="both"/>
        <w:rPr>
          <w:rFonts w:eastAsia="Calibri"/>
          <w:sz w:val="28"/>
          <w:szCs w:val="28"/>
        </w:rPr>
      </w:pPr>
      <w:r w:rsidRPr="00DF0880">
        <w:rPr>
          <w:rFonts w:eastAsia="Calibri"/>
          <w:sz w:val="28"/>
          <w:szCs w:val="28"/>
        </w:rPr>
        <w:t xml:space="preserve">Занятия в интерактивной форме проводятся в виде </w:t>
      </w:r>
      <w:r>
        <w:rPr>
          <w:rFonts w:eastAsia="Calibri"/>
          <w:sz w:val="28"/>
          <w:szCs w:val="28"/>
        </w:rPr>
        <w:t xml:space="preserve">дебатов </w:t>
      </w:r>
      <w:r w:rsidRPr="00DF0880">
        <w:rPr>
          <w:rFonts w:eastAsia="Calibri"/>
          <w:sz w:val="28"/>
          <w:szCs w:val="28"/>
        </w:rPr>
        <w:t>при рассмотрении содержания тем докладов</w:t>
      </w:r>
      <w:r w:rsidR="003D28F4">
        <w:rPr>
          <w:rFonts w:eastAsia="Calibri"/>
          <w:sz w:val="28"/>
          <w:szCs w:val="28"/>
        </w:rPr>
        <w:t xml:space="preserve"> </w:t>
      </w:r>
      <w:r w:rsidRPr="00DF0880">
        <w:rPr>
          <w:rFonts w:eastAsia="Calibri"/>
          <w:sz w:val="28"/>
          <w:szCs w:val="28"/>
        </w:rPr>
        <w:t xml:space="preserve">по вопросам межличностного познания и понимания.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1.Перцептивные ошибки психолога.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2.Общение и речь.</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3.Возрастные особенности общения.</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5.</w:t>
      </w:r>
      <w:r w:rsidRPr="00E11798">
        <w:rPr>
          <w:rFonts w:asciiTheme="minorHAnsi" w:eastAsiaTheme="minorHAnsi" w:hAnsiTheme="minorHAnsi" w:cstheme="minorBidi"/>
          <w:sz w:val="22"/>
          <w:szCs w:val="22"/>
          <w:lang w:eastAsia="en-US"/>
        </w:rPr>
        <w:t xml:space="preserve"> </w:t>
      </w:r>
      <w:r w:rsidRPr="00E11798">
        <w:rPr>
          <w:rFonts w:eastAsia="Calibri"/>
          <w:sz w:val="28"/>
          <w:szCs w:val="28"/>
        </w:rPr>
        <w:t>Средства и условия эффективного общения (</w:t>
      </w:r>
      <w:r w:rsidR="003D28F4">
        <w:rPr>
          <w:rFonts w:eastAsia="Calibri"/>
          <w:sz w:val="28"/>
          <w:szCs w:val="28"/>
        </w:rPr>
        <w:t>6</w:t>
      </w:r>
      <w:r w:rsidRPr="00E11798">
        <w:rPr>
          <w:rFonts w:eastAsia="Calibri"/>
          <w:sz w:val="28"/>
          <w:szCs w:val="28"/>
        </w:rPr>
        <w:t>ч. – очная форма, 1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   </w:t>
      </w:r>
      <w:r w:rsidRPr="00E11798">
        <w:rPr>
          <w:rFonts w:eastAsiaTheme="minorHAnsi"/>
          <w:sz w:val="28"/>
          <w:szCs w:val="28"/>
          <w:lang w:eastAsia="en-US"/>
        </w:rPr>
        <w:t xml:space="preserve">Общение и речь. Понятие и функции речевого поведения. </w:t>
      </w:r>
      <w:r w:rsidRPr="00E11798">
        <w:rPr>
          <w:rFonts w:eastAsia="Calibri"/>
          <w:sz w:val="28"/>
          <w:szCs w:val="28"/>
        </w:rPr>
        <w:t>Язык, как система знаков. Интенциональные знаки. Неинтенциональные знаки. Механизмы понимания друг друга.</w:t>
      </w:r>
      <w:r w:rsidRPr="00E11798">
        <w:rPr>
          <w:rFonts w:eastAsiaTheme="minorHAnsi"/>
          <w:sz w:val="28"/>
          <w:szCs w:val="28"/>
          <w:lang w:eastAsia="en-US"/>
        </w:rPr>
        <w:t xml:space="preserve"> </w:t>
      </w:r>
      <w:r w:rsidRPr="00E11798">
        <w:rPr>
          <w:rFonts w:eastAsia="Calibri"/>
          <w:sz w:val="28"/>
          <w:szCs w:val="28"/>
        </w:rPr>
        <w:t>Условия эффективного общения.</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r w:rsidRPr="00E11798">
        <w:rPr>
          <w:rFonts w:eastAsia="Calibri"/>
          <w:sz w:val="28"/>
          <w:szCs w:val="28"/>
        </w:rPr>
        <w:t xml:space="preserve">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1.Охарактеризуйте язык как систему знаков.</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2.Проанализируйте систему интенциональных знаков.</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3.Раскройте систему неинтенциональных знаков.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1.Речь как средство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2.Классификация средств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3.Особенности выразительной стороны речи.</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6. Способы воздействия партнеров друг на друга (</w:t>
      </w:r>
      <w:r w:rsidR="003D28F4">
        <w:rPr>
          <w:rFonts w:eastAsia="Calibri"/>
          <w:sz w:val="28"/>
          <w:szCs w:val="28"/>
        </w:rPr>
        <w:t>6</w:t>
      </w:r>
      <w:r w:rsidRPr="00E11798">
        <w:rPr>
          <w:rFonts w:eastAsia="Calibri"/>
          <w:sz w:val="28"/>
          <w:szCs w:val="28"/>
        </w:rPr>
        <w:t xml:space="preserve"> ч. – 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Императивные и неимперативные формы воздействия. Предложение (совет). Просьба. Убеждение. Похвала. Принуждение. Требование. Манипуляция. Приемы и способы ведения просветительской деятельности.</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r w:rsidRPr="00E11798">
        <w:rPr>
          <w:rFonts w:eastAsia="Calibri"/>
          <w:sz w:val="28"/>
          <w:szCs w:val="28"/>
        </w:rPr>
        <w:t xml:space="preserve">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lastRenderedPageBreak/>
        <w:t>1.Раскройте способ общения – заражение.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2.Проанализируйте способ общения – внушение.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3.В чем сущность способа общения – убеждения.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4.Проанализируйте  принуждение как форму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1.Похвала как форма воздействия.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2.Дисциплинарные меры воздействия.</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7. Виды общения. Уровни общения. Стили общения</w:t>
      </w:r>
      <w:r w:rsidRPr="00E11798">
        <w:rPr>
          <w:rFonts w:asciiTheme="minorHAnsi" w:eastAsiaTheme="minorHAnsi" w:hAnsiTheme="minorHAnsi" w:cstheme="minorBidi"/>
          <w:sz w:val="22"/>
          <w:szCs w:val="22"/>
          <w:lang w:eastAsia="en-US"/>
        </w:rPr>
        <w:t xml:space="preserve"> </w:t>
      </w:r>
      <w:r w:rsidRPr="00E11798">
        <w:rPr>
          <w:rFonts w:eastAsia="Calibri"/>
          <w:sz w:val="28"/>
          <w:szCs w:val="28"/>
        </w:rPr>
        <w:t>и способность работать в коллективе (</w:t>
      </w:r>
      <w:r w:rsidR="003D28F4">
        <w:rPr>
          <w:rFonts w:eastAsia="Calibri"/>
          <w:sz w:val="28"/>
          <w:szCs w:val="28"/>
        </w:rPr>
        <w:t>6</w:t>
      </w:r>
      <w:r w:rsidRPr="00E11798">
        <w:rPr>
          <w:rFonts w:eastAsia="Calibri"/>
          <w:sz w:val="28"/>
          <w:szCs w:val="28"/>
        </w:rPr>
        <w:t xml:space="preserve"> ч. – очная форма, 1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Прямое и косвенное общение.  Целевое общение. Специфика инструментального общения. Назначение ритуального общения. Гуманистическое (личностное) общение. Виды общения: «контакт масок», «примитивное общение», «формально-ролевое общение», «деловое общение», «духовное общение», «манипулятивное общение», «светское общение». Стили общения.</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1.Проанализируйте «деловое общение».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2.Охарактеризуйте  «манипулятивное общение».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3.Назовите и поясните уровни и стили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 Охарактеризуйте гуманистическое (личностное) общение.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2.Сравните особенности прямого и косвенного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3.Охарактеризуйте ваш стиль общения с коллегами.</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8. Формальная и содержательная стороны общения. Стратегии межличностного познания и понимания (</w:t>
      </w:r>
      <w:r w:rsidR="003D28F4">
        <w:rPr>
          <w:rFonts w:eastAsia="Calibri"/>
          <w:sz w:val="28"/>
          <w:szCs w:val="28"/>
        </w:rPr>
        <w:t>4</w:t>
      </w:r>
      <w:r w:rsidRPr="00E11798">
        <w:rPr>
          <w:rFonts w:eastAsia="Calibri"/>
          <w:sz w:val="28"/>
          <w:szCs w:val="28"/>
        </w:rPr>
        <w:t>ч. – очная форма, 1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 Понятие формальной и содержательной сторон общения. Общение как понимание друг друга. Барьеры непонимания (логический, стилистический, семантический, отрицательных эмоций и т.п.). Восприятие социальных, этнических, конфессиональных и культурных различий.</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1.Охарактеризуйте формальную сторону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2.Охарактеризуйте содержательную сторону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3.Проанализируйте коммуникативные стили общения. </w:t>
      </w:r>
    </w:p>
    <w:p w:rsidR="005C55D5" w:rsidRDefault="005C55D5" w:rsidP="00E11798">
      <w:pPr>
        <w:tabs>
          <w:tab w:val="left" w:pos="1134"/>
        </w:tabs>
        <w:ind w:firstLine="709"/>
        <w:contextualSpacing/>
        <w:jc w:val="both"/>
        <w:rPr>
          <w:rFonts w:eastAsia="Calibri"/>
          <w:sz w:val="28"/>
          <w:szCs w:val="28"/>
        </w:rPr>
      </w:pPr>
      <w:r w:rsidRPr="00E11798">
        <w:rPr>
          <w:rFonts w:eastAsia="Calibri"/>
          <w:sz w:val="28"/>
          <w:szCs w:val="28"/>
        </w:rPr>
        <w:t>4.Раскройте стратегии общения и виды.</w:t>
      </w:r>
    </w:p>
    <w:p w:rsidR="006900B2" w:rsidRPr="00DF0880" w:rsidRDefault="006900B2" w:rsidP="006900B2">
      <w:pPr>
        <w:widowControl w:val="0"/>
        <w:suppressAutoHyphens w:val="0"/>
        <w:autoSpaceDE w:val="0"/>
        <w:autoSpaceDN w:val="0"/>
        <w:adjustRightInd w:val="0"/>
        <w:ind w:firstLine="709"/>
        <w:jc w:val="both"/>
        <w:rPr>
          <w:sz w:val="28"/>
          <w:szCs w:val="28"/>
          <w:lang w:eastAsia="ru-RU"/>
        </w:rPr>
      </w:pPr>
      <w:r w:rsidRPr="00A00AE7">
        <w:rPr>
          <w:sz w:val="28"/>
          <w:szCs w:val="28"/>
        </w:rPr>
        <w:t>Занятия в интерактивной форме проводятся в виде круглого стола при рассмотрении содержания тем докладов</w:t>
      </w:r>
      <w:r w:rsidR="003D28F4">
        <w:rPr>
          <w:sz w:val="28"/>
          <w:szCs w:val="28"/>
        </w:rPr>
        <w:t xml:space="preserve"> </w:t>
      </w:r>
      <w:r w:rsidRPr="00C04C5B">
        <w:rPr>
          <w:sz w:val="28"/>
          <w:szCs w:val="28"/>
          <w:lang w:eastAsia="ru-RU"/>
        </w:rPr>
        <w:t>по</w:t>
      </w:r>
      <w:r>
        <w:rPr>
          <w:sz w:val="28"/>
          <w:szCs w:val="28"/>
          <w:lang w:eastAsia="ru-RU"/>
        </w:rPr>
        <w:t xml:space="preserve"> стратегиям и </w:t>
      </w:r>
      <w:r w:rsidRPr="00BE20C2">
        <w:rPr>
          <w:sz w:val="28"/>
          <w:szCs w:val="28"/>
          <w:lang w:eastAsia="ru-RU"/>
        </w:rPr>
        <w:t xml:space="preserve">прогрессивным стилям </w:t>
      </w:r>
      <w:r>
        <w:rPr>
          <w:sz w:val="28"/>
          <w:szCs w:val="28"/>
          <w:lang w:eastAsia="ru-RU"/>
        </w:rPr>
        <w:t xml:space="preserve">общения с </w:t>
      </w:r>
      <w:r w:rsidRPr="00BE20C2">
        <w:rPr>
          <w:sz w:val="28"/>
          <w:szCs w:val="28"/>
          <w:lang w:eastAsia="ru-RU"/>
        </w:rPr>
        <w:t>людьми иных конфессиональных традиций</w:t>
      </w:r>
      <w:r>
        <w:rPr>
          <w:sz w:val="28"/>
          <w:szCs w:val="28"/>
          <w:lang w:eastAsia="ru-RU"/>
        </w:rPr>
        <w:t xml:space="preserve">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1.Принцип каузальной атрибуции в общении.</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2.Перцептивные ошибки общения.</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lastRenderedPageBreak/>
        <w:t>Тема 9. Невербальное общение. Вербальное общение (</w:t>
      </w:r>
      <w:r w:rsidR="003D28F4">
        <w:rPr>
          <w:rFonts w:eastAsia="Calibri"/>
          <w:sz w:val="28"/>
          <w:szCs w:val="28"/>
        </w:rPr>
        <w:t>4</w:t>
      </w:r>
      <w:r w:rsidRPr="00E11798">
        <w:rPr>
          <w:rFonts w:eastAsia="Calibri"/>
          <w:sz w:val="28"/>
          <w:szCs w:val="28"/>
        </w:rPr>
        <w:t>ч. – очная форма, 1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Понятие невербального общения. Поза, мимика,  жесты. Общение действиями. Специфика вербального общения. Монологическая речь. Диалог. Повышение уровня психологической культуры общества.</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1.Невербальное общение.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2.Вербальное общение.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3.Понятие психологической культуры личности.</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1.Информационная сторона вербального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2.Монологическая речь как средство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3.Невербальные жестовые проявления.</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10. Психологические способы воздействия на собеседника с учетом культурных различий (4ч. – очная форма, 1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Схема речевого воздействия. Эффективный разговор. Ход в диалоге. Приемы воздействия с учетом этнических, конфессиональных различий. Возрастные особенности воздействия и общения. Особенности воздействия, связанные с полом. Личностные факторы, обусловливающие эффективность воздействия (авторитет, доверие, коммуникативная культура).</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 Приемы воздействия с учетом этнических различий.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2.В чем суть эффективного разговора.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3.Охарактеризуйте  личностные факторы успешного воздействия.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 Коммуникативная культура как личностный фактор воздействия.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2.Особенности общения в подростковом возрасте.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3.Значимость общения для мужчин и женщин.</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11. Характеристика основных стратегий общения с людьми иных конфессиональных традиций (4ч. – очная форма, 1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Принуждение. Уход. Уступка. Компромисс. Сотрудничество. Типы конфликтных личностей.</w:t>
      </w:r>
      <w:r w:rsidRPr="00E11798">
        <w:rPr>
          <w:rFonts w:eastAsiaTheme="minorHAnsi"/>
          <w:sz w:val="28"/>
          <w:szCs w:val="28"/>
          <w:lang w:eastAsia="en-US"/>
        </w:rPr>
        <w:t xml:space="preserve"> Особенности  делового общения. Ассертивное поведение. </w:t>
      </w:r>
      <w:r w:rsidRPr="00E11798">
        <w:rPr>
          <w:rFonts w:eastAsia="Calibri"/>
          <w:sz w:val="28"/>
          <w:szCs w:val="28"/>
        </w:rPr>
        <w:t>Стратегии повышения психологической культуры.</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1.Раскройте основные стратегии с конфликтными людьми.</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2.Проанализируйте стратегии: принуждение, уход, уступка, компромисс, сотрудничество.</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3.Охарактеризуйте типы конфликтных личностей.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4.Стратегии повышения психологической культуры.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1.Охарактеризуйте деловое общение современного человека.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2.Сотрудничество как эффективная стратегия взаимодействия.</w:t>
      </w:r>
    </w:p>
    <w:p w:rsidR="005C55D5" w:rsidRPr="00E11798" w:rsidRDefault="005C55D5" w:rsidP="00E11798">
      <w:pPr>
        <w:tabs>
          <w:tab w:val="num" w:pos="360"/>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12. Роли и ролевые ожидания (4 ч. – очная форма, 1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Понятие роли в общении. Социальные роли. Транзактный анализ Э. Берна. Социальный контроль. Признаки социальных норм. Формы социального контроля и культурные различия.</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1.Раскройте понятие социальной роли.</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2.В чем заключается социальный контроль.</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3.Внешняя и внутренняя социальная регуляция.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1.Влияние социальной роли на развитие личности.</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2.Охарактеризуйте позиции «родитель», «ребенок», «взрослый»  в общении.</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13.</w:t>
      </w:r>
      <w:r w:rsidRPr="00E11798">
        <w:rPr>
          <w:rFonts w:asciiTheme="minorHAnsi" w:eastAsiaTheme="minorHAnsi" w:hAnsiTheme="minorHAnsi" w:cstheme="minorBidi"/>
          <w:sz w:val="22"/>
          <w:szCs w:val="22"/>
          <w:lang w:eastAsia="en-US"/>
        </w:rPr>
        <w:t xml:space="preserve"> </w:t>
      </w:r>
      <w:r w:rsidRPr="00E11798">
        <w:rPr>
          <w:rFonts w:eastAsia="Calibri"/>
          <w:sz w:val="28"/>
          <w:szCs w:val="28"/>
        </w:rPr>
        <w:t>Общение и способность работать в коллективе (4 ч. – очная форма</w:t>
      </w:r>
      <w:r w:rsidR="00B867D3" w:rsidRPr="00E11798">
        <w:rPr>
          <w:rFonts w:eastAsia="Calibri"/>
          <w:sz w:val="28"/>
          <w:szCs w:val="28"/>
        </w:rPr>
        <w:t>, 2</w:t>
      </w:r>
      <w:r w:rsidRPr="00E11798">
        <w:rPr>
          <w:rFonts w:eastAsia="Calibri"/>
          <w:sz w:val="28"/>
          <w:szCs w:val="28"/>
        </w:rPr>
        <w:t xml:space="preserve"> ч. – заочная форма)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Индивидуально-типологические особенности человека. Свойства личности, влияющие на эффективность общения (экстравертированность, эмпатия, толерантность). Темперамент. Характер. Способности. Чувства. Эмоции. Воля.</w:t>
      </w:r>
      <w:r w:rsidRPr="00E11798">
        <w:rPr>
          <w:rFonts w:asciiTheme="minorHAnsi" w:eastAsiaTheme="minorHAnsi" w:hAnsiTheme="minorHAnsi" w:cstheme="minorBidi"/>
          <w:sz w:val="22"/>
          <w:szCs w:val="22"/>
          <w:lang w:eastAsia="en-US"/>
        </w:rPr>
        <w:t xml:space="preserve"> </w:t>
      </w:r>
      <w:r w:rsidRPr="00E11798">
        <w:rPr>
          <w:rFonts w:eastAsia="Calibri"/>
          <w:sz w:val="28"/>
          <w:szCs w:val="28"/>
        </w:rPr>
        <w:t>Критерии удовлетворенности общением. Положительный взаимоотношения в коллективе (уважение, взаимопонимание). Психологическая совместимость.</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 Охарактеризуйте понятие «темперамент».</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 Проанализируйте характер и способности человека.</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 Охарактеризуйте чувства, эмоции, воля.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 Экстравертированность-интровертированность.</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2.Понятие психологической совместимости.</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3.Уважение в межличностных отношениях.</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14. Проблема общения в концепции отношений В.Н. Мясищева (4 ч. – очная форма</w:t>
      </w:r>
      <w:r w:rsidR="00B867D3" w:rsidRPr="00E11798">
        <w:rPr>
          <w:rFonts w:eastAsia="Calibri"/>
          <w:sz w:val="28"/>
          <w:szCs w:val="28"/>
        </w:rPr>
        <w:t>, 2 ч. – заочная форма</w:t>
      </w:r>
      <w:r w:rsidRPr="00E11798">
        <w:rPr>
          <w:rFonts w:eastAsia="Calibri"/>
          <w:sz w:val="28"/>
          <w:szCs w:val="28"/>
        </w:rPr>
        <w:t>)</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Концепция отношений и понятие общения (В.Н. Мясищев). Отношение личности к себе, окружающему миру, природе и труду. Психологический конфликт. Трехкомпонентная структура общения.</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1.Концепция отношений в трудах В.Н. Мясищева.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2.Психологический конфликт.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3.Трехкомпонентная структура общения.</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1.Проблемы психологии отношений личности к себе.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lastRenderedPageBreak/>
        <w:t xml:space="preserve">2.Общение как взаимодействие, направленное на понимание окружающего мира. </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15. Общение как коммуникация и  готовность к просветительской деятельности (4 ч. – очная форма</w:t>
      </w:r>
      <w:r w:rsidR="00B867D3" w:rsidRPr="00E11798">
        <w:rPr>
          <w:rFonts w:eastAsia="Calibri"/>
          <w:sz w:val="28"/>
          <w:szCs w:val="28"/>
        </w:rPr>
        <w:t>, 2 ч. – заочная форма</w:t>
      </w:r>
      <w:r w:rsidRPr="00E11798">
        <w:rPr>
          <w:rFonts w:eastAsia="Calibri"/>
          <w:sz w:val="28"/>
          <w:szCs w:val="28"/>
        </w:rPr>
        <w:t>)</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Процесс коммуникации. Структура и средства коммуникативного процесса.   Коммуникативная сторона общения как обмен информацией. Специфические коммуникативные процессы.</w:t>
      </w:r>
      <w:r w:rsidRPr="00E11798">
        <w:rPr>
          <w:rFonts w:eastAsiaTheme="minorHAnsi"/>
          <w:sz w:val="28"/>
          <w:szCs w:val="28"/>
          <w:lang w:eastAsia="en-US"/>
        </w:rPr>
        <w:t xml:space="preserve"> Понимание ситуации общения. </w:t>
      </w:r>
      <w:r w:rsidRPr="00E11798">
        <w:rPr>
          <w:rFonts w:eastAsia="Calibri"/>
          <w:sz w:val="28"/>
          <w:szCs w:val="28"/>
        </w:rPr>
        <w:t>Критерии удовлетворенности общением.</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1.Процесс коммуникации.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2.Структура коммуникативного процесса.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3.Специфические коммуникативные процессы.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1.Коммуникация как процесс установления контактов.</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2.Установки, цели, отношения в коммуникации.</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16. Обратная связь в общении и повышение уровня психологической культуры  (4 ч. – очная форма</w:t>
      </w:r>
      <w:r w:rsidR="00B867D3" w:rsidRPr="00E11798">
        <w:rPr>
          <w:rFonts w:eastAsia="Calibri"/>
          <w:sz w:val="28"/>
          <w:szCs w:val="28"/>
        </w:rPr>
        <w:t>, 2 ч. – заочная форма</w:t>
      </w:r>
      <w:r w:rsidRPr="00E11798">
        <w:rPr>
          <w:rFonts w:eastAsia="Calibri"/>
          <w:sz w:val="28"/>
          <w:szCs w:val="28"/>
        </w:rPr>
        <w:t>)</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Обратная связь. Позитивная обратная связь. Безоценочная и оценочная обратная связь. Обратная связь как «движение» диалога. Правила подачи обратной связи. Правила восприятия обратной связи. Субъект-субъектный характер общения. Особенности формирования психологической культуры.</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6900B2">
      <w:pPr>
        <w:numPr>
          <w:ilvl w:val="0"/>
          <w:numId w:val="3"/>
        </w:numPr>
        <w:tabs>
          <w:tab w:val="left" w:pos="1134"/>
        </w:tabs>
        <w:suppressAutoHyphens w:val="0"/>
        <w:spacing w:after="200" w:line="276" w:lineRule="auto"/>
        <w:ind w:left="0" w:firstLine="709"/>
        <w:contextualSpacing/>
        <w:jc w:val="both"/>
        <w:rPr>
          <w:rFonts w:eastAsia="Calibri"/>
          <w:sz w:val="28"/>
          <w:szCs w:val="28"/>
        </w:rPr>
      </w:pPr>
      <w:r w:rsidRPr="00E11798">
        <w:rPr>
          <w:rFonts w:eastAsia="Calibri"/>
          <w:sz w:val="28"/>
          <w:szCs w:val="28"/>
        </w:rPr>
        <w:t>Приемы обратной связи.</w:t>
      </w:r>
    </w:p>
    <w:p w:rsidR="005C55D5"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2.Диалог как форма обратной связи. </w:t>
      </w:r>
    </w:p>
    <w:p w:rsidR="006900B2" w:rsidRPr="00B867D3" w:rsidRDefault="006900B2" w:rsidP="006900B2">
      <w:pPr>
        <w:widowControl w:val="0"/>
        <w:suppressAutoHyphens w:val="0"/>
        <w:autoSpaceDE w:val="0"/>
        <w:autoSpaceDN w:val="0"/>
        <w:adjustRightInd w:val="0"/>
        <w:ind w:firstLine="709"/>
        <w:jc w:val="both"/>
        <w:rPr>
          <w:rFonts w:eastAsia="Calibri"/>
          <w:color w:val="FF0000"/>
          <w:sz w:val="28"/>
          <w:szCs w:val="28"/>
          <w:lang w:eastAsia="ru-RU"/>
        </w:rPr>
      </w:pPr>
      <w:r w:rsidRPr="00A00AE7">
        <w:rPr>
          <w:sz w:val="28"/>
          <w:szCs w:val="28"/>
        </w:rPr>
        <w:t xml:space="preserve">Занятия в интерактивной форме проводятся в виде круглого стола </w:t>
      </w:r>
      <w:r>
        <w:rPr>
          <w:sz w:val="28"/>
          <w:szCs w:val="28"/>
        </w:rPr>
        <w:t xml:space="preserve">и презентации </w:t>
      </w:r>
      <w:r w:rsidRPr="00A00AE7">
        <w:rPr>
          <w:sz w:val="28"/>
          <w:szCs w:val="28"/>
        </w:rPr>
        <w:t>при рассмотрении содержания тем докладов</w:t>
      </w:r>
      <w:r w:rsidR="003D28F4">
        <w:rPr>
          <w:sz w:val="28"/>
          <w:szCs w:val="28"/>
        </w:rPr>
        <w:t xml:space="preserve"> </w:t>
      </w:r>
      <w:r>
        <w:rPr>
          <w:sz w:val="28"/>
          <w:szCs w:val="28"/>
          <w:lang w:eastAsia="ru-RU"/>
        </w:rPr>
        <w:t xml:space="preserve"> по готовности психолога к просветительской деятельности</w:t>
      </w:r>
      <w:r w:rsidRPr="00C04C5B">
        <w:rPr>
          <w:sz w:val="28"/>
          <w:szCs w:val="28"/>
          <w:lang w:eastAsia="ru-RU"/>
        </w:rPr>
        <w:t>.</w:t>
      </w:r>
      <w:r>
        <w:rPr>
          <w:sz w:val="28"/>
          <w:szCs w:val="28"/>
          <w:lang w:eastAsia="ru-RU"/>
        </w:rPr>
        <w:t xml:space="preserve">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Темы докладов и научных сообщений:</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1.Позитивная обратная связь.</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2.Нерефлексивное слушание.</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3.Назовите правила подачи обратной связи.</w:t>
      </w:r>
    </w:p>
    <w:p w:rsidR="005C55D5" w:rsidRPr="00E11798" w:rsidRDefault="005C55D5" w:rsidP="00E11798">
      <w:pPr>
        <w:tabs>
          <w:tab w:val="left" w:pos="1134"/>
        </w:tabs>
        <w:ind w:firstLine="709"/>
        <w:contextualSpacing/>
        <w:jc w:val="both"/>
        <w:rPr>
          <w:rFonts w:eastAsia="Calibri"/>
          <w:sz w:val="28"/>
          <w:szCs w:val="28"/>
        </w:rPr>
      </w:pP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Тема 17. Приемы ненасильственной коммуникации и толерантное общение (4 ч. – очная форма</w:t>
      </w:r>
      <w:r w:rsidR="00B867D3" w:rsidRPr="00E11798">
        <w:rPr>
          <w:rFonts w:eastAsia="Calibri"/>
          <w:sz w:val="28"/>
          <w:szCs w:val="28"/>
        </w:rPr>
        <w:t>, 2 ч. – заочная форма</w:t>
      </w:r>
      <w:r w:rsidRPr="00E11798">
        <w:rPr>
          <w:rFonts w:eastAsia="Calibri"/>
          <w:sz w:val="28"/>
          <w:szCs w:val="28"/>
        </w:rPr>
        <w:t>)</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Эмпатическое слушание. Структура эмпатического слушания и высказывания. Принципы «ненасильственной коммуникации». Феномены позитивного межличностного влияния. Особенности общения через Интернет. Толерантная культура личности.</w:t>
      </w:r>
    </w:p>
    <w:p w:rsidR="005C55D5" w:rsidRPr="00E11798" w:rsidRDefault="005C55D5" w:rsidP="00E11798">
      <w:pPr>
        <w:tabs>
          <w:tab w:val="left" w:pos="1080"/>
          <w:tab w:val="left" w:pos="1134"/>
        </w:tabs>
        <w:suppressAutoHyphens w:val="0"/>
        <w:autoSpaceDE w:val="0"/>
        <w:autoSpaceDN w:val="0"/>
        <w:adjustRightInd w:val="0"/>
        <w:ind w:firstLine="709"/>
        <w:contextualSpacing/>
        <w:jc w:val="both"/>
        <w:rPr>
          <w:color w:val="000000"/>
          <w:sz w:val="28"/>
          <w:szCs w:val="28"/>
          <w:lang w:eastAsia="ru-RU"/>
        </w:rPr>
      </w:pPr>
      <w:r w:rsidRPr="00E11798">
        <w:rPr>
          <w:color w:val="000000"/>
          <w:sz w:val="28"/>
          <w:szCs w:val="28"/>
          <w:lang w:eastAsia="ru-RU"/>
        </w:rPr>
        <w:t>Контрольные вопросы:</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1.Контрольные вопросы: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2.Эмпатическое слушание. </w:t>
      </w:r>
    </w:p>
    <w:p w:rsidR="005C55D5" w:rsidRPr="00E11798" w:rsidRDefault="005C55D5" w:rsidP="00E11798">
      <w:pPr>
        <w:tabs>
          <w:tab w:val="left" w:pos="1134"/>
        </w:tabs>
        <w:ind w:firstLine="709"/>
        <w:contextualSpacing/>
        <w:jc w:val="both"/>
        <w:rPr>
          <w:rFonts w:eastAsia="Calibri"/>
          <w:sz w:val="28"/>
          <w:szCs w:val="28"/>
        </w:rPr>
      </w:pPr>
      <w:r w:rsidRPr="00E11798">
        <w:rPr>
          <w:rFonts w:eastAsia="Calibri"/>
          <w:sz w:val="28"/>
          <w:szCs w:val="28"/>
        </w:rPr>
        <w:t xml:space="preserve">3.Структура эмпатического высказывания. </w:t>
      </w:r>
    </w:p>
    <w:p w:rsidR="005C55D5" w:rsidRPr="00E11798" w:rsidRDefault="005C55D5" w:rsidP="00E11798">
      <w:pPr>
        <w:tabs>
          <w:tab w:val="left" w:pos="1134"/>
        </w:tabs>
        <w:ind w:firstLine="709"/>
        <w:jc w:val="both"/>
        <w:rPr>
          <w:rFonts w:eastAsia="Calibri"/>
          <w:sz w:val="28"/>
          <w:szCs w:val="28"/>
        </w:rPr>
      </w:pPr>
      <w:r w:rsidRPr="00E11798">
        <w:rPr>
          <w:rFonts w:eastAsia="Calibri"/>
          <w:sz w:val="28"/>
          <w:szCs w:val="28"/>
        </w:rPr>
        <w:lastRenderedPageBreak/>
        <w:t>Темы докладов и научных сообщений:</w:t>
      </w:r>
    </w:p>
    <w:p w:rsidR="005C55D5" w:rsidRPr="00E11798" w:rsidRDefault="005C55D5" w:rsidP="00E11798">
      <w:pPr>
        <w:tabs>
          <w:tab w:val="left" w:pos="1134"/>
        </w:tabs>
        <w:ind w:firstLine="709"/>
        <w:jc w:val="both"/>
        <w:rPr>
          <w:rFonts w:eastAsia="Calibri"/>
          <w:sz w:val="28"/>
          <w:szCs w:val="28"/>
        </w:rPr>
      </w:pPr>
      <w:r w:rsidRPr="00E11798">
        <w:rPr>
          <w:rFonts w:eastAsia="Calibri"/>
          <w:sz w:val="28"/>
          <w:szCs w:val="28"/>
        </w:rPr>
        <w:t>1.</w:t>
      </w:r>
      <w:r w:rsidRPr="00E11798">
        <w:rPr>
          <w:rFonts w:asciiTheme="minorHAnsi" w:eastAsiaTheme="minorHAnsi" w:hAnsiTheme="minorHAnsi" w:cstheme="minorBidi"/>
          <w:sz w:val="22"/>
          <w:szCs w:val="22"/>
          <w:lang w:eastAsia="en-US"/>
        </w:rPr>
        <w:t xml:space="preserve"> </w:t>
      </w:r>
      <w:r w:rsidRPr="00E11798">
        <w:rPr>
          <w:rFonts w:eastAsia="Calibri"/>
          <w:sz w:val="28"/>
          <w:szCs w:val="28"/>
        </w:rPr>
        <w:t>Принципы «ненасильственной коммуникации».</w:t>
      </w:r>
    </w:p>
    <w:p w:rsidR="005C55D5" w:rsidRPr="00E11798" w:rsidRDefault="005C55D5" w:rsidP="00E11798">
      <w:pPr>
        <w:tabs>
          <w:tab w:val="left" w:pos="1134"/>
        </w:tabs>
        <w:ind w:firstLine="709"/>
        <w:jc w:val="both"/>
        <w:rPr>
          <w:rFonts w:eastAsia="Calibri"/>
          <w:sz w:val="28"/>
          <w:szCs w:val="28"/>
        </w:rPr>
      </w:pPr>
      <w:r w:rsidRPr="00E11798">
        <w:rPr>
          <w:rFonts w:eastAsia="Calibri"/>
          <w:sz w:val="28"/>
          <w:szCs w:val="28"/>
        </w:rPr>
        <w:t>2.Открытость как прием ненасильственной коммуникации.</w:t>
      </w:r>
    </w:p>
    <w:p w:rsidR="005C55D5" w:rsidRPr="00E11798" w:rsidRDefault="005C55D5" w:rsidP="00E11798">
      <w:pPr>
        <w:tabs>
          <w:tab w:val="left" w:pos="1134"/>
        </w:tabs>
        <w:ind w:firstLine="709"/>
        <w:jc w:val="both"/>
        <w:rPr>
          <w:rFonts w:eastAsia="Calibri"/>
          <w:sz w:val="28"/>
          <w:szCs w:val="28"/>
        </w:rPr>
      </w:pPr>
      <w:r w:rsidRPr="00E11798">
        <w:rPr>
          <w:rFonts w:eastAsia="Calibri"/>
          <w:sz w:val="28"/>
          <w:szCs w:val="28"/>
        </w:rPr>
        <w:t>3.Принципы гуманистического общения.</w:t>
      </w:r>
    </w:p>
    <w:p w:rsidR="005C55D5" w:rsidRDefault="005C55D5" w:rsidP="00763FFA">
      <w:pPr>
        <w:widowControl w:val="0"/>
        <w:suppressAutoHyphens w:val="0"/>
        <w:autoSpaceDE w:val="0"/>
        <w:autoSpaceDN w:val="0"/>
        <w:adjustRightInd w:val="0"/>
        <w:ind w:left="851"/>
        <w:jc w:val="both"/>
        <w:rPr>
          <w:b/>
          <w:caps/>
          <w:sz w:val="28"/>
          <w:szCs w:val="28"/>
          <w:lang w:eastAsia="ru-RU"/>
        </w:rPr>
      </w:pPr>
    </w:p>
    <w:p w:rsidR="006900B2" w:rsidRPr="00F23C60" w:rsidRDefault="006900B2" w:rsidP="006900B2">
      <w:pPr>
        <w:widowControl w:val="0"/>
        <w:suppressAutoHyphens w:val="0"/>
        <w:autoSpaceDE w:val="0"/>
        <w:autoSpaceDN w:val="0"/>
        <w:adjustRightInd w:val="0"/>
        <w:jc w:val="center"/>
        <w:rPr>
          <w:b/>
          <w:sz w:val="28"/>
          <w:szCs w:val="28"/>
          <w:lang w:eastAsia="ru-RU"/>
        </w:rPr>
      </w:pPr>
      <w:r w:rsidRPr="00F23C60">
        <w:rPr>
          <w:b/>
          <w:sz w:val="28"/>
          <w:szCs w:val="28"/>
          <w:lang w:eastAsia="ru-RU"/>
        </w:rPr>
        <w:t>2. Методические рекомендации по организации образовательного процесса по дисциплине (модулю)</w:t>
      </w:r>
    </w:p>
    <w:p w:rsidR="006900B2" w:rsidRPr="00F23C60" w:rsidRDefault="006900B2" w:rsidP="006900B2">
      <w:pPr>
        <w:widowControl w:val="0"/>
        <w:suppressAutoHyphens w:val="0"/>
        <w:autoSpaceDE w:val="0"/>
        <w:autoSpaceDN w:val="0"/>
        <w:adjustRightInd w:val="0"/>
        <w:jc w:val="center"/>
        <w:rPr>
          <w:b/>
          <w:sz w:val="28"/>
          <w:szCs w:val="28"/>
          <w:lang w:eastAsia="ru-RU"/>
        </w:rPr>
      </w:pPr>
    </w:p>
    <w:p w:rsidR="006900B2" w:rsidRPr="00F23C60" w:rsidRDefault="006900B2" w:rsidP="006900B2">
      <w:pPr>
        <w:widowControl w:val="0"/>
        <w:suppressAutoHyphens w:val="0"/>
        <w:autoSpaceDE w:val="0"/>
        <w:autoSpaceDN w:val="0"/>
        <w:adjustRightInd w:val="0"/>
        <w:jc w:val="center"/>
        <w:rPr>
          <w:sz w:val="28"/>
          <w:szCs w:val="28"/>
          <w:lang w:eastAsia="ru-RU"/>
        </w:rPr>
      </w:pPr>
      <w:r w:rsidRPr="00F23C60">
        <w:rPr>
          <w:sz w:val="28"/>
          <w:szCs w:val="28"/>
          <w:lang w:eastAsia="ru-RU"/>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6900B2" w:rsidRPr="00F23C60" w:rsidRDefault="006900B2" w:rsidP="006900B2">
      <w:pPr>
        <w:widowControl w:val="0"/>
        <w:suppressAutoHyphens w:val="0"/>
        <w:autoSpaceDE w:val="0"/>
        <w:autoSpaceDN w:val="0"/>
        <w:adjustRightInd w:val="0"/>
        <w:jc w:val="center"/>
        <w:rPr>
          <w:sz w:val="28"/>
          <w:szCs w:val="28"/>
          <w:lang w:eastAsia="ru-RU"/>
        </w:rPr>
      </w:pPr>
    </w:p>
    <w:p w:rsidR="006900B2" w:rsidRPr="00F23C60" w:rsidRDefault="006900B2" w:rsidP="006900B2">
      <w:pPr>
        <w:widowControl w:val="0"/>
        <w:suppressAutoHyphens w:val="0"/>
        <w:autoSpaceDE w:val="0"/>
        <w:autoSpaceDN w:val="0"/>
        <w:adjustRightInd w:val="0"/>
        <w:jc w:val="center"/>
        <w:rPr>
          <w:sz w:val="28"/>
          <w:szCs w:val="28"/>
          <w:lang w:eastAsia="ru-RU"/>
        </w:rPr>
      </w:pPr>
      <w:r w:rsidRPr="00F23C60">
        <w:rPr>
          <w:sz w:val="28"/>
          <w:szCs w:val="28"/>
          <w:lang w:eastAsia="ru-RU"/>
        </w:rPr>
        <w:t>2.1.1. Методические рекомендации по проведению лекций и практических занятий</w:t>
      </w:r>
    </w:p>
    <w:p w:rsidR="006900B2" w:rsidRPr="00F23C60" w:rsidRDefault="006900B2" w:rsidP="006900B2">
      <w:pPr>
        <w:widowControl w:val="0"/>
        <w:suppressAutoHyphens w:val="0"/>
        <w:autoSpaceDE w:val="0"/>
        <w:autoSpaceDN w:val="0"/>
        <w:adjustRightInd w:val="0"/>
        <w:jc w:val="center"/>
        <w:rPr>
          <w:sz w:val="28"/>
          <w:szCs w:val="28"/>
          <w:lang w:eastAsia="ru-RU"/>
        </w:rPr>
      </w:pPr>
    </w:p>
    <w:p w:rsidR="006900B2" w:rsidRPr="00F23C60" w:rsidRDefault="006900B2" w:rsidP="003D28F4">
      <w:pPr>
        <w:widowControl w:val="0"/>
        <w:suppressAutoHyphens w:val="0"/>
        <w:autoSpaceDE w:val="0"/>
        <w:autoSpaceDN w:val="0"/>
        <w:adjustRightInd w:val="0"/>
        <w:ind w:firstLine="709"/>
        <w:jc w:val="both"/>
        <w:rPr>
          <w:sz w:val="28"/>
          <w:szCs w:val="28"/>
          <w:lang w:eastAsia="ru-RU"/>
        </w:rPr>
      </w:pPr>
      <w:r w:rsidRPr="00F23C60">
        <w:rPr>
          <w:sz w:val="28"/>
          <w:szCs w:val="28"/>
          <w:lang w:eastAsia="ru-RU"/>
        </w:rPr>
        <w:t xml:space="preserve">Особенность преподавания теоретической части дисциплины (модуля)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6900B2" w:rsidRPr="00F23C60" w:rsidRDefault="006900B2" w:rsidP="003D28F4">
      <w:pPr>
        <w:widowControl w:val="0"/>
        <w:suppressAutoHyphens w:val="0"/>
        <w:autoSpaceDE w:val="0"/>
        <w:autoSpaceDN w:val="0"/>
        <w:adjustRightInd w:val="0"/>
        <w:ind w:firstLine="709"/>
        <w:jc w:val="both"/>
        <w:rPr>
          <w:sz w:val="28"/>
          <w:szCs w:val="28"/>
          <w:lang w:eastAsia="ru-RU"/>
        </w:rPr>
      </w:pPr>
      <w:r w:rsidRPr="00F23C60">
        <w:rPr>
          <w:sz w:val="28"/>
          <w:szCs w:val="28"/>
          <w:lang w:eastAsia="ru-RU"/>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6900B2" w:rsidRPr="00F23C60" w:rsidRDefault="006900B2" w:rsidP="003D28F4">
      <w:pPr>
        <w:widowControl w:val="0"/>
        <w:suppressAutoHyphens w:val="0"/>
        <w:autoSpaceDE w:val="0"/>
        <w:autoSpaceDN w:val="0"/>
        <w:adjustRightInd w:val="0"/>
        <w:ind w:firstLine="709"/>
        <w:jc w:val="both"/>
        <w:rPr>
          <w:sz w:val="28"/>
          <w:szCs w:val="28"/>
          <w:lang w:eastAsia="ru-RU"/>
        </w:rPr>
      </w:pPr>
      <w:r w:rsidRPr="00F23C60">
        <w:rPr>
          <w:sz w:val="28"/>
          <w:szCs w:val="28"/>
          <w:lang w:eastAsia="ru-RU"/>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6900B2" w:rsidRPr="00F23C60" w:rsidRDefault="006900B2" w:rsidP="003D28F4">
      <w:pPr>
        <w:widowControl w:val="0"/>
        <w:suppressAutoHyphens w:val="0"/>
        <w:autoSpaceDE w:val="0"/>
        <w:autoSpaceDN w:val="0"/>
        <w:adjustRightInd w:val="0"/>
        <w:ind w:firstLine="709"/>
        <w:jc w:val="both"/>
        <w:rPr>
          <w:sz w:val="28"/>
          <w:szCs w:val="28"/>
          <w:lang w:eastAsia="ru-RU"/>
        </w:rPr>
      </w:pPr>
      <w:r w:rsidRPr="00F23C60">
        <w:rPr>
          <w:sz w:val="28"/>
          <w:szCs w:val="28"/>
          <w:lang w:eastAsia="ru-RU"/>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6900B2" w:rsidRPr="00F23C60" w:rsidRDefault="006900B2" w:rsidP="003D28F4">
      <w:pPr>
        <w:widowControl w:val="0"/>
        <w:suppressAutoHyphens w:val="0"/>
        <w:autoSpaceDE w:val="0"/>
        <w:autoSpaceDN w:val="0"/>
        <w:adjustRightInd w:val="0"/>
        <w:ind w:firstLine="709"/>
        <w:jc w:val="both"/>
        <w:rPr>
          <w:sz w:val="28"/>
          <w:szCs w:val="28"/>
          <w:lang w:eastAsia="ru-RU"/>
        </w:rPr>
      </w:pPr>
      <w:r w:rsidRPr="00F23C60">
        <w:rPr>
          <w:sz w:val="28"/>
          <w:szCs w:val="28"/>
          <w:lang w:eastAsia="ru-RU"/>
        </w:rPr>
        <w:t xml:space="preserve">Целью проведения практических занятий является углубление теоретических знаний, формирование у обучающихся умений свободно </w:t>
      </w:r>
      <w:r w:rsidRPr="00F23C60">
        <w:rPr>
          <w:sz w:val="28"/>
          <w:szCs w:val="28"/>
          <w:lang w:eastAsia="ru-RU"/>
        </w:rPr>
        <w:lastRenderedPageBreak/>
        <w:t>оперировать ими, применять теорию к решению практических задач, и в целом развивать творческое профессиональное мышлении обучающихся.</w:t>
      </w:r>
    </w:p>
    <w:p w:rsidR="006900B2" w:rsidRPr="00F23C60" w:rsidRDefault="006900B2" w:rsidP="003D28F4">
      <w:pPr>
        <w:widowControl w:val="0"/>
        <w:suppressAutoHyphens w:val="0"/>
        <w:autoSpaceDE w:val="0"/>
        <w:autoSpaceDN w:val="0"/>
        <w:adjustRightInd w:val="0"/>
        <w:ind w:firstLine="709"/>
        <w:jc w:val="both"/>
        <w:rPr>
          <w:sz w:val="28"/>
          <w:szCs w:val="28"/>
          <w:lang w:eastAsia="ru-RU"/>
        </w:rPr>
      </w:pPr>
      <w:r w:rsidRPr="00F23C60">
        <w:rPr>
          <w:sz w:val="28"/>
          <w:szCs w:val="28"/>
          <w:lang w:eastAsia="ru-RU"/>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6900B2" w:rsidRPr="00F23C60" w:rsidRDefault="006900B2" w:rsidP="003D28F4">
      <w:pPr>
        <w:widowControl w:val="0"/>
        <w:suppressAutoHyphens w:val="0"/>
        <w:autoSpaceDE w:val="0"/>
        <w:autoSpaceDN w:val="0"/>
        <w:adjustRightInd w:val="0"/>
        <w:ind w:firstLine="709"/>
        <w:jc w:val="both"/>
        <w:rPr>
          <w:sz w:val="28"/>
          <w:szCs w:val="28"/>
          <w:lang w:eastAsia="ru-RU"/>
        </w:rPr>
      </w:pPr>
      <w:r w:rsidRPr="00F23C60">
        <w:rPr>
          <w:sz w:val="28"/>
          <w:szCs w:val="28"/>
          <w:lang w:eastAsia="ru-RU"/>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6900B2" w:rsidRPr="00F23C60" w:rsidRDefault="006900B2" w:rsidP="006900B2">
      <w:pPr>
        <w:widowControl w:val="0"/>
        <w:suppressAutoHyphens w:val="0"/>
        <w:autoSpaceDE w:val="0"/>
        <w:autoSpaceDN w:val="0"/>
        <w:adjustRightInd w:val="0"/>
        <w:jc w:val="both"/>
        <w:rPr>
          <w:sz w:val="28"/>
          <w:szCs w:val="28"/>
          <w:lang w:eastAsia="ru-RU"/>
        </w:rPr>
      </w:pPr>
    </w:p>
    <w:p w:rsidR="006900B2" w:rsidRPr="00F23C60" w:rsidRDefault="006900B2" w:rsidP="006900B2">
      <w:pPr>
        <w:widowControl w:val="0"/>
        <w:suppressAutoHyphens w:val="0"/>
        <w:autoSpaceDE w:val="0"/>
        <w:autoSpaceDN w:val="0"/>
        <w:adjustRightInd w:val="0"/>
        <w:jc w:val="center"/>
        <w:rPr>
          <w:sz w:val="28"/>
          <w:szCs w:val="28"/>
          <w:lang w:eastAsia="ru-RU"/>
        </w:rPr>
      </w:pPr>
      <w:r w:rsidRPr="00F23C60">
        <w:rPr>
          <w:sz w:val="28"/>
          <w:szCs w:val="28"/>
          <w:lang w:eastAsia="ru-RU"/>
        </w:rPr>
        <w:t>2.1.2. Методические рекомендации по проведению интерактивных занятий</w:t>
      </w:r>
    </w:p>
    <w:p w:rsidR="006900B2" w:rsidRPr="00F23C60" w:rsidRDefault="006900B2" w:rsidP="006900B2">
      <w:pPr>
        <w:widowControl w:val="0"/>
        <w:suppressAutoHyphens w:val="0"/>
        <w:autoSpaceDE w:val="0"/>
        <w:autoSpaceDN w:val="0"/>
        <w:adjustRightInd w:val="0"/>
        <w:jc w:val="both"/>
        <w:rPr>
          <w:sz w:val="28"/>
          <w:szCs w:val="28"/>
          <w:lang w:eastAsia="ru-RU"/>
        </w:rPr>
      </w:pPr>
    </w:p>
    <w:p w:rsidR="006900B2" w:rsidRPr="00F23C60" w:rsidRDefault="006900B2" w:rsidP="006900B2">
      <w:pPr>
        <w:tabs>
          <w:tab w:val="left" w:pos="3285"/>
          <w:tab w:val="center" w:pos="4677"/>
        </w:tabs>
        <w:ind w:firstLine="709"/>
        <w:jc w:val="both"/>
        <w:rPr>
          <w:rFonts w:eastAsia="Calibri"/>
          <w:sz w:val="28"/>
          <w:szCs w:val="28"/>
        </w:rPr>
      </w:pPr>
      <w:r w:rsidRPr="00F23C60">
        <w:rPr>
          <w:rFonts w:eastAsia="Calibri"/>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6900B2" w:rsidRPr="00F23C60" w:rsidRDefault="006900B2" w:rsidP="006900B2">
      <w:pPr>
        <w:suppressAutoHyphens w:val="0"/>
        <w:ind w:firstLine="709"/>
        <w:jc w:val="both"/>
        <w:textAlignment w:val="baseline"/>
        <w:rPr>
          <w:sz w:val="28"/>
          <w:szCs w:val="28"/>
          <w:lang w:eastAsia="ru-RU"/>
        </w:rPr>
      </w:pPr>
      <w:r w:rsidRPr="00F23C60">
        <w:rPr>
          <w:sz w:val="28"/>
          <w:szCs w:val="28"/>
          <w:lang w:eastAsia="ru-RU"/>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6900B2" w:rsidRPr="00F23C60" w:rsidRDefault="006900B2" w:rsidP="006900B2">
      <w:pPr>
        <w:suppressAutoHyphens w:val="0"/>
        <w:ind w:firstLine="709"/>
        <w:jc w:val="both"/>
        <w:textAlignment w:val="baseline"/>
        <w:rPr>
          <w:sz w:val="28"/>
          <w:szCs w:val="28"/>
          <w:lang w:eastAsia="ru-RU"/>
        </w:rPr>
      </w:pPr>
      <w:r w:rsidRPr="00F23C60">
        <w:rPr>
          <w:sz w:val="28"/>
          <w:szCs w:val="28"/>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6900B2" w:rsidRPr="00F23C60" w:rsidRDefault="006900B2" w:rsidP="006900B2">
      <w:pPr>
        <w:suppressAutoHyphens w:val="0"/>
        <w:ind w:firstLine="709"/>
        <w:jc w:val="both"/>
        <w:rPr>
          <w:sz w:val="28"/>
          <w:szCs w:val="28"/>
          <w:lang w:eastAsia="ru-RU"/>
        </w:rPr>
      </w:pPr>
      <w:r w:rsidRPr="00F23C60">
        <w:rPr>
          <w:sz w:val="28"/>
          <w:szCs w:val="28"/>
          <w:lang w:eastAsia="ru-RU"/>
        </w:rPr>
        <w:t xml:space="preserve">Задачами интерактивных форм обучения являются: </w:t>
      </w:r>
    </w:p>
    <w:p w:rsidR="006900B2" w:rsidRPr="00F23C60" w:rsidRDefault="006900B2" w:rsidP="006900B2">
      <w:pPr>
        <w:numPr>
          <w:ilvl w:val="0"/>
          <w:numId w:val="4"/>
        </w:numPr>
        <w:suppressAutoHyphens w:val="0"/>
        <w:ind w:left="0" w:firstLine="709"/>
        <w:jc w:val="both"/>
        <w:rPr>
          <w:rFonts w:eastAsia="Calibri"/>
          <w:sz w:val="28"/>
          <w:szCs w:val="28"/>
        </w:rPr>
      </w:pPr>
      <w:r w:rsidRPr="00F23C60">
        <w:rPr>
          <w:rFonts w:eastAsia="Calibri"/>
          <w:sz w:val="28"/>
          <w:szCs w:val="28"/>
        </w:rPr>
        <w:t xml:space="preserve">пробуждение у обучающихся интереса к изучению дисциплины (модуля); </w:t>
      </w:r>
    </w:p>
    <w:p w:rsidR="006900B2" w:rsidRPr="00F23C60" w:rsidRDefault="006900B2" w:rsidP="006900B2">
      <w:pPr>
        <w:numPr>
          <w:ilvl w:val="0"/>
          <w:numId w:val="4"/>
        </w:numPr>
        <w:suppressAutoHyphens w:val="0"/>
        <w:ind w:left="0" w:firstLine="709"/>
        <w:jc w:val="both"/>
        <w:rPr>
          <w:rFonts w:eastAsia="Calibri"/>
          <w:sz w:val="28"/>
          <w:szCs w:val="28"/>
        </w:rPr>
      </w:pPr>
      <w:r w:rsidRPr="00F23C60">
        <w:rPr>
          <w:rFonts w:eastAsia="Calibri"/>
          <w:sz w:val="28"/>
          <w:szCs w:val="28"/>
        </w:rPr>
        <w:t xml:space="preserve">эффективное усвоение учебного материала; </w:t>
      </w:r>
    </w:p>
    <w:p w:rsidR="006900B2" w:rsidRPr="00F23C60" w:rsidRDefault="006900B2" w:rsidP="006900B2">
      <w:pPr>
        <w:numPr>
          <w:ilvl w:val="0"/>
          <w:numId w:val="4"/>
        </w:numPr>
        <w:suppressAutoHyphens w:val="0"/>
        <w:ind w:left="0" w:firstLine="709"/>
        <w:jc w:val="both"/>
        <w:rPr>
          <w:rFonts w:eastAsia="Calibri"/>
          <w:sz w:val="28"/>
          <w:szCs w:val="28"/>
        </w:rPr>
      </w:pPr>
      <w:r w:rsidRPr="00F23C60">
        <w:rPr>
          <w:rFonts w:eastAsia="Calibri"/>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6900B2" w:rsidRPr="00F23C60" w:rsidRDefault="006900B2" w:rsidP="006900B2">
      <w:pPr>
        <w:numPr>
          <w:ilvl w:val="0"/>
          <w:numId w:val="4"/>
        </w:numPr>
        <w:suppressAutoHyphens w:val="0"/>
        <w:ind w:left="0" w:firstLine="709"/>
        <w:jc w:val="both"/>
        <w:rPr>
          <w:rFonts w:eastAsia="Calibri"/>
          <w:sz w:val="28"/>
          <w:szCs w:val="28"/>
        </w:rPr>
      </w:pPr>
      <w:r w:rsidRPr="00F23C60">
        <w:rPr>
          <w:rFonts w:eastAsia="Calibri"/>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6900B2" w:rsidRPr="00F23C60" w:rsidRDefault="006900B2" w:rsidP="006900B2">
      <w:pPr>
        <w:numPr>
          <w:ilvl w:val="0"/>
          <w:numId w:val="4"/>
        </w:numPr>
        <w:suppressAutoHyphens w:val="0"/>
        <w:ind w:left="0" w:firstLine="709"/>
        <w:jc w:val="both"/>
        <w:rPr>
          <w:rFonts w:eastAsia="Calibri"/>
          <w:sz w:val="28"/>
          <w:szCs w:val="28"/>
        </w:rPr>
      </w:pPr>
      <w:r w:rsidRPr="00F23C60">
        <w:rPr>
          <w:rFonts w:eastAsia="Calibri"/>
          <w:sz w:val="28"/>
          <w:szCs w:val="28"/>
        </w:rPr>
        <w:t xml:space="preserve">формирование у обучающихся мнения и отношения; </w:t>
      </w:r>
    </w:p>
    <w:p w:rsidR="006900B2" w:rsidRPr="00F23C60" w:rsidRDefault="006900B2" w:rsidP="006900B2">
      <w:pPr>
        <w:numPr>
          <w:ilvl w:val="0"/>
          <w:numId w:val="4"/>
        </w:numPr>
        <w:suppressAutoHyphens w:val="0"/>
        <w:ind w:left="0" w:firstLine="709"/>
        <w:jc w:val="both"/>
        <w:rPr>
          <w:rFonts w:eastAsia="Calibri"/>
          <w:sz w:val="28"/>
          <w:szCs w:val="28"/>
        </w:rPr>
      </w:pPr>
      <w:r w:rsidRPr="00F23C60">
        <w:rPr>
          <w:rFonts w:eastAsia="Calibri"/>
          <w:sz w:val="28"/>
          <w:szCs w:val="28"/>
        </w:rPr>
        <w:t>формирование жизненных и профессиональных навыков;</w:t>
      </w:r>
    </w:p>
    <w:p w:rsidR="006900B2" w:rsidRPr="00F23C60" w:rsidRDefault="006900B2" w:rsidP="006900B2">
      <w:pPr>
        <w:numPr>
          <w:ilvl w:val="0"/>
          <w:numId w:val="4"/>
        </w:numPr>
        <w:suppressAutoHyphens w:val="0"/>
        <w:ind w:left="0" w:firstLine="709"/>
        <w:jc w:val="both"/>
        <w:rPr>
          <w:rFonts w:eastAsia="Calibri"/>
          <w:sz w:val="28"/>
          <w:szCs w:val="28"/>
        </w:rPr>
      </w:pPr>
      <w:r w:rsidRPr="00F23C60">
        <w:rPr>
          <w:rFonts w:eastAsia="Calibri"/>
          <w:bCs/>
          <w:sz w:val="28"/>
          <w:szCs w:val="28"/>
        </w:rPr>
        <w:t xml:space="preserve">выход на уровень осознанной компетентности обучающегося.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w:t>
      </w:r>
      <w:r w:rsidRPr="00F23C60">
        <w:rPr>
          <w:sz w:val="28"/>
          <w:szCs w:val="28"/>
          <w:lang w:eastAsia="ru-RU"/>
        </w:rPr>
        <w:lastRenderedPageBreak/>
        <w:t>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6900B2" w:rsidRPr="00F23C60" w:rsidRDefault="006900B2" w:rsidP="006900B2">
      <w:pPr>
        <w:suppressAutoHyphens w:val="0"/>
        <w:ind w:firstLine="709"/>
        <w:jc w:val="both"/>
        <w:textAlignment w:val="baseline"/>
        <w:rPr>
          <w:sz w:val="28"/>
          <w:szCs w:val="28"/>
          <w:lang w:eastAsia="ru-RU"/>
        </w:rPr>
      </w:pPr>
      <w:r w:rsidRPr="00F23C60">
        <w:rPr>
          <w:sz w:val="28"/>
          <w:szCs w:val="28"/>
          <w:lang w:eastAsia="ru-RU"/>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6900B2" w:rsidRPr="00F23C60" w:rsidRDefault="006900B2" w:rsidP="006900B2">
      <w:pPr>
        <w:suppressAutoHyphens w:val="0"/>
        <w:ind w:firstLine="709"/>
        <w:jc w:val="both"/>
        <w:textAlignment w:val="baseline"/>
        <w:rPr>
          <w:b/>
          <w:sz w:val="28"/>
          <w:szCs w:val="28"/>
          <w:lang w:eastAsia="ru-RU"/>
        </w:rPr>
      </w:pPr>
      <w:r w:rsidRPr="00F23C60">
        <w:rPr>
          <w:bCs/>
          <w:sz w:val="28"/>
          <w:szCs w:val="28"/>
          <w:lang w:eastAsia="ru-RU"/>
        </w:rPr>
        <w:t xml:space="preserve">Принципы работы на интерактивном занятии: </w:t>
      </w:r>
    </w:p>
    <w:p w:rsidR="006900B2" w:rsidRPr="00F23C60" w:rsidRDefault="006900B2" w:rsidP="006900B2">
      <w:pPr>
        <w:numPr>
          <w:ilvl w:val="0"/>
          <w:numId w:val="5"/>
        </w:numPr>
        <w:suppressAutoHyphens w:val="0"/>
        <w:ind w:left="0" w:firstLine="709"/>
        <w:jc w:val="both"/>
        <w:textAlignment w:val="baseline"/>
        <w:rPr>
          <w:sz w:val="28"/>
          <w:szCs w:val="28"/>
          <w:lang w:eastAsia="ru-RU"/>
        </w:rPr>
      </w:pPr>
      <w:r w:rsidRPr="00F23C60">
        <w:rPr>
          <w:sz w:val="28"/>
          <w:szCs w:val="28"/>
          <w:lang w:eastAsia="ru-RU"/>
        </w:rPr>
        <w:t>занятие – не лекция, а общая работа;</w:t>
      </w:r>
    </w:p>
    <w:p w:rsidR="006900B2" w:rsidRPr="00F23C60" w:rsidRDefault="006900B2" w:rsidP="006900B2">
      <w:pPr>
        <w:numPr>
          <w:ilvl w:val="0"/>
          <w:numId w:val="5"/>
        </w:numPr>
        <w:suppressAutoHyphens w:val="0"/>
        <w:ind w:left="0" w:firstLine="709"/>
        <w:jc w:val="both"/>
        <w:textAlignment w:val="baseline"/>
        <w:rPr>
          <w:sz w:val="28"/>
          <w:szCs w:val="28"/>
          <w:lang w:eastAsia="ru-RU"/>
        </w:rPr>
      </w:pPr>
      <w:r w:rsidRPr="00F23C60">
        <w:rPr>
          <w:sz w:val="28"/>
          <w:szCs w:val="28"/>
          <w:lang w:eastAsia="ru-RU"/>
        </w:rPr>
        <w:t>все участники равны независимо от возраста, социального статуса, опыта, места работы;</w:t>
      </w:r>
    </w:p>
    <w:p w:rsidR="006900B2" w:rsidRPr="00F23C60" w:rsidRDefault="006900B2" w:rsidP="006900B2">
      <w:pPr>
        <w:numPr>
          <w:ilvl w:val="0"/>
          <w:numId w:val="5"/>
        </w:numPr>
        <w:suppressAutoHyphens w:val="0"/>
        <w:ind w:left="0" w:firstLine="709"/>
        <w:jc w:val="both"/>
        <w:textAlignment w:val="baseline"/>
        <w:rPr>
          <w:sz w:val="28"/>
          <w:szCs w:val="28"/>
          <w:lang w:eastAsia="ru-RU"/>
        </w:rPr>
      </w:pPr>
      <w:r w:rsidRPr="00F23C60">
        <w:rPr>
          <w:sz w:val="28"/>
          <w:szCs w:val="28"/>
          <w:lang w:eastAsia="ru-RU"/>
        </w:rPr>
        <w:t>каждый участник имеет право на собственное мнение по любому вопросу;</w:t>
      </w:r>
    </w:p>
    <w:p w:rsidR="006900B2" w:rsidRPr="00F23C60" w:rsidRDefault="006900B2" w:rsidP="006900B2">
      <w:pPr>
        <w:numPr>
          <w:ilvl w:val="0"/>
          <w:numId w:val="5"/>
        </w:numPr>
        <w:suppressAutoHyphens w:val="0"/>
        <w:ind w:left="0" w:firstLine="709"/>
        <w:jc w:val="both"/>
        <w:textAlignment w:val="baseline"/>
        <w:rPr>
          <w:sz w:val="28"/>
          <w:szCs w:val="28"/>
          <w:lang w:eastAsia="ru-RU"/>
        </w:rPr>
      </w:pPr>
      <w:r w:rsidRPr="00F23C60">
        <w:rPr>
          <w:sz w:val="28"/>
          <w:szCs w:val="28"/>
          <w:lang w:eastAsia="ru-RU"/>
        </w:rPr>
        <w:t>нет места прямой критике личности (подвергнуться критике может только идея);</w:t>
      </w:r>
    </w:p>
    <w:p w:rsidR="006900B2" w:rsidRPr="00F23C60" w:rsidRDefault="006900B2" w:rsidP="006900B2">
      <w:pPr>
        <w:numPr>
          <w:ilvl w:val="0"/>
          <w:numId w:val="5"/>
        </w:numPr>
        <w:suppressAutoHyphens w:val="0"/>
        <w:ind w:left="0" w:firstLine="709"/>
        <w:jc w:val="both"/>
        <w:textAlignment w:val="baseline"/>
        <w:rPr>
          <w:sz w:val="28"/>
          <w:szCs w:val="28"/>
          <w:lang w:eastAsia="ru-RU"/>
        </w:rPr>
      </w:pPr>
      <w:r w:rsidRPr="00F23C60">
        <w:rPr>
          <w:sz w:val="28"/>
          <w:szCs w:val="28"/>
          <w:lang w:eastAsia="ru-RU"/>
        </w:rPr>
        <w:t>все сказанное на занятии – не руководство к действию, а информация к размышлению.</w:t>
      </w:r>
    </w:p>
    <w:p w:rsidR="006900B2" w:rsidRPr="00F23C60" w:rsidRDefault="006900B2" w:rsidP="006900B2">
      <w:pPr>
        <w:suppressAutoHyphens w:val="0"/>
        <w:ind w:firstLine="709"/>
        <w:jc w:val="both"/>
        <w:textAlignment w:val="baseline"/>
        <w:rPr>
          <w:bCs/>
          <w:sz w:val="28"/>
          <w:szCs w:val="28"/>
          <w:lang w:eastAsia="ru-RU"/>
        </w:rPr>
      </w:pPr>
      <w:r w:rsidRPr="00F23C60">
        <w:rPr>
          <w:bCs/>
          <w:sz w:val="28"/>
          <w:szCs w:val="28"/>
          <w:lang w:eastAsia="ru-RU"/>
        </w:rPr>
        <w:t xml:space="preserve">Алгоритм проведения интерактивного занятия: </w:t>
      </w:r>
    </w:p>
    <w:p w:rsidR="006900B2" w:rsidRPr="00F23C60" w:rsidRDefault="006900B2" w:rsidP="006900B2">
      <w:pPr>
        <w:suppressAutoHyphens w:val="0"/>
        <w:ind w:firstLine="709"/>
        <w:jc w:val="both"/>
        <w:textAlignment w:val="baseline"/>
        <w:rPr>
          <w:bCs/>
          <w:sz w:val="28"/>
          <w:szCs w:val="28"/>
          <w:lang w:eastAsia="ru-RU"/>
        </w:rPr>
      </w:pPr>
      <w:r w:rsidRPr="00F23C60">
        <w:rPr>
          <w:sz w:val="28"/>
          <w:szCs w:val="28"/>
          <w:lang w:eastAsia="ru-RU"/>
        </w:rPr>
        <w:t xml:space="preserve">1. </w:t>
      </w:r>
      <w:r w:rsidRPr="00F23C60">
        <w:rPr>
          <w:bCs/>
          <w:sz w:val="28"/>
          <w:szCs w:val="28"/>
          <w:lang w:eastAsia="ru-RU"/>
        </w:rPr>
        <w:t>Подготовка занятия.</w:t>
      </w:r>
    </w:p>
    <w:p w:rsidR="006900B2" w:rsidRPr="00F23C60" w:rsidRDefault="006900B2" w:rsidP="006900B2">
      <w:pPr>
        <w:suppressAutoHyphens w:val="0"/>
        <w:ind w:firstLine="709"/>
        <w:jc w:val="both"/>
        <w:textAlignment w:val="baseline"/>
        <w:rPr>
          <w:sz w:val="28"/>
          <w:szCs w:val="28"/>
          <w:lang w:eastAsia="ru-RU"/>
        </w:rPr>
      </w:pPr>
      <w:r w:rsidRPr="00F23C60">
        <w:rPr>
          <w:sz w:val="28"/>
          <w:szCs w:val="28"/>
          <w:lang w:eastAsia="ru-RU"/>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6900B2" w:rsidRPr="00F23C60" w:rsidRDefault="006900B2" w:rsidP="006900B2">
      <w:pPr>
        <w:suppressAutoHyphens w:val="0"/>
        <w:ind w:firstLine="709"/>
        <w:jc w:val="both"/>
        <w:textAlignment w:val="baseline"/>
        <w:rPr>
          <w:sz w:val="28"/>
          <w:szCs w:val="28"/>
          <w:lang w:eastAsia="ru-RU"/>
        </w:rPr>
      </w:pPr>
      <w:r w:rsidRPr="00F23C60">
        <w:rPr>
          <w:bCs/>
          <w:sz w:val="28"/>
          <w:szCs w:val="28"/>
          <w:lang w:eastAsia="ru-RU"/>
        </w:rPr>
        <w:t xml:space="preserve">При разработке интерактивного занятия рекомендуем обратить особое внимание на следующие моменты: </w:t>
      </w:r>
    </w:p>
    <w:p w:rsidR="006900B2" w:rsidRPr="00F23C60" w:rsidRDefault="006900B2" w:rsidP="006900B2">
      <w:pPr>
        <w:suppressAutoHyphens w:val="0"/>
        <w:ind w:firstLine="709"/>
        <w:jc w:val="both"/>
        <w:textAlignment w:val="baseline"/>
        <w:rPr>
          <w:sz w:val="28"/>
          <w:szCs w:val="28"/>
          <w:lang w:eastAsia="ru-RU"/>
        </w:rPr>
      </w:pPr>
      <w:r w:rsidRPr="00F23C60">
        <w:rPr>
          <w:sz w:val="28"/>
          <w:szCs w:val="28"/>
          <w:lang w:eastAsia="ru-RU"/>
        </w:rPr>
        <w:t xml:space="preserve">1) Участники занятия, выбор темы: </w:t>
      </w:r>
    </w:p>
    <w:p w:rsidR="006900B2" w:rsidRPr="00F23C60" w:rsidRDefault="006900B2" w:rsidP="006900B2">
      <w:pPr>
        <w:numPr>
          <w:ilvl w:val="0"/>
          <w:numId w:val="6"/>
        </w:numPr>
        <w:tabs>
          <w:tab w:val="left" w:pos="1080"/>
        </w:tabs>
        <w:suppressAutoHyphens w:val="0"/>
        <w:ind w:left="0" w:firstLine="709"/>
        <w:jc w:val="both"/>
        <w:textAlignment w:val="baseline"/>
        <w:rPr>
          <w:sz w:val="28"/>
          <w:szCs w:val="28"/>
          <w:lang w:eastAsia="ru-RU"/>
        </w:rPr>
      </w:pPr>
      <w:r w:rsidRPr="00F23C60">
        <w:rPr>
          <w:sz w:val="28"/>
          <w:szCs w:val="28"/>
          <w:lang w:eastAsia="ru-RU"/>
        </w:rPr>
        <w:t>возраст участников, их интересы, будущая специальность;</w:t>
      </w:r>
    </w:p>
    <w:p w:rsidR="006900B2" w:rsidRPr="00F23C60" w:rsidRDefault="006900B2" w:rsidP="006900B2">
      <w:pPr>
        <w:numPr>
          <w:ilvl w:val="0"/>
          <w:numId w:val="6"/>
        </w:numPr>
        <w:tabs>
          <w:tab w:val="left" w:pos="1080"/>
        </w:tabs>
        <w:suppressAutoHyphens w:val="0"/>
        <w:ind w:left="0" w:firstLine="709"/>
        <w:jc w:val="both"/>
        <w:textAlignment w:val="baseline"/>
        <w:rPr>
          <w:sz w:val="28"/>
          <w:szCs w:val="28"/>
          <w:lang w:eastAsia="ru-RU"/>
        </w:rPr>
      </w:pPr>
      <w:r w:rsidRPr="00F23C60">
        <w:rPr>
          <w:sz w:val="28"/>
          <w:szCs w:val="28"/>
          <w:lang w:eastAsia="ru-RU"/>
        </w:rPr>
        <w:t>временные рамки проведения занятия;</w:t>
      </w:r>
    </w:p>
    <w:p w:rsidR="006900B2" w:rsidRPr="00F23C60" w:rsidRDefault="006900B2" w:rsidP="006900B2">
      <w:pPr>
        <w:numPr>
          <w:ilvl w:val="0"/>
          <w:numId w:val="6"/>
        </w:numPr>
        <w:tabs>
          <w:tab w:val="left" w:pos="1080"/>
        </w:tabs>
        <w:suppressAutoHyphens w:val="0"/>
        <w:ind w:left="0" w:firstLine="709"/>
        <w:jc w:val="both"/>
        <w:textAlignment w:val="baseline"/>
        <w:rPr>
          <w:sz w:val="28"/>
          <w:szCs w:val="28"/>
          <w:lang w:eastAsia="ru-RU"/>
        </w:rPr>
      </w:pPr>
      <w:r w:rsidRPr="00F23C60">
        <w:rPr>
          <w:sz w:val="28"/>
          <w:szCs w:val="28"/>
          <w:lang w:eastAsia="ru-RU"/>
        </w:rPr>
        <w:t>проводились ли занятия по этой теме в данной учебной группе ранее;</w:t>
      </w:r>
    </w:p>
    <w:p w:rsidR="006900B2" w:rsidRPr="00F23C60" w:rsidRDefault="006900B2" w:rsidP="006900B2">
      <w:pPr>
        <w:numPr>
          <w:ilvl w:val="0"/>
          <w:numId w:val="6"/>
        </w:numPr>
        <w:tabs>
          <w:tab w:val="left" w:pos="1080"/>
        </w:tabs>
        <w:suppressAutoHyphens w:val="0"/>
        <w:ind w:left="0" w:firstLine="709"/>
        <w:jc w:val="both"/>
        <w:textAlignment w:val="baseline"/>
        <w:rPr>
          <w:sz w:val="28"/>
          <w:szCs w:val="28"/>
          <w:lang w:eastAsia="ru-RU"/>
        </w:rPr>
      </w:pPr>
      <w:r w:rsidRPr="00F23C60">
        <w:rPr>
          <w:sz w:val="28"/>
          <w:szCs w:val="28"/>
          <w:lang w:eastAsia="ru-RU"/>
        </w:rPr>
        <w:t xml:space="preserve">заинтересованность группы в данном занятии.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2) Перечень необходимых условий: </w:t>
      </w:r>
    </w:p>
    <w:p w:rsidR="006900B2" w:rsidRPr="00F23C60" w:rsidRDefault="006900B2" w:rsidP="006900B2">
      <w:pPr>
        <w:numPr>
          <w:ilvl w:val="0"/>
          <w:numId w:val="7"/>
        </w:numPr>
        <w:tabs>
          <w:tab w:val="left" w:pos="1080"/>
        </w:tabs>
        <w:suppressAutoHyphens w:val="0"/>
        <w:ind w:left="0" w:firstLine="709"/>
        <w:jc w:val="both"/>
        <w:textAlignment w:val="baseline"/>
        <w:rPr>
          <w:sz w:val="28"/>
          <w:szCs w:val="28"/>
          <w:lang w:eastAsia="ru-RU"/>
        </w:rPr>
      </w:pPr>
      <w:r w:rsidRPr="00F23C60">
        <w:rPr>
          <w:sz w:val="28"/>
          <w:szCs w:val="28"/>
          <w:lang w:eastAsia="ru-RU"/>
        </w:rPr>
        <w:t>должна быть четко определена цель занятия;</w:t>
      </w:r>
    </w:p>
    <w:p w:rsidR="006900B2" w:rsidRPr="00F23C60" w:rsidRDefault="006900B2" w:rsidP="006900B2">
      <w:pPr>
        <w:numPr>
          <w:ilvl w:val="0"/>
          <w:numId w:val="7"/>
        </w:numPr>
        <w:tabs>
          <w:tab w:val="left" w:pos="1080"/>
        </w:tabs>
        <w:suppressAutoHyphens w:val="0"/>
        <w:ind w:left="0" w:firstLine="709"/>
        <w:jc w:val="both"/>
        <w:textAlignment w:val="baseline"/>
        <w:rPr>
          <w:sz w:val="28"/>
          <w:szCs w:val="28"/>
          <w:lang w:eastAsia="ru-RU"/>
        </w:rPr>
      </w:pPr>
      <w:r w:rsidRPr="00F23C60">
        <w:rPr>
          <w:sz w:val="28"/>
          <w:szCs w:val="28"/>
          <w:lang w:eastAsia="ru-RU"/>
        </w:rPr>
        <w:t>подготовлены раздаточные материалы;</w:t>
      </w:r>
    </w:p>
    <w:p w:rsidR="006900B2" w:rsidRPr="00F23C60" w:rsidRDefault="006900B2" w:rsidP="006900B2">
      <w:pPr>
        <w:numPr>
          <w:ilvl w:val="0"/>
          <w:numId w:val="7"/>
        </w:numPr>
        <w:tabs>
          <w:tab w:val="left" w:pos="1080"/>
        </w:tabs>
        <w:suppressAutoHyphens w:val="0"/>
        <w:ind w:left="0" w:firstLine="709"/>
        <w:jc w:val="both"/>
        <w:textAlignment w:val="baseline"/>
        <w:rPr>
          <w:sz w:val="28"/>
          <w:szCs w:val="28"/>
          <w:lang w:eastAsia="ru-RU"/>
        </w:rPr>
      </w:pPr>
      <w:r w:rsidRPr="00F23C60">
        <w:rPr>
          <w:sz w:val="28"/>
          <w:szCs w:val="28"/>
          <w:lang w:eastAsia="ru-RU"/>
        </w:rPr>
        <w:t xml:space="preserve">обеспечено техническое оборудование; </w:t>
      </w:r>
    </w:p>
    <w:p w:rsidR="006900B2" w:rsidRPr="00F23C60" w:rsidRDefault="006900B2" w:rsidP="006900B2">
      <w:pPr>
        <w:numPr>
          <w:ilvl w:val="0"/>
          <w:numId w:val="7"/>
        </w:numPr>
        <w:tabs>
          <w:tab w:val="left" w:pos="1080"/>
        </w:tabs>
        <w:suppressAutoHyphens w:val="0"/>
        <w:ind w:left="0" w:firstLine="709"/>
        <w:jc w:val="both"/>
        <w:textAlignment w:val="baseline"/>
        <w:rPr>
          <w:sz w:val="28"/>
          <w:szCs w:val="28"/>
          <w:lang w:eastAsia="ru-RU"/>
        </w:rPr>
      </w:pPr>
      <w:r w:rsidRPr="00F23C60">
        <w:rPr>
          <w:sz w:val="28"/>
          <w:szCs w:val="28"/>
          <w:lang w:eastAsia="ru-RU"/>
        </w:rPr>
        <w:t>обозначены участники;</w:t>
      </w:r>
    </w:p>
    <w:p w:rsidR="006900B2" w:rsidRPr="00F23C60" w:rsidRDefault="006900B2" w:rsidP="006900B2">
      <w:pPr>
        <w:numPr>
          <w:ilvl w:val="0"/>
          <w:numId w:val="7"/>
        </w:numPr>
        <w:tabs>
          <w:tab w:val="left" w:pos="1080"/>
        </w:tabs>
        <w:suppressAutoHyphens w:val="0"/>
        <w:ind w:left="0" w:firstLine="709"/>
        <w:jc w:val="both"/>
        <w:textAlignment w:val="baseline"/>
        <w:rPr>
          <w:sz w:val="28"/>
          <w:szCs w:val="28"/>
          <w:lang w:eastAsia="ru-RU"/>
        </w:rPr>
      </w:pPr>
      <w:r w:rsidRPr="00F23C60">
        <w:rPr>
          <w:sz w:val="28"/>
          <w:szCs w:val="28"/>
          <w:lang w:eastAsia="ru-RU"/>
        </w:rPr>
        <w:lastRenderedPageBreak/>
        <w:t xml:space="preserve">определены основные вопросы, их последовательность; </w:t>
      </w:r>
    </w:p>
    <w:p w:rsidR="006900B2" w:rsidRPr="00F23C60" w:rsidRDefault="006900B2" w:rsidP="006900B2">
      <w:pPr>
        <w:numPr>
          <w:ilvl w:val="0"/>
          <w:numId w:val="7"/>
        </w:numPr>
        <w:tabs>
          <w:tab w:val="left" w:pos="1080"/>
        </w:tabs>
        <w:suppressAutoHyphens w:val="0"/>
        <w:ind w:left="0" w:firstLine="709"/>
        <w:jc w:val="both"/>
        <w:textAlignment w:val="baseline"/>
        <w:rPr>
          <w:sz w:val="28"/>
          <w:szCs w:val="28"/>
          <w:lang w:eastAsia="ru-RU"/>
        </w:rPr>
      </w:pPr>
      <w:r w:rsidRPr="00F23C60">
        <w:rPr>
          <w:sz w:val="28"/>
          <w:szCs w:val="28"/>
          <w:lang w:eastAsia="ru-RU"/>
        </w:rPr>
        <w:t xml:space="preserve">подобраны практические примеры из жизни.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3) Что должно быть при подготовке каждого занятия: </w:t>
      </w:r>
    </w:p>
    <w:p w:rsidR="006900B2" w:rsidRPr="00F23C60" w:rsidRDefault="006900B2" w:rsidP="006900B2">
      <w:pPr>
        <w:numPr>
          <w:ilvl w:val="0"/>
          <w:numId w:val="8"/>
        </w:numPr>
        <w:tabs>
          <w:tab w:val="left" w:pos="1080"/>
        </w:tabs>
        <w:suppressAutoHyphens w:val="0"/>
        <w:ind w:left="0" w:firstLine="709"/>
        <w:jc w:val="both"/>
        <w:textAlignment w:val="baseline"/>
        <w:rPr>
          <w:sz w:val="28"/>
          <w:szCs w:val="28"/>
          <w:lang w:eastAsia="ru-RU"/>
        </w:rPr>
      </w:pPr>
      <w:r w:rsidRPr="00F23C60">
        <w:rPr>
          <w:sz w:val="28"/>
          <w:szCs w:val="28"/>
          <w:lang w:eastAsia="ru-RU"/>
        </w:rPr>
        <w:t xml:space="preserve">уточнение проблем, которые предстоит решить; </w:t>
      </w:r>
    </w:p>
    <w:p w:rsidR="006900B2" w:rsidRPr="00F23C60" w:rsidRDefault="006900B2" w:rsidP="006900B2">
      <w:pPr>
        <w:numPr>
          <w:ilvl w:val="0"/>
          <w:numId w:val="8"/>
        </w:numPr>
        <w:tabs>
          <w:tab w:val="left" w:pos="1080"/>
        </w:tabs>
        <w:suppressAutoHyphens w:val="0"/>
        <w:ind w:left="0" w:firstLine="709"/>
        <w:jc w:val="both"/>
        <w:textAlignment w:val="baseline"/>
        <w:rPr>
          <w:sz w:val="28"/>
          <w:szCs w:val="28"/>
          <w:lang w:eastAsia="ru-RU"/>
        </w:rPr>
      </w:pPr>
      <w:r w:rsidRPr="00F23C60">
        <w:rPr>
          <w:sz w:val="28"/>
          <w:szCs w:val="28"/>
          <w:lang w:eastAsia="ru-RU"/>
        </w:rPr>
        <w:t>обозначение перспективы реализации полученных знаний;</w:t>
      </w:r>
    </w:p>
    <w:p w:rsidR="006900B2" w:rsidRPr="00F23C60" w:rsidRDefault="006900B2" w:rsidP="006900B2">
      <w:pPr>
        <w:numPr>
          <w:ilvl w:val="0"/>
          <w:numId w:val="8"/>
        </w:numPr>
        <w:tabs>
          <w:tab w:val="left" w:pos="1080"/>
        </w:tabs>
        <w:suppressAutoHyphens w:val="0"/>
        <w:ind w:left="0" w:firstLine="709"/>
        <w:jc w:val="both"/>
        <w:textAlignment w:val="baseline"/>
        <w:rPr>
          <w:sz w:val="28"/>
          <w:szCs w:val="28"/>
          <w:lang w:eastAsia="ru-RU"/>
        </w:rPr>
      </w:pPr>
      <w:r w:rsidRPr="00F23C60">
        <w:rPr>
          <w:sz w:val="28"/>
          <w:szCs w:val="28"/>
          <w:lang w:eastAsia="ru-RU"/>
        </w:rPr>
        <w:t xml:space="preserve">определение практического блока (чем группа будет заниматься на занятии).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4) Раздаточные материалы: </w:t>
      </w:r>
    </w:p>
    <w:p w:rsidR="006900B2" w:rsidRPr="00F23C60" w:rsidRDefault="006900B2" w:rsidP="006900B2">
      <w:pPr>
        <w:numPr>
          <w:ilvl w:val="0"/>
          <w:numId w:val="9"/>
        </w:numPr>
        <w:tabs>
          <w:tab w:val="left" w:pos="1080"/>
        </w:tabs>
        <w:suppressAutoHyphens w:val="0"/>
        <w:ind w:left="0" w:firstLine="709"/>
        <w:jc w:val="both"/>
        <w:textAlignment w:val="baseline"/>
        <w:rPr>
          <w:sz w:val="28"/>
          <w:szCs w:val="28"/>
          <w:lang w:eastAsia="ru-RU"/>
        </w:rPr>
      </w:pPr>
      <w:r w:rsidRPr="00F23C60">
        <w:rPr>
          <w:sz w:val="28"/>
          <w:szCs w:val="28"/>
          <w:lang w:eastAsia="ru-RU"/>
        </w:rPr>
        <w:t>программа занятия;</w:t>
      </w:r>
    </w:p>
    <w:p w:rsidR="006900B2" w:rsidRPr="00F23C60" w:rsidRDefault="006900B2" w:rsidP="006900B2">
      <w:pPr>
        <w:numPr>
          <w:ilvl w:val="0"/>
          <w:numId w:val="9"/>
        </w:numPr>
        <w:tabs>
          <w:tab w:val="left" w:pos="1080"/>
        </w:tabs>
        <w:suppressAutoHyphens w:val="0"/>
        <w:ind w:left="0" w:firstLine="709"/>
        <w:jc w:val="both"/>
        <w:textAlignment w:val="baseline"/>
        <w:rPr>
          <w:sz w:val="28"/>
          <w:szCs w:val="28"/>
          <w:lang w:eastAsia="ru-RU"/>
        </w:rPr>
      </w:pPr>
      <w:r w:rsidRPr="00F23C60">
        <w:rPr>
          <w:sz w:val="28"/>
          <w:szCs w:val="28"/>
          <w:lang w:eastAsia="ru-RU"/>
        </w:rPr>
        <w:t>материал должен быть структурирован;</w:t>
      </w:r>
    </w:p>
    <w:p w:rsidR="006900B2" w:rsidRPr="00F23C60" w:rsidRDefault="006900B2" w:rsidP="006900B2">
      <w:pPr>
        <w:numPr>
          <w:ilvl w:val="0"/>
          <w:numId w:val="9"/>
        </w:numPr>
        <w:tabs>
          <w:tab w:val="left" w:pos="1080"/>
        </w:tabs>
        <w:suppressAutoHyphens w:val="0"/>
        <w:ind w:left="0" w:firstLine="709"/>
        <w:jc w:val="both"/>
        <w:textAlignment w:val="baseline"/>
        <w:rPr>
          <w:sz w:val="28"/>
          <w:szCs w:val="28"/>
          <w:lang w:eastAsia="ru-RU"/>
        </w:rPr>
      </w:pPr>
      <w:r w:rsidRPr="00F23C60">
        <w:rPr>
          <w:sz w:val="28"/>
          <w:szCs w:val="28"/>
          <w:lang w:eastAsia="ru-RU"/>
        </w:rPr>
        <w:t xml:space="preserve">использование графиков, иллюстраций, схем, символов. </w:t>
      </w:r>
    </w:p>
    <w:p w:rsidR="006900B2" w:rsidRPr="00F23C60" w:rsidRDefault="006900B2" w:rsidP="006900B2">
      <w:pPr>
        <w:tabs>
          <w:tab w:val="left" w:pos="1080"/>
        </w:tabs>
        <w:suppressAutoHyphens w:val="0"/>
        <w:ind w:firstLine="709"/>
        <w:jc w:val="both"/>
        <w:textAlignment w:val="baseline"/>
        <w:rPr>
          <w:bCs/>
          <w:sz w:val="28"/>
          <w:szCs w:val="28"/>
          <w:lang w:eastAsia="ru-RU"/>
        </w:rPr>
      </w:pPr>
      <w:r w:rsidRPr="00F23C60">
        <w:rPr>
          <w:sz w:val="28"/>
          <w:szCs w:val="28"/>
          <w:lang w:eastAsia="ru-RU"/>
        </w:rPr>
        <w:t xml:space="preserve">2. </w:t>
      </w:r>
      <w:r w:rsidRPr="00F23C60">
        <w:rPr>
          <w:bCs/>
          <w:sz w:val="28"/>
          <w:szCs w:val="28"/>
          <w:lang w:eastAsia="ru-RU"/>
        </w:rPr>
        <w:t>Вступление.</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Сообщение темы и цели занятия.</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 при необходимости нужно представить участников (в случае, если занятие межгрупповое); </w:t>
      </w:r>
    </w:p>
    <w:p w:rsidR="006900B2" w:rsidRPr="00F23C60" w:rsidRDefault="006900B2" w:rsidP="006900B2">
      <w:pPr>
        <w:widowControl w:val="0"/>
        <w:shd w:val="clear" w:color="auto" w:fill="FFFFFF"/>
        <w:tabs>
          <w:tab w:val="left" w:pos="1080"/>
        </w:tabs>
        <w:ind w:firstLine="709"/>
        <w:jc w:val="both"/>
        <w:rPr>
          <w:rFonts w:eastAsia="Calibri"/>
          <w:sz w:val="28"/>
          <w:szCs w:val="28"/>
        </w:rPr>
      </w:pPr>
      <w:r w:rsidRPr="00F23C60">
        <w:rPr>
          <w:rFonts w:eastAsia="Calibri"/>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Примерные правила работы в группе: </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быть активным;</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уважать мнение участников;</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быть доброжелательным;</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быть пунктуальным, ответственным;</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не перебивать;</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быть открытым для взаимодействия;</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быть заинтересованным;</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 xml:space="preserve">стремится найти истину; </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придерживаться регламента;</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креативность;</w:t>
      </w:r>
    </w:p>
    <w:p w:rsidR="006900B2" w:rsidRPr="00F23C60" w:rsidRDefault="006900B2" w:rsidP="006900B2">
      <w:pPr>
        <w:numPr>
          <w:ilvl w:val="0"/>
          <w:numId w:val="10"/>
        </w:numPr>
        <w:suppressAutoHyphens w:val="0"/>
        <w:ind w:left="0" w:firstLine="709"/>
        <w:jc w:val="both"/>
        <w:textAlignment w:val="baseline"/>
        <w:rPr>
          <w:sz w:val="28"/>
          <w:szCs w:val="28"/>
          <w:lang w:eastAsia="ru-RU"/>
        </w:rPr>
      </w:pPr>
      <w:r w:rsidRPr="00F23C60">
        <w:rPr>
          <w:sz w:val="28"/>
          <w:szCs w:val="28"/>
          <w:lang w:eastAsia="ru-RU"/>
        </w:rPr>
        <w:t xml:space="preserve">уважать правила работы в группе. </w:t>
      </w:r>
    </w:p>
    <w:p w:rsidR="006900B2" w:rsidRPr="00F23C60" w:rsidRDefault="006900B2" w:rsidP="006900B2">
      <w:pPr>
        <w:tabs>
          <w:tab w:val="left" w:pos="1080"/>
        </w:tabs>
        <w:suppressAutoHyphens w:val="0"/>
        <w:ind w:firstLine="709"/>
        <w:jc w:val="both"/>
        <w:textAlignment w:val="baseline"/>
        <w:rPr>
          <w:bCs/>
          <w:sz w:val="28"/>
          <w:szCs w:val="28"/>
          <w:lang w:eastAsia="ru-RU"/>
        </w:rPr>
      </w:pPr>
      <w:r w:rsidRPr="00F23C60">
        <w:rPr>
          <w:sz w:val="28"/>
          <w:szCs w:val="28"/>
          <w:lang w:eastAsia="ru-RU"/>
        </w:rPr>
        <w:t xml:space="preserve">3. </w:t>
      </w:r>
      <w:r w:rsidRPr="00F23C60">
        <w:rPr>
          <w:bCs/>
          <w:sz w:val="28"/>
          <w:szCs w:val="28"/>
          <w:lang w:eastAsia="ru-RU"/>
        </w:rPr>
        <w:t>Основная часть.</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Особенности основной части определяются выбранной формой интерактивного занятия, и включает в себя: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lastRenderedPageBreak/>
        <w:t>3.1. Выяснение позиций участников;</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3.3. Интерактивное позиционирование включает четыре этапа интерактивного позиционирования: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1) выяснение набора позиций аудитории,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2) осмысление общего для этих позиций содержания,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3) переосмысление этого содержания и наполнение его новым смыслом,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4) формирование нового набора позиций на основании нового смысла.</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4. </w:t>
      </w:r>
      <w:r w:rsidRPr="00F23C60">
        <w:rPr>
          <w:bCs/>
          <w:sz w:val="28"/>
          <w:szCs w:val="28"/>
          <w:lang w:eastAsia="ru-RU"/>
        </w:rPr>
        <w:t>Выводы (рефлексия).</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6900B2" w:rsidRPr="00F23C60" w:rsidRDefault="006900B2" w:rsidP="006900B2">
      <w:pPr>
        <w:tabs>
          <w:tab w:val="left" w:pos="1080"/>
        </w:tabs>
        <w:suppressAutoHyphens w:val="0"/>
        <w:ind w:firstLine="709"/>
        <w:jc w:val="both"/>
        <w:textAlignment w:val="baseline"/>
        <w:rPr>
          <w:sz w:val="28"/>
          <w:szCs w:val="28"/>
          <w:lang w:eastAsia="ru-RU"/>
        </w:rPr>
      </w:pPr>
      <w:r w:rsidRPr="00F23C60">
        <w:rPr>
          <w:sz w:val="28"/>
          <w:szCs w:val="28"/>
          <w:lang w:eastAsia="ru-RU"/>
        </w:rPr>
        <w:t xml:space="preserve">Примерный перечень вопросов для проведения рефлексии: </w:t>
      </w:r>
    </w:p>
    <w:p w:rsidR="006900B2" w:rsidRPr="00F23C60" w:rsidRDefault="006900B2" w:rsidP="006900B2">
      <w:pPr>
        <w:numPr>
          <w:ilvl w:val="0"/>
          <w:numId w:val="11"/>
        </w:numPr>
        <w:suppressAutoHyphens w:val="0"/>
        <w:ind w:left="0" w:firstLine="709"/>
        <w:jc w:val="both"/>
        <w:textAlignment w:val="baseline"/>
        <w:rPr>
          <w:sz w:val="28"/>
          <w:szCs w:val="28"/>
          <w:lang w:eastAsia="ru-RU"/>
        </w:rPr>
      </w:pPr>
      <w:r w:rsidRPr="00F23C60">
        <w:rPr>
          <w:sz w:val="28"/>
          <w:szCs w:val="28"/>
          <w:lang w:eastAsia="ru-RU"/>
        </w:rPr>
        <w:t xml:space="preserve">что произвело на вас наибольшее впечатление? </w:t>
      </w:r>
    </w:p>
    <w:p w:rsidR="006900B2" w:rsidRPr="00F23C60" w:rsidRDefault="006900B2" w:rsidP="006900B2">
      <w:pPr>
        <w:numPr>
          <w:ilvl w:val="0"/>
          <w:numId w:val="11"/>
        </w:numPr>
        <w:suppressAutoHyphens w:val="0"/>
        <w:ind w:left="0" w:firstLine="709"/>
        <w:jc w:val="both"/>
        <w:textAlignment w:val="baseline"/>
        <w:rPr>
          <w:sz w:val="28"/>
          <w:szCs w:val="28"/>
          <w:lang w:eastAsia="ru-RU"/>
        </w:rPr>
      </w:pPr>
      <w:r w:rsidRPr="00F23C60">
        <w:rPr>
          <w:sz w:val="28"/>
          <w:szCs w:val="28"/>
          <w:lang w:eastAsia="ru-RU"/>
        </w:rPr>
        <w:t xml:space="preserve">что вам помогало в процессе занятия для выполнения задания, а что мешало? </w:t>
      </w:r>
    </w:p>
    <w:p w:rsidR="006900B2" w:rsidRPr="00F23C60" w:rsidRDefault="006900B2" w:rsidP="006900B2">
      <w:pPr>
        <w:numPr>
          <w:ilvl w:val="0"/>
          <w:numId w:val="11"/>
        </w:numPr>
        <w:suppressAutoHyphens w:val="0"/>
        <w:ind w:left="0" w:firstLine="709"/>
        <w:jc w:val="both"/>
        <w:textAlignment w:val="baseline"/>
        <w:rPr>
          <w:sz w:val="28"/>
          <w:szCs w:val="28"/>
          <w:lang w:eastAsia="ru-RU"/>
        </w:rPr>
      </w:pPr>
      <w:r w:rsidRPr="00F23C60">
        <w:rPr>
          <w:sz w:val="28"/>
          <w:szCs w:val="28"/>
          <w:lang w:eastAsia="ru-RU"/>
        </w:rPr>
        <w:t xml:space="preserve">есть ли что-либо, что удивило вас в процессе занятия? </w:t>
      </w:r>
    </w:p>
    <w:p w:rsidR="006900B2" w:rsidRPr="00F23C60" w:rsidRDefault="006900B2" w:rsidP="006900B2">
      <w:pPr>
        <w:numPr>
          <w:ilvl w:val="0"/>
          <w:numId w:val="11"/>
        </w:numPr>
        <w:suppressAutoHyphens w:val="0"/>
        <w:ind w:left="0" w:firstLine="709"/>
        <w:jc w:val="both"/>
        <w:textAlignment w:val="baseline"/>
        <w:rPr>
          <w:sz w:val="28"/>
          <w:szCs w:val="28"/>
          <w:lang w:eastAsia="ru-RU"/>
        </w:rPr>
      </w:pPr>
      <w:r w:rsidRPr="00F23C60">
        <w:rPr>
          <w:sz w:val="28"/>
          <w:szCs w:val="28"/>
          <w:lang w:eastAsia="ru-RU"/>
        </w:rPr>
        <w:t xml:space="preserve">чем вы руководствовались в процессе принятия решения? </w:t>
      </w:r>
    </w:p>
    <w:p w:rsidR="006900B2" w:rsidRPr="00F23C60" w:rsidRDefault="006900B2" w:rsidP="006900B2">
      <w:pPr>
        <w:numPr>
          <w:ilvl w:val="0"/>
          <w:numId w:val="11"/>
        </w:numPr>
        <w:suppressAutoHyphens w:val="0"/>
        <w:ind w:left="0" w:firstLine="709"/>
        <w:jc w:val="both"/>
        <w:textAlignment w:val="baseline"/>
        <w:rPr>
          <w:sz w:val="28"/>
          <w:szCs w:val="28"/>
          <w:lang w:eastAsia="ru-RU"/>
        </w:rPr>
      </w:pPr>
      <w:r w:rsidRPr="00F23C60">
        <w:rPr>
          <w:sz w:val="28"/>
          <w:szCs w:val="28"/>
          <w:lang w:eastAsia="ru-RU"/>
        </w:rPr>
        <w:t xml:space="preserve">учитывалось ли при совершении собственных действий мнение участников группы? </w:t>
      </w:r>
    </w:p>
    <w:p w:rsidR="006900B2" w:rsidRPr="00F23C60" w:rsidRDefault="006900B2" w:rsidP="006900B2">
      <w:pPr>
        <w:numPr>
          <w:ilvl w:val="0"/>
          <w:numId w:val="11"/>
        </w:numPr>
        <w:suppressAutoHyphens w:val="0"/>
        <w:ind w:left="0" w:firstLine="709"/>
        <w:jc w:val="both"/>
        <w:textAlignment w:val="baseline"/>
        <w:rPr>
          <w:sz w:val="28"/>
          <w:szCs w:val="28"/>
          <w:lang w:eastAsia="ru-RU"/>
        </w:rPr>
      </w:pPr>
      <w:r w:rsidRPr="00F23C60">
        <w:rPr>
          <w:sz w:val="28"/>
          <w:szCs w:val="28"/>
          <w:lang w:eastAsia="ru-RU"/>
        </w:rPr>
        <w:t xml:space="preserve">как вы оцениваете свои действия и действия группы? </w:t>
      </w:r>
    </w:p>
    <w:p w:rsidR="006900B2" w:rsidRPr="00F23C60" w:rsidRDefault="006900B2" w:rsidP="006900B2">
      <w:pPr>
        <w:numPr>
          <w:ilvl w:val="0"/>
          <w:numId w:val="11"/>
        </w:numPr>
        <w:suppressAutoHyphens w:val="0"/>
        <w:ind w:left="0" w:firstLine="709"/>
        <w:jc w:val="both"/>
        <w:textAlignment w:val="baseline"/>
        <w:rPr>
          <w:sz w:val="28"/>
          <w:szCs w:val="28"/>
          <w:lang w:eastAsia="ru-RU"/>
        </w:rPr>
      </w:pPr>
      <w:r w:rsidRPr="00F23C60">
        <w:rPr>
          <w:sz w:val="28"/>
          <w:szCs w:val="28"/>
          <w:lang w:eastAsia="ru-RU"/>
        </w:rPr>
        <w:t xml:space="preserve">если бы вы играли в эту игру еще раз, чтобы вы изменили в модели своего поведения? </w:t>
      </w:r>
    </w:p>
    <w:p w:rsidR="006900B2" w:rsidRPr="00F23C60" w:rsidRDefault="006900B2" w:rsidP="006900B2">
      <w:pPr>
        <w:tabs>
          <w:tab w:val="left" w:pos="1080"/>
        </w:tabs>
        <w:suppressAutoHyphens w:val="0"/>
        <w:ind w:firstLine="709"/>
        <w:jc w:val="both"/>
        <w:rPr>
          <w:sz w:val="28"/>
          <w:szCs w:val="28"/>
          <w:lang w:eastAsia="ru-RU"/>
        </w:rPr>
      </w:pPr>
      <w:r w:rsidRPr="00F23C60">
        <w:rPr>
          <w:sz w:val="28"/>
          <w:szCs w:val="28"/>
          <w:lang w:eastAsia="ru-RU"/>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w:t>
      </w:r>
      <w:r w:rsidRPr="00F23C60">
        <w:rPr>
          <w:sz w:val="28"/>
          <w:szCs w:val="28"/>
          <w:lang w:eastAsia="ru-RU"/>
        </w:rPr>
        <w:lastRenderedPageBreak/>
        <w:t xml:space="preserve">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6900B2" w:rsidRPr="00F23C60" w:rsidRDefault="006900B2" w:rsidP="006900B2">
      <w:pPr>
        <w:tabs>
          <w:tab w:val="left" w:pos="1080"/>
        </w:tabs>
        <w:ind w:firstLine="709"/>
        <w:jc w:val="both"/>
        <w:rPr>
          <w:rFonts w:eastAsia="Calibri"/>
          <w:sz w:val="28"/>
          <w:szCs w:val="28"/>
        </w:rPr>
      </w:pPr>
      <w:r w:rsidRPr="00F23C60">
        <w:rPr>
          <w:rFonts w:eastAsia="Calibri"/>
          <w:sz w:val="28"/>
          <w:szCs w:val="28"/>
        </w:rPr>
        <w:t>Этика педагогического работника включает следующие моменты:</w:t>
      </w:r>
    </w:p>
    <w:p w:rsidR="006900B2" w:rsidRPr="00F23C60" w:rsidRDefault="006900B2" w:rsidP="006900B2">
      <w:pPr>
        <w:numPr>
          <w:ilvl w:val="3"/>
          <w:numId w:val="12"/>
        </w:numPr>
        <w:suppressAutoHyphens w:val="0"/>
        <w:ind w:left="0" w:firstLine="709"/>
        <w:jc w:val="both"/>
        <w:rPr>
          <w:rFonts w:eastAsia="Calibri"/>
          <w:sz w:val="28"/>
          <w:szCs w:val="28"/>
        </w:rPr>
      </w:pPr>
      <w:r w:rsidRPr="00F23C60">
        <w:rPr>
          <w:rFonts w:eastAsia="Calibri"/>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6900B2" w:rsidRPr="00F23C60" w:rsidRDefault="006900B2" w:rsidP="006900B2">
      <w:pPr>
        <w:numPr>
          <w:ilvl w:val="3"/>
          <w:numId w:val="12"/>
        </w:numPr>
        <w:suppressAutoHyphens w:val="0"/>
        <w:ind w:left="0" w:firstLine="709"/>
        <w:jc w:val="both"/>
        <w:rPr>
          <w:rFonts w:eastAsia="Calibri"/>
          <w:sz w:val="28"/>
          <w:szCs w:val="28"/>
        </w:rPr>
      </w:pPr>
      <w:r w:rsidRPr="00F23C60">
        <w:rPr>
          <w:rFonts w:eastAsia="Calibri"/>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6900B2" w:rsidRPr="00F23C60" w:rsidRDefault="006900B2" w:rsidP="006900B2">
      <w:pPr>
        <w:numPr>
          <w:ilvl w:val="3"/>
          <w:numId w:val="12"/>
        </w:numPr>
        <w:suppressAutoHyphens w:val="0"/>
        <w:ind w:left="0" w:firstLine="709"/>
        <w:jc w:val="both"/>
        <w:rPr>
          <w:rFonts w:eastAsia="Calibri"/>
          <w:sz w:val="28"/>
          <w:szCs w:val="28"/>
        </w:rPr>
      </w:pPr>
      <w:r w:rsidRPr="00F23C60">
        <w:rPr>
          <w:rFonts w:eastAsia="Calibri"/>
          <w:sz w:val="28"/>
          <w:szCs w:val="28"/>
        </w:rPr>
        <w:t>педагогический работник должен облегчать подготовку занятиям, но не должен сам придумывать аргументы при дискуссиях;</w:t>
      </w:r>
    </w:p>
    <w:p w:rsidR="006900B2" w:rsidRPr="00F23C60" w:rsidRDefault="006900B2" w:rsidP="006900B2">
      <w:pPr>
        <w:numPr>
          <w:ilvl w:val="3"/>
          <w:numId w:val="12"/>
        </w:numPr>
        <w:suppressAutoHyphens w:val="0"/>
        <w:ind w:left="0" w:firstLine="709"/>
        <w:jc w:val="both"/>
        <w:rPr>
          <w:rFonts w:eastAsia="Calibri"/>
          <w:sz w:val="28"/>
          <w:szCs w:val="28"/>
        </w:rPr>
      </w:pPr>
      <w:r w:rsidRPr="00F23C60">
        <w:rPr>
          <w:rFonts w:eastAsia="Calibri"/>
          <w:sz w:val="28"/>
          <w:szCs w:val="28"/>
        </w:rPr>
        <w:t>педагогический работник должен подчеркивать образовательные, а не соревновательные цели обучающихся;</w:t>
      </w:r>
    </w:p>
    <w:p w:rsidR="006900B2" w:rsidRPr="00F23C60" w:rsidRDefault="006900B2" w:rsidP="006900B2">
      <w:pPr>
        <w:numPr>
          <w:ilvl w:val="3"/>
          <w:numId w:val="12"/>
        </w:numPr>
        <w:suppressAutoHyphens w:val="0"/>
        <w:ind w:left="0" w:firstLine="709"/>
        <w:jc w:val="both"/>
        <w:rPr>
          <w:rFonts w:eastAsia="Calibri"/>
          <w:sz w:val="28"/>
          <w:szCs w:val="28"/>
        </w:rPr>
      </w:pPr>
      <w:r w:rsidRPr="00F23C60">
        <w:rPr>
          <w:rFonts w:eastAsia="Calibri"/>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6900B2" w:rsidRPr="00F23C60" w:rsidRDefault="006900B2" w:rsidP="006900B2">
      <w:pPr>
        <w:numPr>
          <w:ilvl w:val="3"/>
          <w:numId w:val="12"/>
        </w:numPr>
        <w:suppressAutoHyphens w:val="0"/>
        <w:ind w:left="0" w:firstLine="709"/>
        <w:jc w:val="both"/>
        <w:rPr>
          <w:rFonts w:eastAsia="Calibri"/>
          <w:sz w:val="28"/>
          <w:szCs w:val="28"/>
        </w:rPr>
      </w:pPr>
      <w:r w:rsidRPr="00F23C60">
        <w:rPr>
          <w:rFonts w:eastAsia="Calibri"/>
          <w:sz w:val="28"/>
          <w:szCs w:val="28"/>
        </w:rPr>
        <w:t>педагогический работник должен провоцировать интерес, затрагивая значимые для обучающихся проблемы;</w:t>
      </w:r>
    </w:p>
    <w:p w:rsidR="006900B2" w:rsidRPr="00F23C60" w:rsidRDefault="006900B2" w:rsidP="006900B2">
      <w:pPr>
        <w:numPr>
          <w:ilvl w:val="3"/>
          <w:numId w:val="12"/>
        </w:numPr>
        <w:suppressAutoHyphens w:val="0"/>
        <w:ind w:left="0" w:firstLine="709"/>
        <w:jc w:val="both"/>
        <w:rPr>
          <w:rFonts w:eastAsia="Calibri"/>
          <w:sz w:val="28"/>
          <w:szCs w:val="28"/>
        </w:rPr>
      </w:pPr>
      <w:r w:rsidRPr="00F23C60">
        <w:rPr>
          <w:rFonts w:eastAsia="Calibri"/>
          <w:sz w:val="28"/>
          <w:szCs w:val="28"/>
        </w:rPr>
        <w:t>стимулировать исследовательскую работу;</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не допускать ухода за рамки обсуждаемой проблемы;</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обеспечить широкое вовлечение в разговор как можно больше</w:t>
      </w:r>
      <w:r w:rsidRPr="00F23C60">
        <w:rPr>
          <w:rFonts w:eastAsia="Calibri"/>
          <w:sz w:val="28"/>
          <w:szCs w:val="28"/>
        </w:rPr>
        <w:softHyphen/>
        <w:t>го количества  обучающихся, а лучше — всех;</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не торопиться самому отвечать на вопросы, касающиеся материала занятия такие вопросы следует переадресовывать аудитории;</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следить за тем, чтобы объектом критики являлось мнение, а не участник, выразивший его;</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проанализировать и оценить проведенное занятие, под</w:t>
      </w:r>
      <w:r w:rsidRPr="00F23C60">
        <w:rPr>
          <w:rFonts w:eastAsia="Calibri"/>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принять групповое решение совместно с участниками. При этом следует подчеркнуть важность разнообразных позиций и подходов;</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 xml:space="preserve">в заключительном слове подвести группу к конструктивным </w:t>
      </w:r>
      <w:r w:rsidRPr="00F23C60">
        <w:rPr>
          <w:rFonts w:eastAsia="Calibri"/>
          <w:sz w:val="28"/>
          <w:szCs w:val="28"/>
        </w:rPr>
        <w:lastRenderedPageBreak/>
        <w:t>выводам, имеющим познавательное и практическое значение;</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показать высокий профессионализм, хорошее знание материала в рам</w:t>
      </w:r>
      <w:r w:rsidRPr="00F23C60">
        <w:rPr>
          <w:rFonts w:eastAsia="Calibri"/>
          <w:sz w:val="28"/>
          <w:szCs w:val="28"/>
        </w:rPr>
        <w:softHyphen/>
        <w:t>ках учебной программы;</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обладать речевой культурой и, в частности, свободным и грамотным владением профессиональной терминологией;</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обеспечить быстроту реакции;</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способность лидировать;</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уметь вести диалог;</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уметь владеть собой;</w:t>
      </w:r>
    </w:p>
    <w:p w:rsidR="006900B2" w:rsidRPr="00F23C60" w:rsidRDefault="006900B2" w:rsidP="006900B2">
      <w:pPr>
        <w:widowControl w:val="0"/>
        <w:numPr>
          <w:ilvl w:val="3"/>
          <w:numId w:val="12"/>
        </w:numPr>
        <w:shd w:val="clear" w:color="auto" w:fill="FFFFFF"/>
        <w:suppressAutoHyphens w:val="0"/>
        <w:ind w:left="0" w:firstLine="709"/>
        <w:jc w:val="both"/>
        <w:rPr>
          <w:rFonts w:eastAsia="Calibri"/>
          <w:sz w:val="28"/>
          <w:szCs w:val="28"/>
        </w:rPr>
      </w:pPr>
      <w:r w:rsidRPr="00F23C60">
        <w:rPr>
          <w:rFonts w:eastAsia="Calibri"/>
          <w:sz w:val="28"/>
          <w:szCs w:val="28"/>
        </w:rPr>
        <w:t>уметь быть объективным.</w:t>
      </w:r>
    </w:p>
    <w:p w:rsidR="006900B2" w:rsidRPr="00F23C60" w:rsidRDefault="006900B2" w:rsidP="006900B2">
      <w:pPr>
        <w:tabs>
          <w:tab w:val="left" w:pos="1985"/>
        </w:tabs>
        <w:ind w:firstLine="709"/>
        <w:jc w:val="both"/>
        <w:rPr>
          <w:rFonts w:eastAsia="Calibri"/>
          <w:sz w:val="28"/>
          <w:szCs w:val="28"/>
        </w:rPr>
      </w:pPr>
    </w:p>
    <w:p w:rsidR="006900B2" w:rsidRPr="00F23C60" w:rsidRDefault="006900B2" w:rsidP="006900B2">
      <w:pPr>
        <w:tabs>
          <w:tab w:val="left" w:pos="1800"/>
          <w:tab w:val="left" w:pos="1985"/>
          <w:tab w:val="left" w:pos="2160"/>
        </w:tabs>
        <w:jc w:val="center"/>
        <w:rPr>
          <w:rFonts w:eastAsia="Calibri"/>
          <w:sz w:val="28"/>
          <w:szCs w:val="28"/>
        </w:rPr>
      </w:pPr>
      <w:r w:rsidRPr="00F23C60">
        <w:rPr>
          <w:rFonts w:eastAsia="Calibri"/>
          <w:sz w:val="28"/>
          <w:szCs w:val="28"/>
        </w:rPr>
        <w:t>2.1.3. Методические рекомендации по контролю успеваемости</w:t>
      </w:r>
    </w:p>
    <w:p w:rsidR="006900B2" w:rsidRPr="00F23C60" w:rsidRDefault="006900B2" w:rsidP="006900B2">
      <w:pPr>
        <w:tabs>
          <w:tab w:val="left" w:pos="1800"/>
          <w:tab w:val="left" w:pos="2977"/>
        </w:tabs>
        <w:jc w:val="center"/>
        <w:rPr>
          <w:rFonts w:eastAsia="Calibri"/>
          <w:sz w:val="28"/>
          <w:szCs w:val="28"/>
        </w:rPr>
      </w:pPr>
    </w:p>
    <w:p w:rsidR="006900B2" w:rsidRPr="00F23C60" w:rsidRDefault="006900B2" w:rsidP="006900B2">
      <w:pPr>
        <w:tabs>
          <w:tab w:val="left" w:pos="1800"/>
          <w:tab w:val="left" w:pos="2977"/>
        </w:tabs>
        <w:jc w:val="center"/>
        <w:rPr>
          <w:rFonts w:eastAsia="Calibri"/>
          <w:sz w:val="28"/>
          <w:szCs w:val="28"/>
        </w:rPr>
      </w:pPr>
      <w:r w:rsidRPr="00F23C60">
        <w:rPr>
          <w:rFonts w:eastAsia="Calibri"/>
          <w:sz w:val="28"/>
          <w:szCs w:val="28"/>
        </w:rPr>
        <w:t>2.1.3.1. Текущий контроль успеваемости</w:t>
      </w:r>
    </w:p>
    <w:p w:rsidR="006900B2" w:rsidRPr="00F23C60" w:rsidRDefault="006900B2" w:rsidP="006900B2">
      <w:pPr>
        <w:tabs>
          <w:tab w:val="left" w:pos="1800"/>
          <w:tab w:val="left" w:pos="2977"/>
        </w:tabs>
        <w:jc w:val="both"/>
        <w:rPr>
          <w:rFonts w:eastAsia="Calibri"/>
          <w:sz w:val="28"/>
          <w:szCs w:val="28"/>
        </w:rPr>
      </w:pPr>
    </w:p>
    <w:p w:rsidR="006900B2" w:rsidRPr="00F23C60" w:rsidRDefault="006900B2" w:rsidP="006900B2">
      <w:pPr>
        <w:ind w:firstLine="708"/>
        <w:jc w:val="both"/>
        <w:rPr>
          <w:rFonts w:eastAsia="Calibri"/>
          <w:sz w:val="28"/>
        </w:rPr>
      </w:pPr>
      <w:r w:rsidRPr="00F23C60">
        <w:rPr>
          <w:rFonts w:eastAsia="Calibri"/>
          <w:spacing w:val="2"/>
          <w:sz w:val="28"/>
        </w:rPr>
        <w:t>Т</w:t>
      </w:r>
      <w:r w:rsidRPr="00F23C60">
        <w:rPr>
          <w:rFonts w:eastAsia="Calibri"/>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6900B2" w:rsidRPr="00F23C60" w:rsidRDefault="006900B2" w:rsidP="006900B2">
      <w:pPr>
        <w:ind w:firstLine="708"/>
        <w:jc w:val="both"/>
        <w:rPr>
          <w:rFonts w:eastAsia="Calibri"/>
          <w:sz w:val="28"/>
        </w:rPr>
      </w:pPr>
      <w:r w:rsidRPr="00F23C60">
        <w:rPr>
          <w:rFonts w:eastAsia="Calibri"/>
          <w:sz w:val="28"/>
        </w:rPr>
        <w:t>Качество письменных работ оценивается исходя из того, как обучающиеся:</w:t>
      </w:r>
    </w:p>
    <w:p w:rsidR="006900B2" w:rsidRPr="00F23C60" w:rsidRDefault="006900B2" w:rsidP="006900B2">
      <w:pPr>
        <w:ind w:firstLine="709"/>
        <w:jc w:val="both"/>
        <w:rPr>
          <w:rFonts w:eastAsia="Calibri"/>
          <w:sz w:val="28"/>
        </w:rPr>
      </w:pPr>
      <w:r w:rsidRPr="00F23C60">
        <w:rPr>
          <w:rFonts w:eastAsia="Calibri"/>
          <w:sz w:val="28"/>
        </w:rPr>
        <w:t>1. Выбрали и использовали форму и стиль изложения, соответствующие целям и содержанию дисциплины (модуля);</w:t>
      </w:r>
    </w:p>
    <w:p w:rsidR="006900B2" w:rsidRPr="00F23C60" w:rsidRDefault="006900B2" w:rsidP="006900B2">
      <w:pPr>
        <w:ind w:firstLine="709"/>
        <w:jc w:val="both"/>
        <w:rPr>
          <w:rFonts w:eastAsia="Calibri"/>
          <w:sz w:val="28"/>
        </w:rPr>
      </w:pPr>
      <w:r w:rsidRPr="00F23C60">
        <w:rPr>
          <w:rFonts w:eastAsia="Calibri"/>
          <w:sz w:val="28"/>
        </w:rPr>
        <w:t>2. Применили связанную с темой информацию, используя при этом понятийный аппарат в соответствующей области;</w:t>
      </w:r>
    </w:p>
    <w:p w:rsidR="006900B2" w:rsidRPr="00F23C60" w:rsidRDefault="006900B2" w:rsidP="006900B2">
      <w:pPr>
        <w:ind w:firstLine="709"/>
        <w:jc w:val="both"/>
        <w:rPr>
          <w:rFonts w:eastAsia="Calibri"/>
          <w:sz w:val="28"/>
        </w:rPr>
      </w:pPr>
      <w:r w:rsidRPr="00F23C60">
        <w:rPr>
          <w:rFonts w:eastAsia="Calibri"/>
          <w:sz w:val="28"/>
        </w:rPr>
        <w:t>3. Представили структурированный и грамотно написанный текст, имеющий связное содержание.</w:t>
      </w:r>
    </w:p>
    <w:p w:rsidR="006900B2" w:rsidRPr="00F23C60" w:rsidRDefault="006900B2" w:rsidP="006900B2">
      <w:pPr>
        <w:suppressAutoHyphens w:val="0"/>
        <w:autoSpaceDE w:val="0"/>
        <w:autoSpaceDN w:val="0"/>
        <w:adjustRightInd w:val="0"/>
        <w:ind w:firstLine="709"/>
        <w:jc w:val="both"/>
        <w:rPr>
          <w:sz w:val="28"/>
          <w:szCs w:val="28"/>
          <w:lang w:eastAsia="ru-RU"/>
        </w:rPr>
      </w:pPr>
      <w:r w:rsidRPr="00F23C60">
        <w:rPr>
          <w:sz w:val="28"/>
          <w:szCs w:val="28"/>
          <w:lang w:eastAsia="ru-RU"/>
        </w:rPr>
        <w:t>Внутрисеместровая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6900B2" w:rsidRPr="00F23C60" w:rsidRDefault="006900B2" w:rsidP="006900B2">
      <w:pPr>
        <w:suppressAutoHyphens w:val="0"/>
        <w:autoSpaceDE w:val="0"/>
        <w:autoSpaceDN w:val="0"/>
        <w:adjustRightInd w:val="0"/>
        <w:ind w:firstLine="709"/>
        <w:jc w:val="both"/>
        <w:rPr>
          <w:sz w:val="28"/>
          <w:szCs w:val="28"/>
          <w:lang w:eastAsia="ru-RU"/>
        </w:rPr>
      </w:pPr>
      <w:r w:rsidRPr="00F23C60">
        <w:rPr>
          <w:sz w:val="28"/>
          <w:szCs w:val="28"/>
          <w:lang w:eastAsia="ru-RU"/>
        </w:rPr>
        <w:lastRenderedPageBreak/>
        <w:t>Проведение внутрисеместровой аттестации по дисциплине (модулю) регулируется локальным нормативным актом Института.</w:t>
      </w:r>
    </w:p>
    <w:p w:rsidR="006900B2" w:rsidRPr="00F23C60" w:rsidRDefault="006900B2" w:rsidP="006900B2">
      <w:pPr>
        <w:suppressAutoHyphens w:val="0"/>
        <w:autoSpaceDE w:val="0"/>
        <w:autoSpaceDN w:val="0"/>
        <w:adjustRightInd w:val="0"/>
        <w:ind w:firstLine="709"/>
        <w:jc w:val="both"/>
        <w:rPr>
          <w:sz w:val="28"/>
          <w:szCs w:val="28"/>
          <w:lang w:eastAsia="ru-RU"/>
        </w:rPr>
      </w:pPr>
      <w:r w:rsidRPr="00F23C60">
        <w:rPr>
          <w:sz w:val="28"/>
          <w:szCs w:val="28"/>
          <w:lang w:eastAsia="ru-RU"/>
        </w:rPr>
        <w:t>Результаты внутрисеместровой аттестации по дисциплине (модулю) выставляются педагогическим работником в аттестационную ведомость (система оценки знаний в период внутрисеместровой аттестации – «аттестован», «не аттестован»).</w:t>
      </w:r>
    </w:p>
    <w:p w:rsidR="006900B2" w:rsidRPr="00F23C60" w:rsidRDefault="006900B2" w:rsidP="006900B2">
      <w:pPr>
        <w:suppressAutoHyphens w:val="0"/>
        <w:autoSpaceDE w:val="0"/>
        <w:autoSpaceDN w:val="0"/>
        <w:adjustRightInd w:val="0"/>
        <w:ind w:firstLine="709"/>
        <w:jc w:val="both"/>
        <w:rPr>
          <w:sz w:val="28"/>
          <w:szCs w:val="28"/>
          <w:lang w:eastAsia="ru-RU"/>
        </w:rPr>
      </w:pPr>
      <w:r w:rsidRPr="00F23C60">
        <w:rPr>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6900B2" w:rsidRPr="00F23C60" w:rsidRDefault="006900B2" w:rsidP="006900B2">
      <w:pPr>
        <w:ind w:firstLine="709"/>
        <w:jc w:val="both"/>
        <w:rPr>
          <w:rFonts w:eastAsia="Calibri"/>
          <w:sz w:val="28"/>
          <w:szCs w:val="28"/>
        </w:rPr>
      </w:pPr>
    </w:p>
    <w:p w:rsidR="006900B2" w:rsidRPr="00F23C60" w:rsidRDefault="006900B2" w:rsidP="006900B2">
      <w:pPr>
        <w:tabs>
          <w:tab w:val="left" w:pos="1260"/>
          <w:tab w:val="left" w:pos="1620"/>
          <w:tab w:val="left" w:pos="2340"/>
          <w:tab w:val="left" w:pos="2977"/>
        </w:tabs>
        <w:jc w:val="center"/>
        <w:rPr>
          <w:rFonts w:eastAsia="Calibri"/>
          <w:sz w:val="28"/>
          <w:szCs w:val="28"/>
        </w:rPr>
      </w:pPr>
      <w:r w:rsidRPr="00F23C60">
        <w:rPr>
          <w:rFonts w:eastAsia="Calibri"/>
          <w:sz w:val="28"/>
          <w:szCs w:val="28"/>
        </w:rPr>
        <w:t>2.1.3.2. Промежуточная аттестация</w:t>
      </w:r>
    </w:p>
    <w:p w:rsidR="006900B2" w:rsidRPr="00F23C60" w:rsidRDefault="006900B2" w:rsidP="006900B2">
      <w:pPr>
        <w:tabs>
          <w:tab w:val="left" w:pos="1260"/>
          <w:tab w:val="left" w:pos="1620"/>
          <w:tab w:val="left" w:pos="2340"/>
          <w:tab w:val="left" w:pos="2977"/>
        </w:tabs>
        <w:jc w:val="both"/>
        <w:rPr>
          <w:rFonts w:eastAsia="Calibri"/>
          <w:sz w:val="28"/>
          <w:szCs w:val="28"/>
        </w:rPr>
      </w:pPr>
    </w:p>
    <w:p w:rsidR="006900B2" w:rsidRPr="00F23C60" w:rsidRDefault="006900B2" w:rsidP="006900B2">
      <w:pPr>
        <w:ind w:firstLine="720"/>
        <w:jc w:val="both"/>
        <w:rPr>
          <w:rFonts w:eastAsia="Calibri"/>
          <w:sz w:val="28"/>
        </w:rPr>
      </w:pPr>
      <w:r w:rsidRPr="00F23C60">
        <w:rPr>
          <w:rFonts w:eastAsia="Calibri"/>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6900B2" w:rsidRPr="00F23C60" w:rsidRDefault="006900B2" w:rsidP="006900B2">
      <w:pPr>
        <w:ind w:firstLine="709"/>
        <w:jc w:val="both"/>
        <w:rPr>
          <w:rFonts w:eastAsia="Calibri"/>
          <w:sz w:val="28"/>
        </w:rPr>
      </w:pPr>
      <w:r w:rsidRPr="00F23C60">
        <w:rPr>
          <w:rFonts w:eastAsia="Calibri"/>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6900B2" w:rsidRPr="00F23C60" w:rsidRDefault="006900B2" w:rsidP="006900B2">
      <w:pPr>
        <w:tabs>
          <w:tab w:val="left" w:pos="1080"/>
        </w:tabs>
        <w:ind w:left="709"/>
        <w:jc w:val="center"/>
        <w:rPr>
          <w:rFonts w:eastAsia="Calibri"/>
        </w:rPr>
      </w:pPr>
    </w:p>
    <w:p w:rsidR="006900B2" w:rsidRPr="00F23C60" w:rsidRDefault="006900B2" w:rsidP="006900B2">
      <w:pPr>
        <w:widowControl w:val="0"/>
        <w:tabs>
          <w:tab w:val="left" w:pos="1276"/>
        </w:tabs>
        <w:suppressAutoHyphens w:val="0"/>
        <w:jc w:val="center"/>
        <w:rPr>
          <w:rFonts w:eastAsia="Calibri"/>
          <w:sz w:val="28"/>
          <w:szCs w:val="28"/>
        </w:rPr>
      </w:pPr>
      <w:r w:rsidRPr="00F23C60">
        <w:rPr>
          <w:rFonts w:eastAsia="Calibri"/>
          <w:sz w:val="28"/>
          <w:szCs w:val="28"/>
        </w:rPr>
        <w:t>2.2. Методические указания обучающимся</w:t>
      </w:r>
    </w:p>
    <w:p w:rsidR="006900B2" w:rsidRPr="00F23C60" w:rsidRDefault="006900B2" w:rsidP="006900B2">
      <w:pPr>
        <w:widowControl w:val="0"/>
        <w:tabs>
          <w:tab w:val="left" w:pos="1276"/>
        </w:tabs>
        <w:suppressAutoHyphens w:val="0"/>
        <w:jc w:val="center"/>
        <w:rPr>
          <w:rFonts w:eastAsia="Calibri"/>
          <w:sz w:val="28"/>
          <w:szCs w:val="28"/>
        </w:rPr>
      </w:pPr>
    </w:p>
    <w:p w:rsidR="006900B2" w:rsidRPr="00F23C60" w:rsidRDefault="006900B2" w:rsidP="006900B2">
      <w:pPr>
        <w:widowControl w:val="0"/>
        <w:tabs>
          <w:tab w:val="left" w:pos="1276"/>
        </w:tabs>
        <w:suppressAutoHyphens w:val="0"/>
        <w:jc w:val="center"/>
        <w:rPr>
          <w:rFonts w:eastAsia="Calibri"/>
          <w:sz w:val="28"/>
          <w:szCs w:val="28"/>
        </w:rPr>
      </w:pPr>
      <w:r w:rsidRPr="00F23C60">
        <w:rPr>
          <w:rFonts w:eastAsia="Calibri"/>
          <w:sz w:val="28"/>
          <w:szCs w:val="28"/>
        </w:rPr>
        <w:t>2.2.1. Методические рекомендации по выполнению самостоятельной работы обучающихся:</w:t>
      </w:r>
    </w:p>
    <w:p w:rsidR="006900B2" w:rsidRPr="00F23C60" w:rsidRDefault="006900B2" w:rsidP="006900B2">
      <w:pPr>
        <w:widowControl w:val="0"/>
        <w:tabs>
          <w:tab w:val="left" w:pos="1276"/>
        </w:tabs>
        <w:suppressAutoHyphens w:val="0"/>
        <w:jc w:val="both"/>
        <w:rPr>
          <w:rFonts w:eastAsia="Calibri"/>
          <w:sz w:val="28"/>
          <w:szCs w:val="28"/>
        </w:rPr>
      </w:pPr>
    </w:p>
    <w:p w:rsidR="006900B2" w:rsidRPr="00F23C60" w:rsidRDefault="006900B2" w:rsidP="006900B2">
      <w:pPr>
        <w:suppressAutoHyphens w:val="0"/>
        <w:autoSpaceDE w:val="0"/>
        <w:autoSpaceDN w:val="0"/>
        <w:adjustRightInd w:val="0"/>
        <w:ind w:firstLine="709"/>
        <w:jc w:val="both"/>
        <w:rPr>
          <w:color w:val="000000"/>
          <w:sz w:val="28"/>
          <w:szCs w:val="28"/>
          <w:lang w:eastAsia="ru-RU"/>
        </w:rPr>
      </w:pPr>
      <w:r w:rsidRPr="00F23C60">
        <w:rPr>
          <w:color w:val="000000"/>
          <w:sz w:val="28"/>
          <w:szCs w:val="28"/>
          <w:lang w:eastAsia="ru-RU"/>
        </w:rPr>
        <w:t>СР как вид деятельности обучающихся многогранна. В качестве форм СР при изучении дисциплины (модуля) предлагаются:</w:t>
      </w:r>
    </w:p>
    <w:p w:rsidR="006900B2" w:rsidRPr="003D28F4" w:rsidRDefault="006900B2" w:rsidP="003D28F4">
      <w:pPr>
        <w:pStyle w:val="a6"/>
        <w:widowControl w:val="0"/>
        <w:numPr>
          <w:ilvl w:val="0"/>
          <w:numId w:val="13"/>
        </w:numPr>
        <w:tabs>
          <w:tab w:val="left" w:pos="1134"/>
        </w:tabs>
        <w:suppressAutoHyphens w:val="0"/>
        <w:autoSpaceDE w:val="0"/>
        <w:autoSpaceDN w:val="0"/>
        <w:adjustRightInd w:val="0"/>
        <w:ind w:left="0" w:firstLine="709"/>
        <w:jc w:val="both"/>
        <w:rPr>
          <w:sz w:val="28"/>
          <w:szCs w:val="28"/>
          <w:lang w:eastAsia="ru-RU"/>
        </w:rPr>
      </w:pPr>
      <w:r w:rsidRPr="003D28F4">
        <w:rPr>
          <w:sz w:val="28"/>
          <w:szCs w:val="28"/>
          <w:lang w:eastAsia="ru-RU"/>
        </w:rPr>
        <w:t>Работа с литературой</w:t>
      </w:r>
    </w:p>
    <w:p w:rsidR="006900B2" w:rsidRPr="003D28F4" w:rsidRDefault="006900B2" w:rsidP="003D28F4">
      <w:pPr>
        <w:pStyle w:val="a6"/>
        <w:widowControl w:val="0"/>
        <w:numPr>
          <w:ilvl w:val="0"/>
          <w:numId w:val="13"/>
        </w:numPr>
        <w:tabs>
          <w:tab w:val="left" w:pos="1134"/>
        </w:tabs>
        <w:suppressAutoHyphens w:val="0"/>
        <w:autoSpaceDE w:val="0"/>
        <w:autoSpaceDN w:val="0"/>
        <w:adjustRightInd w:val="0"/>
        <w:ind w:left="0" w:firstLine="709"/>
        <w:jc w:val="both"/>
        <w:rPr>
          <w:sz w:val="28"/>
          <w:szCs w:val="28"/>
          <w:lang w:eastAsia="ru-RU"/>
        </w:rPr>
      </w:pPr>
      <w:r w:rsidRPr="003D28F4">
        <w:rPr>
          <w:sz w:val="28"/>
          <w:szCs w:val="28"/>
          <w:lang w:eastAsia="ru-RU"/>
        </w:rPr>
        <w:t>Подготовка к участию в круглом столе</w:t>
      </w:r>
    </w:p>
    <w:p w:rsidR="006900B2" w:rsidRPr="003D28F4" w:rsidRDefault="006900B2" w:rsidP="003D28F4">
      <w:pPr>
        <w:pStyle w:val="a6"/>
        <w:widowControl w:val="0"/>
        <w:numPr>
          <w:ilvl w:val="0"/>
          <w:numId w:val="13"/>
        </w:numPr>
        <w:tabs>
          <w:tab w:val="left" w:pos="1134"/>
        </w:tabs>
        <w:suppressAutoHyphens w:val="0"/>
        <w:autoSpaceDE w:val="0"/>
        <w:autoSpaceDN w:val="0"/>
        <w:adjustRightInd w:val="0"/>
        <w:ind w:left="0" w:firstLine="709"/>
        <w:jc w:val="both"/>
        <w:rPr>
          <w:sz w:val="28"/>
          <w:szCs w:val="28"/>
          <w:lang w:eastAsia="ru-RU"/>
        </w:rPr>
      </w:pPr>
      <w:r w:rsidRPr="003D28F4">
        <w:rPr>
          <w:sz w:val="28"/>
          <w:szCs w:val="28"/>
          <w:lang w:eastAsia="ru-RU"/>
        </w:rPr>
        <w:t>Подготовка к дискуссии</w:t>
      </w:r>
    </w:p>
    <w:p w:rsidR="006900B2" w:rsidRPr="003D28F4" w:rsidRDefault="006900B2" w:rsidP="003D28F4">
      <w:pPr>
        <w:pStyle w:val="a6"/>
        <w:widowControl w:val="0"/>
        <w:numPr>
          <w:ilvl w:val="0"/>
          <w:numId w:val="13"/>
        </w:numPr>
        <w:tabs>
          <w:tab w:val="left" w:pos="1134"/>
        </w:tabs>
        <w:suppressAutoHyphens w:val="0"/>
        <w:autoSpaceDE w:val="0"/>
        <w:autoSpaceDN w:val="0"/>
        <w:adjustRightInd w:val="0"/>
        <w:ind w:left="0" w:firstLine="709"/>
        <w:jc w:val="both"/>
        <w:rPr>
          <w:sz w:val="28"/>
          <w:szCs w:val="28"/>
          <w:lang w:eastAsia="ru-RU"/>
        </w:rPr>
      </w:pPr>
      <w:r w:rsidRPr="003D28F4">
        <w:rPr>
          <w:sz w:val="28"/>
          <w:szCs w:val="28"/>
          <w:lang w:eastAsia="ru-RU"/>
        </w:rPr>
        <w:t>Подготовка к дебатам</w:t>
      </w:r>
    </w:p>
    <w:p w:rsidR="006900B2" w:rsidRPr="003D28F4" w:rsidRDefault="006900B2" w:rsidP="003D28F4">
      <w:pPr>
        <w:pStyle w:val="a6"/>
        <w:widowControl w:val="0"/>
        <w:numPr>
          <w:ilvl w:val="0"/>
          <w:numId w:val="13"/>
        </w:numPr>
        <w:tabs>
          <w:tab w:val="left" w:pos="1134"/>
        </w:tabs>
        <w:suppressAutoHyphens w:val="0"/>
        <w:autoSpaceDE w:val="0"/>
        <w:autoSpaceDN w:val="0"/>
        <w:adjustRightInd w:val="0"/>
        <w:ind w:left="0" w:firstLine="709"/>
        <w:jc w:val="both"/>
        <w:rPr>
          <w:sz w:val="28"/>
          <w:szCs w:val="28"/>
          <w:lang w:eastAsia="ru-RU"/>
        </w:rPr>
      </w:pPr>
      <w:r w:rsidRPr="003D28F4">
        <w:rPr>
          <w:sz w:val="28"/>
          <w:szCs w:val="28"/>
          <w:lang w:eastAsia="ru-RU"/>
        </w:rPr>
        <w:t>Написание эссе</w:t>
      </w:r>
    </w:p>
    <w:p w:rsidR="006900B2" w:rsidRPr="003D28F4" w:rsidRDefault="006900B2" w:rsidP="003D28F4">
      <w:pPr>
        <w:pStyle w:val="a6"/>
        <w:widowControl w:val="0"/>
        <w:numPr>
          <w:ilvl w:val="0"/>
          <w:numId w:val="13"/>
        </w:numPr>
        <w:tabs>
          <w:tab w:val="left" w:pos="1134"/>
        </w:tabs>
        <w:suppressAutoHyphens w:val="0"/>
        <w:autoSpaceDE w:val="0"/>
        <w:autoSpaceDN w:val="0"/>
        <w:adjustRightInd w:val="0"/>
        <w:ind w:left="0" w:firstLine="709"/>
        <w:jc w:val="both"/>
        <w:rPr>
          <w:sz w:val="28"/>
          <w:szCs w:val="28"/>
          <w:lang w:eastAsia="ru-RU"/>
        </w:rPr>
      </w:pPr>
      <w:r w:rsidRPr="003D28F4">
        <w:rPr>
          <w:sz w:val="28"/>
          <w:szCs w:val="28"/>
          <w:lang w:eastAsia="ru-RU"/>
        </w:rPr>
        <w:t>Подготовка к презентации</w:t>
      </w:r>
    </w:p>
    <w:p w:rsidR="006900B2" w:rsidRPr="003D28F4" w:rsidRDefault="006900B2" w:rsidP="003D28F4">
      <w:pPr>
        <w:pStyle w:val="a6"/>
        <w:widowControl w:val="0"/>
        <w:numPr>
          <w:ilvl w:val="0"/>
          <w:numId w:val="13"/>
        </w:numPr>
        <w:tabs>
          <w:tab w:val="left" w:pos="1134"/>
        </w:tabs>
        <w:suppressAutoHyphens w:val="0"/>
        <w:autoSpaceDE w:val="0"/>
        <w:autoSpaceDN w:val="0"/>
        <w:adjustRightInd w:val="0"/>
        <w:ind w:left="0" w:firstLine="709"/>
        <w:jc w:val="both"/>
        <w:rPr>
          <w:sz w:val="28"/>
          <w:szCs w:val="28"/>
          <w:lang w:eastAsia="ru-RU"/>
        </w:rPr>
      </w:pPr>
      <w:r w:rsidRPr="003D28F4">
        <w:rPr>
          <w:sz w:val="28"/>
          <w:szCs w:val="28"/>
          <w:lang w:eastAsia="ru-RU"/>
        </w:rPr>
        <w:t>Подготовка реферата</w:t>
      </w:r>
    </w:p>
    <w:p w:rsidR="006900B2" w:rsidRPr="00F23C60" w:rsidRDefault="006900B2" w:rsidP="006900B2">
      <w:pPr>
        <w:suppressAutoHyphens w:val="0"/>
        <w:autoSpaceDE w:val="0"/>
        <w:autoSpaceDN w:val="0"/>
        <w:adjustRightInd w:val="0"/>
        <w:ind w:firstLine="709"/>
        <w:jc w:val="both"/>
        <w:rPr>
          <w:sz w:val="28"/>
          <w:szCs w:val="28"/>
          <w:lang w:eastAsia="ru-RU"/>
        </w:rPr>
      </w:pPr>
      <w:r w:rsidRPr="00F23C60">
        <w:rPr>
          <w:sz w:val="28"/>
          <w:szCs w:val="28"/>
          <w:lang w:eastAsia="ru-RU"/>
        </w:rPr>
        <w:lastRenderedPageBreak/>
        <w:t>Задачи СР:</w:t>
      </w:r>
    </w:p>
    <w:p w:rsidR="006900B2" w:rsidRPr="00F23C60" w:rsidRDefault="006900B2" w:rsidP="006900B2">
      <w:pPr>
        <w:suppressAutoHyphens w:val="0"/>
        <w:autoSpaceDE w:val="0"/>
        <w:autoSpaceDN w:val="0"/>
        <w:adjustRightInd w:val="0"/>
        <w:ind w:firstLine="709"/>
        <w:jc w:val="both"/>
        <w:rPr>
          <w:sz w:val="28"/>
          <w:szCs w:val="28"/>
          <w:lang w:eastAsia="ru-RU"/>
        </w:rPr>
      </w:pPr>
      <w:r w:rsidRPr="00F23C60">
        <w:rPr>
          <w:sz w:val="28"/>
          <w:szCs w:val="28"/>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6900B2" w:rsidRPr="00F23C60" w:rsidRDefault="006900B2" w:rsidP="006900B2">
      <w:pPr>
        <w:suppressAutoHyphens w:val="0"/>
        <w:autoSpaceDE w:val="0"/>
        <w:autoSpaceDN w:val="0"/>
        <w:adjustRightInd w:val="0"/>
        <w:ind w:firstLine="709"/>
        <w:jc w:val="both"/>
        <w:rPr>
          <w:sz w:val="28"/>
          <w:szCs w:val="28"/>
          <w:lang w:eastAsia="ru-RU"/>
        </w:rPr>
      </w:pPr>
      <w:r w:rsidRPr="00F23C60">
        <w:rPr>
          <w:sz w:val="28"/>
          <w:szCs w:val="28"/>
          <w:lang w:eastAsia="ru-RU"/>
        </w:rPr>
        <w:t>- выработка умения самостоятельно и критически подходить к изучаемому материалу.</w:t>
      </w:r>
    </w:p>
    <w:p w:rsidR="006900B2" w:rsidRPr="00F23C60" w:rsidRDefault="006900B2" w:rsidP="006900B2">
      <w:pPr>
        <w:suppressAutoHyphens w:val="0"/>
        <w:autoSpaceDE w:val="0"/>
        <w:autoSpaceDN w:val="0"/>
        <w:adjustRightInd w:val="0"/>
        <w:ind w:firstLine="709"/>
        <w:jc w:val="both"/>
        <w:rPr>
          <w:color w:val="000000"/>
          <w:sz w:val="28"/>
          <w:szCs w:val="28"/>
          <w:lang w:eastAsia="ru-RU"/>
        </w:rPr>
      </w:pPr>
      <w:r w:rsidRPr="00F23C60">
        <w:rPr>
          <w:sz w:val="28"/>
          <w:szCs w:val="28"/>
          <w:lang w:eastAsia="ru-RU"/>
        </w:rPr>
        <w:t>Технология СР должна обеспечивать овладение знаниями, закрепление и систематизацию знаний, формирование умений и навыков.</w:t>
      </w:r>
    </w:p>
    <w:p w:rsidR="006900B2" w:rsidRPr="00F23C60" w:rsidRDefault="006900B2" w:rsidP="006900B2">
      <w:pPr>
        <w:widowControl w:val="0"/>
        <w:tabs>
          <w:tab w:val="left" w:pos="1276"/>
        </w:tabs>
        <w:suppressAutoHyphens w:val="0"/>
        <w:jc w:val="both"/>
        <w:rPr>
          <w:rFonts w:eastAsia="Calibri"/>
          <w:sz w:val="28"/>
          <w:szCs w:val="28"/>
        </w:rPr>
      </w:pPr>
    </w:p>
    <w:p w:rsidR="003D28F4" w:rsidRPr="00FE69F7" w:rsidRDefault="003D28F4" w:rsidP="003D28F4">
      <w:pPr>
        <w:autoSpaceDE w:val="0"/>
        <w:autoSpaceDN w:val="0"/>
        <w:adjustRightInd w:val="0"/>
        <w:contextualSpacing/>
        <w:jc w:val="center"/>
        <w:rPr>
          <w:color w:val="000000"/>
          <w:sz w:val="28"/>
          <w:szCs w:val="28"/>
          <w:lang w:eastAsia="ru-RU"/>
        </w:rPr>
      </w:pPr>
      <w:bookmarkStart w:id="2" w:name="_GoBack"/>
      <w:bookmarkEnd w:id="2"/>
      <w:r w:rsidRPr="00FE69F7">
        <w:rPr>
          <w:color w:val="000000"/>
          <w:sz w:val="28"/>
          <w:szCs w:val="28"/>
          <w:lang w:eastAsia="ru-RU"/>
        </w:rPr>
        <w:t>2.2.2. Рекомендации по работе с научной и учебной литературой</w:t>
      </w:r>
    </w:p>
    <w:p w:rsidR="003D28F4" w:rsidRPr="00FE69F7" w:rsidRDefault="003D28F4" w:rsidP="003D28F4">
      <w:pPr>
        <w:autoSpaceDE w:val="0"/>
        <w:autoSpaceDN w:val="0"/>
        <w:adjustRightInd w:val="0"/>
        <w:ind w:firstLine="709"/>
        <w:contextualSpacing/>
        <w:jc w:val="both"/>
        <w:rPr>
          <w:color w:val="000000"/>
          <w:sz w:val="28"/>
          <w:szCs w:val="28"/>
          <w:lang w:eastAsia="ru-RU"/>
        </w:rPr>
      </w:pP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xml:space="preserve">Работа с учебной и научной литературой является главной формой СР и необходима при подготовке </w:t>
      </w:r>
      <w:r w:rsidRPr="00FE69F7">
        <w:rPr>
          <w:sz w:val="28"/>
          <w:szCs w:val="28"/>
          <w:lang w:eastAsia="ru-RU"/>
        </w:rPr>
        <w:t>к учебным занятиям по дисциплине (модулю).</w:t>
      </w:r>
      <w:r w:rsidRPr="00FE69F7">
        <w:rPr>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3D28F4" w:rsidRPr="00FE69F7" w:rsidRDefault="003D28F4" w:rsidP="003D28F4">
      <w:pPr>
        <w:ind w:firstLine="709"/>
        <w:contextualSpacing/>
        <w:jc w:val="both"/>
        <w:rPr>
          <w:rFonts w:eastAsia="Calibri"/>
          <w:sz w:val="28"/>
          <w:szCs w:val="28"/>
        </w:rPr>
      </w:pPr>
      <w:r w:rsidRPr="00FE69F7">
        <w:rPr>
          <w:rFonts w:eastAsia="Calibri"/>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Объем конспекта определяется самим обучающимся. В процессе работы с учебной и научной литературой обучающийся может:</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готовить аннотации (краткое обобщение основных вопросов работы);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создавать конспекты (развернутые тезисы).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3D28F4" w:rsidRPr="00FE69F7" w:rsidRDefault="003D28F4" w:rsidP="003D28F4">
      <w:pPr>
        <w:widowControl w:val="0"/>
        <w:tabs>
          <w:tab w:val="left" w:pos="1393"/>
        </w:tabs>
        <w:ind w:firstLine="709"/>
        <w:contextualSpacing/>
        <w:jc w:val="both"/>
        <w:rPr>
          <w:color w:val="000000"/>
          <w:sz w:val="28"/>
          <w:shd w:val="clear" w:color="auto" w:fill="FFFFFF"/>
        </w:rPr>
      </w:pPr>
      <w:r w:rsidRPr="00FE69F7">
        <w:rPr>
          <w:bCs/>
          <w:iCs/>
          <w:sz w:val="28"/>
          <w:szCs w:val="28"/>
          <w:shd w:val="clear" w:color="auto" w:fill="FFFFFF"/>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3D28F4" w:rsidRPr="00FE69F7" w:rsidRDefault="003D28F4" w:rsidP="003D28F4">
      <w:pPr>
        <w:autoSpaceDE w:val="0"/>
        <w:autoSpaceDN w:val="0"/>
        <w:adjustRightInd w:val="0"/>
        <w:ind w:firstLine="709"/>
        <w:contextualSpacing/>
        <w:jc w:val="both"/>
        <w:rPr>
          <w:color w:val="000000"/>
          <w:sz w:val="28"/>
          <w:szCs w:val="28"/>
          <w:lang w:eastAsia="ru-RU"/>
        </w:rPr>
      </w:pPr>
    </w:p>
    <w:p w:rsidR="003D28F4" w:rsidRPr="00FE69F7" w:rsidRDefault="003D28F4" w:rsidP="003D28F4">
      <w:pPr>
        <w:autoSpaceDE w:val="0"/>
        <w:autoSpaceDN w:val="0"/>
        <w:adjustRightInd w:val="0"/>
        <w:contextualSpacing/>
        <w:jc w:val="center"/>
        <w:rPr>
          <w:color w:val="000000"/>
          <w:sz w:val="28"/>
          <w:szCs w:val="28"/>
          <w:lang w:eastAsia="ru-RU"/>
        </w:rPr>
      </w:pPr>
      <w:r w:rsidRPr="00FE69F7">
        <w:rPr>
          <w:color w:val="000000"/>
          <w:sz w:val="28"/>
          <w:szCs w:val="28"/>
          <w:lang w:eastAsia="ru-RU"/>
        </w:rPr>
        <w:lastRenderedPageBreak/>
        <w:t>2.2.3.</w:t>
      </w:r>
      <w:r w:rsidRPr="00FE69F7">
        <w:rPr>
          <w:b/>
          <w:i/>
          <w:color w:val="000000"/>
          <w:sz w:val="28"/>
          <w:szCs w:val="28"/>
          <w:lang w:eastAsia="ru-RU"/>
        </w:rPr>
        <w:t xml:space="preserve"> </w:t>
      </w:r>
      <w:r w:rsidRPr="00FE69F7">
        <w:rPr>
          <w:color w:val="000000"/>
          <w:sz w:val="28"/>
          <w:szCs w:val="28"/>
          <w:lang w:eastAsia="ru-RU"/>
        </w:rPr>
        <w:t>Методические рекомендации обучающимся по планированию и организации изучения дисциплины (модуля)</w:t>
      </w:r>
    </w:p>
    <w:p w:rsidR="003D28F4" w:rsidRPr="00FE69F7" w:rsidRDefault="003D28F4" w:rsidP="003D28F4">
      <w:pPr>
        <w:autoSpaceDE w:val="0"/>
        <w:autoSpaceDN w:val="0"/>
        <w:adjustRightInd w:val="0"/>
        <w:ind w:firstLine="709"/>
        <w:contextualSpacing/>
        <w:jc w:val="both"/>
        <w:rPr>
          <w:color w:val="000000"/>
          <w:sz w:val="28"/>
          <w:szCs w:val="28"/>
          <w:lang w:eastAsia="ru-RU"/>
        </w:rPr>
      </w:pP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3D28F4" w:rsidRPr="00FE69F7" w:rsidRDefault="003D28F4" w:rsidP="003D28F4">
      <w:pPr>
        <w:widowControl w:val="0"/>
        <w:tabs>
          <w:tab w:val="left" w:pos="1393"/>
        </w:tabs>
        <w:ind w:firstLine="709"/>
        <w:contextualSpacing/>
        <w:jc w:val="both"/>
        <w:rPr>
          <w:bCs/>
          <w:iCs/>
          <w:sz w:val="28"/>
          <w:szCs w:val="28"/>
          <w:shd w:val="clear" w:color="auto" w:fill="FFFFFF"/>
        </w:rPr>
      </w:pPr>
      <w:r w:rsidRPr="00FE69F7">
        <w:rPr>
          <w:bCs/>
          <w:iCs/>
          <w:sz w:val="28"/>
          <w:szCs w:val="28"/>
          <w:shd w:val="clear" w:color="auto" w:fill="FFFFFF"/>
        </w:rPr>
        <w:t>Процесс изучения дисциплин (модулей) учебного плана, как правило, предполагает наличие практических занятий.</w:t>
      </w:r>
    </w:p>
    <w:p w:rsidR="003D28F4" w:rsidRPr="00FE69F7" w:rsidRDefault="003D28F4" w:rsidP="003D28F4">
      <w:pPr>
        <w:widowControl w:val="0"/>
        <w:tabs>
          <w:tab w:val="left" w:pos="1393"/>
        </w:tabs>
        <w:ind w:firstLine="709"/>
        <w:contextualSpacing/>
        <w:jc w:val="both"/>
        <w:rPr>
          <w:bCs/>
          <w:iCs/>
          <w:sz w:val="28"/>
          <w:szCs w:val="28"/>
          <w:shd w:val="clear" w:color="auto" w:fill="FFFFFF"/>
        </w:rPr>
      </w:pPr>
    </w:p>
    <w:p w:rsidR="003D28F4" w:rsidRPr="00FE69F7" w:rsidRDefault="003D28F4" w:rsidP="003D28F4">
      <w:pPr>
        <w:widowControl w:val="0"/>
        <w:tabs>
          <w:tab w:val="left" w:pos="1393"/>
        </w:tabs>
        <w:contextualSpacing/>
        <w:jc w:val="center"/>
        <w:rPr>
          <w:bCs/>
          <w:iCs/>
          <w:sz w:val="28"/>
          <w:szCs w:val="28"/>
          <w:shd w:val="clear" w:color="auto" w:fill="FFFFFF"/>
        </w:rPr>
      </w:pPr>
      <w:r w:rsidRPr="00FE69F7">
        <w:rPr>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3D28F4" w:rsidRPr="00FE69F7" w:rsidRDefault="003D28F4" w:rsidP="003D28F4">
      <w:pPr>
        <w:autoSpaceDE w:val="0"/>
        <w:autoSpaceDN w:val="0"/>
        <w:adjustRightInd w:val="0"/>
        <w:contextualSpacing/>
        <w:jc w:val="center"/>
        <w:rPr>
          <w:color w:val="000000"/>
          <w:sz w:val="28"/>
          <w:szCs w:val="28"/>
          <w:lang w:eastAsia="ru-RU"/>
        </w:rPr>
      </w:pPr>
    </w:p>
    <w:p w:rsidR="003D28F4" w:rsidRPr="00FE69F7" w:rsidRDefault="003D28F4" w:rsidP="003D28F4">
      <w:pPr>
        <w:autoSpaceDE w:val="0"/>
        <w:autoSpaceDN w:val="0"/>
        <w:adjustRightInd w:val="0"/>
        <w:contextualSpacing/>
        <w:jc w:val="center"/>
        <w:rPr>
          <w:color w:val="000000"/>
          <w:sz w:val="28"/>
          <w:szCs w:val="28"/>
          <w:lang w:eastAsia="ru-RU"/>
        </w:rPr>
      </w:pPr>
      <w:r w:rsidRPr="00FE69F7">
        <w:rPr>
          <w:color w:val="000000"/>
          <w:sz w:val="28"/>
          <w:szCs w:val="28"/>
          <w:lang w:eastAsia="ru-RU"/>
        </w:rPr>
        <w:lastRenderedPageBreak/>
        <w:t>2.2.4.1. Методические рекомендации по подготовке обучающихся к лекциям</w:t>
      </w:r>
    </w:p>
    <w:p w:rsidR="003D28F4" w:rsidRPr="00FE69F7" w:rsidRDefault="003D28F4" w:rsidP="003D28F4">
      <w:pPr>
        <w:autoSpaceDE w:val="0"/>
        <w:autoSpaceDN w:val="0"/>
        <w:adjustRightInd w:val="0"/>
        <w:ind w:firstLine="709"/>
        <w:contextualSpacing/>
        <w:jc w:val="both"/>
        <w:rPr>
          <w:color w:val="000000"/>
          <w:sz w:val="28"/>
          <w:szCs w:val="28"/>
          <w:lang w:eastAsia="ru-RU"/>
        </w:rPr>
      </w:pP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Подготовка обучающихся к лекциям предполагает:</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работу с имеющимися конспектами лекций;</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чтение основной и дополнительной литературы.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3D28F4" w:rsidRPr="00FE69F7" w:rsidRDefault="003D28F4" w:rsidP="003D28F4">
      <w:pPr>
        <w:widowControl w:val="0"/>
        <w:tabs>
          <w:tab w:val="left" w:pos="1393"/>
        </w:tabs>
        <w:ind w:firstLine="709"/>
        <w:contextualSpacing/>
        <w:jc w:val="both"/>
        <w:rPr>
          <w:bCs/>
          <w:iCs/>
          <w:sz w:val="28"/>
          <w:szCs w:val="28"/>
          <w:shd w:val="clear" w:color="auto" w:fill="FFFFFF"/>
        </w:rPr>
      </w:pPr>
      <w:r w:rsidRPr="00FE69F7">
        <w:rPr>
          <w:bCs/>
          <w:iCs/>
          <w:sz w:val="28"/>
          <w:szCs w:val="28"/>
          <w:shd w:val="clear" w:color="auto" w:fill="FFFFFF"/>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3D28F4" w:rsidRPr="00FE69F7" w:rsidRDefault="003D28F4" w:rsidP="003D28F4">
      <w:pPr>
        <w:widowControl w:val="0"/>
        <w:tabs>
          <w:tab w:val="left" w:pos="1393"/>
        </w:tabs>
        <w:ind w:firstLine="709"/>
        <w:contextualSpacing/>
        <w:jc w:val="both"/>
        <w:rPr>
          <w:b/>
          <w:bCs/>
          <w:i/>
          <w:iCs/>
          <w:sz w:val="28"/>
          <w:szCs w:val="28"/>
          <w:shd w:val="clear" w:color="auto" w:fill="FFFFFF"/>
        </w:rPr>
      </w:pPr>
    </w:p>
    <w:p w:rsidR="003D28F4" w:rsidRPr="00FE69F7" w:rsidRDefault="003D28F4" w:rsidP="003D28F4">
      <w:pPr>
        <w:autoSpaceDE w:val="0"/>
        <w:autoSpaceDN w:val="0"/>
        <w:adjustRightInd w:val="0"/>
        <w:contextualSpacing/>
        <w:jc w:val="center"/>
        <w:rPr>
          <w:sz w:val="28"/>
          <w:shd w:val="clear" w:color="auto" w:fill="FFFFFF"/>
        </w:rPr>
      </w:pPr>
      <w:r w:rsidRPr="00FE69F7">
        <w:rPr>
          <w:color w:val="000000"/>
          <w:sz w:val="28"/>
          <w:szCs w:val="28"/>
          <w:lang w:eastAsia="ru-RU"/>
        </w:rPr>
        <w:t xml:space="preserve">2.2.4.2. Методические рекомендации по </w:t>
      </w:r>
      <w:r w:rsidRPr="00FE69F7">
        <w:rPr>
          <w:sz w:val="28"/>
          <w:szCs w:val="28"/>
          <w:lang w:eastAsia="ru-RU"/>
        </w:rPr>
        <w:t>подготовке обучающихся к практическим занятиям</w:t>
      </w:r>
    </w:p>
    <w:p w:rsidR="003D28F4" w:rsidRPr="00FE69F7" w:rsidRDefault="003D28F4" w:rsidP="003D28F4">
      <w:pPr>
        <w:widowControl w:val="0"/>
        <w:tabs>
          <w:tab w:val="left" w:pos="1393"/>
        </w:tabs>
        <w:ind w:firstLine="709"/>
        <w:contextualSpacing/>
        <w:jc w:val="both"/>
        <w:rPr>
          <w:color w:val="000000"/>
          <w:sz w:val="28"/>
          <w:shd w:val="clear" w:color="auto" w:fill="FFFFFF"/>
        </w:rPr>
      </w:pPr>
    </w:p>
    <w:p w:rsidR="003D28F4" w:rsidRPr="00FE69F7" w:rsidRDefault="003D28F4" w:rsidP="003D28F4">
      <w:pPr>
        <w:tabs>
          <w:tab w:val="left" w:pos="709"/>
          <w:tab w:val="left" w:pos="1985"/>
        </w:tabs>
        <w:ind w:firstLine="709"/>
        <w:contextualSpacing/>
        <w:jc w:val="both"/>
        <w:rPr>
          <w:color w:val="000000"/>
          <w:sz w:val="28"/>
          <w:szCs w:val="28"/>
          <w:lang w:eastAsia="ru-RU"/>
        </w:rPr>
      </w:pPr>
      <w:r w:rsidRPr="00FE69F7">
        <w:rPr>
          <w:color w:val="000000"/>
          <w:sz w:val="28"/>
          <w:szCs w:val="28"/>
          <w:lang w:eastAsia="ru-RU"/>
        </w:rPr>
        <w:t>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СР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3D28F4" w:rsidRPr="00FE69F7" w:rsidRDefault="003D28F4" w:rsidP="003D28F4">
      <w:pPr>
        <w:tabs>
          <w:tab w:val="left" w:pos="709"/>
          <w:tab w:val="left" w:pos="1985"/>
        </w:tabs>
        <w:ind w:firstLine="709"/>
        <w:contextualSpacing/>
        <w:jc w:val="both"/>
        <w:rPr>
          <w:color w:val="000000"/>
          <w:sz w:val="28"/>
          <w:szCs w:val="28"/>
          <w:lang w:eastAsia="ru-RU"/>
        </w:rPr>
      </w:pPr>
      <w:r w:rsidRPr="00FE69F7">
        <w:rPr>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3D28F4" w:rsidRPr="00FE69F7" w:rsidRDefault="003D28F4" w:rsidP="003D28F4">
      <w:pPr>
        <w:tabs>
          <w:tab w:val="left" w:pos="709"/>
          <w:tab w:val="left" w:pos="1985"/>
        </w:tabs>
        <w:ind w:firstLine="709"/>
        <w:contextualSpacing/>
        <w:jc w:val="both"/>
        <w:rPr>
          <w:color w:val="000000"/>
          <w:sz w:val="28"/>
          <w:szCs w:val="28"/>
          <w:lang w:eastAsia="ru-RU"/>
        </w:rPr>
      </w:pPr>
      <w:r w:rsidRPr="00FE69F7">
        <w:rPr>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3D28F4" w:rsidRPr="00FE69F7" w:rsidRDefault="003D28F4" w:rsidP="003D28F4">
      <w:pPr>
        <w:ind w:firstLine="709"/>
        <w:jc w:val="both"/>
        <w:rPr>
          <w:rFonts w:eastAsia="Calibri"/>
          <w:bCs/>
          <w:sz w:val="28"/>
        </w:rPr>
      </w:pPr>
    </w:p>
    <w:p w:rsidR="003D28F4" w:rsidRPr="00FE69F7" w:rsidRDefault="003D28F4" w:rsidP="003D28F4">
      <w:pPr>
        <w:autoSpaceDE w:val="0"/>
        <w:autoSpaceDN w:val="0"/>
        <w:adjustRightInd w:val="0"/>
        <w:contextualSpacing/>
        <w:jc w:val="center"/>
        <w:rPr>
          <w:color w:val="000000"/>
          <w:sz w:val="28"/>
          <w:szCs w:val="28"/>
          <w:lang w:eastAsia="ru-RU"/>
        </w:rPr>
      </w:pPr>
      <w:r w:rsidRPr="00FE69F7">
        <w:rPr>
          <w:color w:val="000000"/>
          <w:sz w:val="28"/>
          <w:szCs w:val="28"/>
          <w:lang w:eastAsia="ru-RU"/>
        </w:rPr>
        <w:t>2.2.5. Методические рекомендации по составлению плана</w:t>
      </w:r>
    </w:p>
    <w:p w:rsidR="003D28F4" w:rsidRPr="00FE69F7" w:rsidRDefault="003D28F4" w:rsidP="003D28F4">
      <w:pPr>
        <w:autoSpaceDE w:val="0"/>
        <w:autoSpaceDN w:val="0"/>
        <w:adjustRightInd w:val="0"/>
        <w:ind w:firstLine="709"/>
        <w:contextualSpacing/>
        <w:jc w:val="both"/>
        <w:rPr>
          <w:color w:val="000000"/>
          <w:sz w:val="28"/>
          <w:szCs w:val="28"/>
          <w:lang w:eastAsia="ru-RU"/>
        </w:rPr>
      </w:pP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на простые и сложные. Сложный план в отличие от простого имеет еще и подпункты, которые детализируют или </w:t>
      </w:r>
      <w:r w:rsidRPr="00FE69F7">
        <w:rPr>
          <w:color w:val="000000"/>
          <w:sz w:val="28"/>
          <w:szCs w:val="28"/>
          <w:lang w:eastAsia="ru-RU"/>
        </w:rPr>
        <w:lastRenderedPageBreak/>
        <w:t>разъясняют содержание частей, основных пунктов. План может быть записан в виде схемы, отражающей взаимосвязь положений.</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План представляет собой независимую, самостоятельную форму записи благодаря ряду достоинств:</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наглядность и обозримость, проявляющиеся в возможности последовательно изложить материал;</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При составлении сложного плана используют два способа работы: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
    <w:p w:rsidR="003D28F4" w:rsidRPr="00FE69F7" w:rsidRDefault="003D28F4" w:rsidP="003D28F4">
      <w:pPr>
        <w:ind w:firstLine="709"/>
        <w:contextualSpacing/>
        <w:jc w:val="both"/>
        <w:rPr>
          <w:rFonts w:eastAsia="Calibri"/>
          <w:sz w:val="28"/>
          <w:szCs w:val="28"/>
        </w:rPr>
      </w:pPr>
      <w:r w:rsidRPr="00FE69F7">
        <w:rPr>
          <w:rFonts w:eastAsia="Calibri"/>
          <w:sz w:val="28"/>
          <w:szCs w:val="28"/>
        </w:rPr>
        <w:t>2) составляют краткий простой план и затем, вновь читая текст, преобразуют его в сложный, подыскивая детализирующие пункты. Второй путь требует больших затрат времени и приемлем лишь при продолжительной, заранее запланированной работе.</w:t>
      </w:r>
    </w:p>
    <w:p w:rsidR="003D28F4" w:rsidRPr="00FE69F7" w:rsidRDefault="003D28F4" w:rsidP="003D28F4">
      <w:pPr>
        <w:ind w:firstLine="709"/>
        <w:contextualSpacing/>
        <w:jc w:val="both"/>
        <w:rPr>
          <w:rFonts w:eastAsia="Calibri"/>
          <w:sz w:val="28"/>
          <w:szCs w:val="28"/>
        </w:rPr>
      </w:pPr>
    </w:p>
    <w:p w:rsidR="003D28F4" w:rsidRPr="00FE69F7" w:rsidRDefault="003D28F4" w:rsidP="003D28F4">
      <w:pPr>
        <w:autoSpaceDE w:val="0"/>
        <w:autoSpaceDN w:val="0"/>
        <w:adjustRightInd w:val="0"/>
        <w:contextualSpacing/>
        <w:jc w:val="center"/>
        <w:rPr>
          <w:color w:val="000000"/>
          <w:sz w:val="28"/>
          <w:szCs w:val="28"/>
          <w:lang w:eastAsia="ru-RU"/>
        </w:rPr>
      </w:pPr>
      <w:r w:rsidRPr="00FE69F7">
        <w:rPr>
          <w:color w:val="000000"/>
          <w:sz w:val="28"/>
          <w:szCs w:val="28"/>
          <w:lang w:eastAsia="ru-RU"/>
        </w:rPr>
        <w:t>2.2.6. Методические рекомендации по составлению конспекта</w:t>
      </w:r>
    </w:p>
    <w:p w:rsidR="003D28F4" w:rsidRPr="00FE69F7" w:rsidRDefault="003D28F4" w:rsidP="003D28F4">
      <w:pPr>
        <w:autoSpaceDE w:val="0"/>
        <w:autoSpaceDN w:val="0"/>
        <w:adjustRightInd w:val="0"/>
        <w:ind w:firstLine="709"/>
        <w:contextualSpacing/>
        <w:jc w:val="both"/>
        <w:rPr>
          <w:color w:val="000000"/>
          <w:sz w:val="28"/>
          <w:szCs w:val="28"/>
          <w:lang w:eastAsia="ru-RU"/>
        </w:rPr>
      </w:pP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Прежде чем начать конспектировать необходимо уяснить особенности и отличия разных видов конспектов. Конспекты можно условно подразделить на несколько видов.</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Этапы работы: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1) составьте план прочитанного текста;</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2) сформулируйте каждый пункт плана в виде вопроса;</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3) запишите ответы на поставленные вопросы.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 xml:space="preserve">Тезисный конспект. Представляет собой сжатый пересказ прочитанного или услышанного. Такой конспект быстро составляется и </w:t>
      </w:r>
      <w:r w:rsidRPr="00FE69F7">
        <w:rPr>
          <w:color w:val="000000"/>
          <w:sz w:val="28"/>
          <w:szCs w:val="28"/>
          <w:lang w:eastAsia="ru-RU"/>
        </w:rPr>
        <w:lastRenderedPageBreak/>
        <w:t>запоминается; учит выбирать главное, четко и логично излагать мысли, дает возможность усвоить материал еще в процессе его изучения.</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Этапы работы: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1) составьте план прочитанного текста;</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3) запишите тезис.</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Этапы работы:</w:t>
      </w:r>
    </w:p>
    <w:p w:rsidR="003D28F4" w:rsidRPr="00FE69F7" w:rsidRDefault="003D28F4" w:rsidP="003D28F4">
      <w:pPr>
        <w:ind w:firstLine="709"/>
        <w:contextualSpacing/>
        <w:jc w:val="both"/>
        <w:rPr>
          <w:rFonts w:eastAsia="Calibri"/>
          <w:sz w:val="28"/>
          <w:szCs w:val="28"/>
        </w:rPr>
      </w:pPr>
      <w:r w:rsidRPr="00FE69F7">
        <w:rPr>
          <w:rFonts w:eastAsia="Calibri"/>
          <w:sz w:val="28"/>
          <w:szCs w:val="28"/>
        </w:rPr>
        <w:t>1) прочитайте текст, отметьте в нем основное содержание, главные мысли, выделите те цитаты, которые вой дут в конспект;</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2) пользуясь правилами сокращения цитат, вы пишите их в тетрадь;</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3) прочтите написанный текст, сверьте его с оригиналом;</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4) сделайте общий вывод.</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Этапы работы: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1) работая с источниками, изучите их и глубоко осмыслите;</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2) сделайте необходимые выписки основных мыслей, цитат, составьте тезисы;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3) используя подготовленный материал, сформулируйте основные положения по теме.</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Этапы работы:</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lastRenderedPageBreak/>
        <w:t>1) изучите несколько источников и сделайте из них выборку материала по определенной теме или хронологии;</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2) мысленно оформите прочитанный материал в форме плана;</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3) пользуясь этим планом, коротко, своими словами изложите осознанный материал;</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4) составьте перечень основных мыслей, содержащихся в тексте, в форме простого плана.</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3D28F4" w:rsidRPr="00FE69F7" w:rsidRDefault="003D28F4" w:rsidP="003D28F4">
      <w:pPr>
        <w:autoSpaceDE w:val="0"/>
        <w:autoSpaceDN w:val="0"/>
        <w:adjustRightInd w:val="0"/>
        <w:ind w:firstLine="709"/>
        <w:contextualSpacing/>
        <w:jc w:val="both"/>
        <w:rPr>
          <w:color w:val="000000"/>
          <w:sz w:val="28"/>
          <w:szCs w:val="28"/>
          <w:lang w:eastAsia="ru-RU"/>
        </w:rPr>
      </w:pPr>
      <w:r w:rsidRPr="00FE69F7">
        <w:rPr>
          <w:color w:val="000000"/>
          <w:sz w:val="28"/>
          <w:szCs w:val="28"/>
          <w:lang w:eastAsia="ru-RU"/>
        </w:rPr>
        <w:t>Приступая к конспектированию внимательно прочитайте текст, отметьте в нем незнакомые вам термины, понятия, не совсем понятные положения, а также имена, даты.</w:t>
      </w:r>
    </w:p>
    <w:p w:rsidR="003D28F4" w:rsidRPr="00FE69F7" w:rsidRDefault="003D28F4" w:rsidP="003D28F4">
      <w:pPr>
        <w:ind w:firstLine="709"/>
        <w:contextualSpacing/>
        <w:jc w:val="both"/>
        <w:rPr>
          <w:rFonts w:eastAsia="Calibri"/>
          <w:sz w:val="28"/>
          <w:szCs w:val="28"/>
        </w:rPr>
      </w:pPr>
      <w:r w:rsidRPr="00FE69F7">
        <w:rPr>
          <w:rFonts w:eastAsia="Calibri"/>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3D28F4" w:rsidRPr="00FE69F7" w:rsidRDefault="003D28F4" w:rsidP="003D28F4">
      <w:pPr>
        <w:ind w:firstLine="709"/>
        <w:contextualSpacing/>
        <w:jc w:val="both"/>
        <w:rPr>
          <w:rFonts w:eastAsia="Calibri"/>
          <w:sz w:val="28"/>
          <w:szCs w:val="28"/>
        </w:rPr>
      </w:pPr>
    </w:p>
    <w:p w:rsidR="003D28F4" w:rsidRPr="00FE69F7" w:rsidRDefault="003D28F4" w:rsidP="003D28F4">
      <w:pPr>
        <w:contextualSpacing/>
        <w:jc w:val="center"/>
        <w:rPr>
          <w:rFonts w:eastAsia="Calibri"/>
          <w:sz w:val="28"/>
          <w:szCs w:val="28"/>
        </w:rPr>
      </w:pPr>
      <w:r w:rsidRPr="00FE69F7">
        <w:rPr>
          <w:rFonts w:eastAsia="Calibri"/>
          <w:sz w:val="28"/>
          <w:szCs w:val="28"/>
        </w:rPr>
        <w:t>2.2.7. Требования к оформлению рефератов</w:t>
      </w:r>
    </w:p>
    <w:p w:rsidR="003D28F4" w:rsidRPr="00FE69F7" w:rsidRDefault="003D28F4" w:rsidP="003D28F4">
      <w:pPr>
        <w:tabs>
          <w:tab w:val="left" w:pos="4270"/>
        </w:tabs>
        <w:ind w:firstLine="709"/>
        <w:contextualSpacing/>
        <w:jc w:val="both"/>
        <w:rPr>
          <w:rFonts w:eastAsia="Calibri"/>
          <w:sz w:val="28"/>
          <w:szCs w:val="28"/>
        </w:rPr>
      </w:pPr>
      <w:r w:rsidRPr="00FE69F7">
        <w:rPr>
          <w:rFonts w:eastAsia="Calibri"/>
          <w:bCs/>
          <w:color w:val="000000"/>
          <w:sz w:val="28"/>
          <w:szCs w:val="28"/>
          <w:shd w:val="clear" w:color="auto" w:fill="FFFFFF"/>
        </w:rPr>
        <w:t>При написании реферата необходимо следовать следующим правилам:</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bCs/>
          <w:color w:val="000000"/>
          <w:sz w:val="28"/>
          <w:szCs w:val="28"/>
        </w:rPr>
        <w:t>Содержание</w:t>
      </w:r>
      <w:r w:rsidRPr="00FE69F7">
        <w:rPr>
          <w:rFonts w:eastAsia="Calibri"/>
          <w:color w:val="000000"/>
          <w:sz w:val="28"/>
          <w:szCs w:val="28"/>
        </w:rPr>
        <w:t xml:space="preserve"> реферата ограничивается 2-3 параграфами (§§).</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color w:val="000000"/>
          <w:sz w:val="28"/>
          <w:szCs w:val="28"/>
        </w:rPr>
        <w:t>В</w:t>
      </w:r>
      <w:r w:rsidRPr="00FE69F7">
        <w:rPr>
          <w:rFonts w:eastAsia="Calibri"/>
          <w:bCs/>
          <w:color w:val="000000"/>
          <w:sz w:val="28"/>
          <w:szCs w:val="28"/>
        </w:rPr>
        <w:t>о введении</w:t>
      </w:r>
      <w:r w:rsidRPr="00FE69F7">
        <w:rPr>
          <w:rFonts w:eastAsia="Calibri"/>
          <w:color w:val="000000"/>
          <w:sz w:val="28"/>
          <w:szCs w:val="28"/>
        </w:rPr>
        <w:t xml:space="preserve"> </w:t>
      </w:r>
      <w:r w:rsidRPr="00FE69F7">
        <w:rPr>
          <w:rFonts w:eastAsia="Calibri"/>
          <w:color w:val="000000"/>
          <w:sz w:val="28"/>
          <w:szCs w:val="28"/>
          <w:shd w:val="clear" w:color="auto" w:fill="FFFFFF"/>
        </w:rPr>
        <w:t xml:space="preserve">логичным будет обосновать выбор темы реферата, </w:t>
      </w:r>
      <w:r w:rsidRPr="00FE69F7">
        <w:rPr>
          <w:rFonts w:eastAsia="Calibri"/>
          <w:color w:val="000000"/>
          <w:sz w:val="28"/>
          <w:szCs w:val="28"/>
        </w:rPr>
        <w:t>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bCs/>
          <w:color w:val="000000"/>
          <w:sz w:val="28"/>
          <w:szCs w:val="28"/>
        </w:rPr>
        <w:t xml:space="preserve">В основной части </w:t>
      </w:r>
      <w:r w:rsidRPr="00FE69F7">
        <w:rPr>
          <w:rFonts w:eastAsia="Calibri"/>
          <w:color w:val="000000"/>
          <w:sz w:val="28"/>
          <w:szCs w:val="28"/>
          <w:shd w:val="clear" w:color="auto" w:fill="FFFFFF"/>
        </w:rPr>
        <w:t xml:space="preserve">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r w:rsidRPr="00FE69F7">
        <w:rPr>
          <w:rFonts w:eastAsia="Calibri"/>
          <w:color w:val="000000"/>
          <w:sz w:val="28"/>
          <w:szCs w:val="28"/>
          <w:shd w:val="clear" w:color="auto" w:fill="FFFFFF"/>
        </w:rPr>
        <w:lastRenderedPageBreak/>
        <w:t>(подвывод),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bCs/>
          <w:color w:val="000000"/>
          <w:sz w:val="28"/>
          <w:szCs w:val="28"/>
        </w:rPr>
        <w:t xml:space="preserve">Заключение </w:t>
      </w:r>
      <w:r w:rsidRPr="00FE69F7">
        <w:rPr>
          <w:rFonts w:eastAsia="Calibri"/>
          <w:color w:val="000000"/>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bCs/>
          <w:color w:val="000000"/>
          <w:sz w:val="28"/>
          <w:szCs w:val="28"/>
        </w:rPr>
        <w:t>Библиографический список</w:t>
      </w:r>
      <w:r w:rsidRPr="00FE69F7">
        <w:rPr>
          <w:rFonts w:eastAsia="Calibri"/>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shd w:val="clear" w:color="auto" w:fill="FFFFFF"/>
        </w:rPr>
      </w:pPr>
      <w:r w:rsidRPr="00FE69F7">
        <w:rPr>
          <w:rFonts w:eastAsia="Calibri"/>
          <w:color w:val="000000"/>
          <w:sz w:val="28"/>
          <w:szCs w:val="28"/>
        </w:rPr>
        <w:t>В</w:t>
      </w:r>
      <w:r w:rsidRPr="00FE69F7">
        <w:rPr>
          <w:rFonts w:eastAsia="Calibri"/>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FE69F7">
        <w:rPr>
          <w:rFonts w:eastAsia="Calibri"/>
          <w:color w:val="000000"/>
          <w:sz w:val="28"/>
          <w:szCs w:val="28"/>
        </w:rPr>
        <w:t xml:space="preserve"> </w:t>
      </w:r>
      <w:r w:rsidRPr="00FE69F7">
        <w:rPr>
          <w:rFonts w:eastAsia="Calibri"/>
          <w:bCs/>
          <w:color w:val="000000"/>
          <w:sz w:val="28"/>
          <w:szCs w:val="28"/>
        </w:rPr>
        <w:t>«Цитата…»</w:t>
      </w:r>
      <w:r w:rsidRPr="00FE69F7">
        <w:rPr>
          <w:rFonts w:eastAsia="Calibri"/>
          <w:bCs/>
          <w:color w:val="000000"/>
          <w:sz w:val="28"/>
          <w:szCs w:val="28"/>
          <w:vertAlign w:val="superscript"/>
        </w:rPr>
        <w:t>1</w:t>
      </w:r>
      <w:r w:rsidRPr="00FE69F7">
        <w:rPr>
          <w:rFonts w:eastAsia="Calibri"/>
          <w:color w:val="000000"/>
          <w:sz w:val="28"/>
          <w:szCs w:val="28"/>
          <w:shd w:val="clear" w:color="auto" w:fill="FFFFFF"/>
        </w:rPr>
        <w:t>.</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color w:val="000000"/>
          <w:sz w:val="28"/>
          <w:szCs w:val="28"/>
        </w:rPr>
        <w:t xml:space="preserve">Тематика рефератов указывается в фондах оценочных средств по дисциплине (модулю) и предоставляется </w:t>
      </w:r>
      <w:r w:rsidRPr="00FE69F7">
        <w:rPr>
          <w:rFonts w:eastAsia="Calibri"/>
          <w:bCs/>
          <w:sz w:val="28"/>
          <w:szCs w:val="28"/>
        </w:rPr>
        <w:t>обучающимся</w:t>
      </w:r>
      <w:r w:rsidRPr="00FE69F7">
        <w:rPr>
          <w:rFonts w:eastAsia="Calibri"/>
          <w:color w:val="000000"/>
          <w:sz w:val="28"/>
          <w:szCs w:val="28"/>
        </w:rPr>
        <w:t xml:space="preserve"> самим педагогическим работником.</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color w:val="000000"/>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FE69F7">
          <w:rPr>
            <w:rFonts w:eastAsia="Calibri"/>
            <w:color w:val="000000"/>
            <w:sz w:val="28"/>
            <w:szCs w:val="28"/>
          </w:rPr>
          <w:t>2 см</w:t>
        </w:r>
      </w:smartTag>
      <w:r w:rsidRPr="00FE69F7">
        <w:rPr>
          <w:rFonts w:eastAsia="Calibri"/>
          <w:color w:val="000000"/>
          <w:sz w:val="28"/>
          <w:szCs w:val="28"/>
        </w:rPr>
        <w:t xml:space="preserve">, левое – </w:t>
      </w:r>
      <w:smartTag w:uri="urn:schemas-microsoft-com:office:smarttags" w:element="metricconverter">
        <w:smartTagPr>
          <w:attr w:name="ProductID" w:val="3 см"/>
        </w:smartTagPr>
        <w:r w:rsidRPr="00FE69F7">
          <w:rPr>
            <w:rFonts w:eastAsia="Calibri"/>
            <w:color w:val="000000"/>
            <w:sz w:val="28"/>
            <w:szCs w:val="28"/>
          </w:rPr>
          <w:t>3 см</w:t>
        </w:r>
      </w:smartTag>
      <w:r w:rsidRPr="00FE69F7">
        <w:rPr>
          <w:rFonts w:eastAsia="Calibri"/>
          <w:color w:val="000000"/>
          <w:sz w:val="28"/>
          <w:szCs w:val="28"/>
        </w:rPr>
        <w:t xml:space="preserve">, правое – </w:t>
      </w:r>
      <w:smartTag w:uri="urn:schemas-microsoft-com:office:smarttags" w:element="metricconverter">
        <w:smartTagPr>
          <w:attr w:name="ProductID" w:val="1 см"/>
        </w:smartTagPr>
        <w:r w:rsidRPr="00FE69F7">
          <w:rPr>
            <w:rFonts w:eastAsia="Calibri"/>
            <w:color w:val="000000"/>
            <w:sz w:val="28"/>
            <w:szCs w:val="28"/>
          </w:rPr>
          <w:t>1 см</w:t>
        </w:r>
      </w:smartTag>
      <w:r w:rsidRPr="00FE69F7">
        <w:rPr>
          <w:rFonts w:eastAsia="Calibri"/>
          <w:color w:val="000000"/>
          <w:sz w:val="28"/>
          <w:szCs w:val="28"/>
        </w:rPr>
        <w:t xml:space="preserve">, шрифт Times New Roman,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FE69F7">
        <w:rPr>
          <w:rFonts w:eastAsia="Calibri"/>
          <w:bCs/>
          <w:iCs/>
          <w:color w:val="000000"/>
          <w:sz w:val="28"/>
          <w:szCs w:val="28"/>
        </w:rPr>
        <w:t>Титульный лист</w:t>
      </w:r>
      <w:r w:rsidRPr="00FE69F7">
        <w:rPr>
          <w:rFonts w:eastAsia="Calibri"/>
          <w:color w:val="000000"/>
          <w:sz w:val="28"/>
          <w:szCs w:val="28"/>
        </w:rPr>
        <w:t xml:space="preserve"> не нумеруется.</w:t>
      </w:r>
    </w:p>
    <w:p w:rsidR="003D28F4" w:rsidRPr="00FE69F7" w:rsidRDefault="003D28F4" w:rsidP="003D28F4">
      <w:pPr>
        <w:shd w:val="clear" w:color="auto" w:fill="FFFFFF"/>
        <w:tabs>
          <w:tab w:val="left" w:pos="4270"/>
        </w:tabs>
        <w:ind w:firstLine="709"/>
        <w:contextualSpacing/>
        <w:jc w:val="both"/>
        <w:rPr>
          <w:rFonts w:eastAsia="Calibri"/>
          <w:color w:val="000000"/>
          <w:sz w:val="28"/>
          <w:szCs w:val="28"/>
        </w:rPr>
      </w:pPr>
      <w:r w:rsidRPr="00FE69F7">
        <w:rPr>
          <w:rFonts w:eastAsia="Calibri"/>
          <w:color w:val="000000"/>
          <w:sz w:val="28"/>
          <w:szCs w:val="28"/>
        </w:rPr>
        <w:t>Рефераты сдаются педагогическому работнику в указанный срок. Реферат не будет зачтен в следующих случаях:</w:t>
      </w:r>
    </w:p>
    <w:p w:rsidR="003D28F4" w:rsidRPr="00FE69F7" w:rsidRDefault="003D28F4" w:rsidP="003D28F4">
      <w:pPr>
        <w:tabs>
          <w:tab w:val="left" w:pos="4270"/>
        </w:tabs>
        <w:ind w:firstLine="709"/>
        <w:contextualSpacing/>
        <w:jc w:val="both"/>
        <w:rPr>
          <w:rFonts w:eastAsia="Calibri"/>
          <w:sz w:val="28"/>
          <w:szCs w:val="28"/>
        </w:rPr>
      </w:pPr>
      <w:r w:rsidRPr="00FE69F7">
        <w:rPr>
          <w:rFonts w:eastAsia="Calibri"/>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3D28F4" w:rsidRPr="00FE69F7" w:rsidRDefault="003D28F4" w:rsidP="003D28F4">
      <w:pPr>
        <w:tabs>
          <w:tab w:val="left" w:pos="4270"/>
        </w:tabs>
        <w:ind w:firstLine="709"/>
        <w:contextualSpacing/>
        <w:jc w:val="both"/>
        <w:rPr>
          <w:rFonts w:eastAsia="Calibri"/>
          <w:sz w:val="28"/>
          <w:szCs w:val="28"/>
        </w:rPr>
      </w:pPr>
      <w:r w:rsidRPr="00FE69F7">
        <w:rPr>
          <w:rFonts w:eastAsia="Calibri"/>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3D28F4" w:rsidRPr="00FE69F7" w:rsidRDefault="003D28F4" w:rsidP="003D28F4">
      <w:pPr>
        <w:shd w:val="clear" w:color="auto" w:fill="FFFFFF"/>
        <w:tabs>
          <w:tab w:val="left" w:pos="4270"/>
        </w:tabs>
        <w:ind w:firstLine="709"/>
        <w:contextualSpacing/>
        <w:jc w:val="both"/>
        <w:rPr>
          <w:rFonts w:eastAsia="Calibri"/>
          <w:sz w:val="28"/>
          <w:szCs w:val="28"/>
        </w:rPr>
      </w:pPr>
      <w:r w:rsidRPr="00FE69F7">
        <w:rPr>
          <w:rFonts w:eastAsia="Calibri"/>
          <w:sz w:val="28"/>
          <w:szCs w:val="28"/>
        </w:rPr>
        <w:t xml:space="preserve">Возвращенный </w:t>
      </w:r>
      <w:r w:rsidRPr="00FE69F7">
        <w:rPr>
          <w:rFonts w:eastAsia="Calibri"/>
          <w:bCs/>
          <w:sz w:val="28"/>
          <w:szCs w:val="28"/>
        </w:rPr>
        <w:t>обучающемуся</w:t>
      </w:r>
      <w:r w:rsidRPr="00FE69F7">
        <w:rPr>
          <w:rFonts w:eastAsia="Calibri"/>
          <w:sz w:val="28"/>
          <w:szCs w:val="28"/>
        </w:rPr>
        <w:t xml:space="preserve"> реферат должен быть исправлен в соответствии с рекомендациями педагогического работника.</w:t>
      </w:r>
    </w:p>
    <w:p w:rsidR="003D28F4" w:rsidRPr="00FE69F7" w:rsidRDefault="003D28F4" w:rsidP="003D28F4">
      <w:pPr>
        <w:ind w:firstLine="709"/>
        <w:jc w:val="both"/>
        <w:rPr>
          <w:rFonts w:eastAsia="Calibri"/>
          <w:bCs/>
          <w:sz w:val="28"/>
        </w:rPr>
      </w:pPr>
    </w:p>
    <w:p w:rsidR="003D28F4" w:rsidRPr="00FE69F7" w:rsidRDefault="003D28F4" w:rsidP="003D28F4">
      <w:pPr>
        <w:jc w:val="center"/>
        <w:rPr>
          <w:rFonts w:eastAsia="Calibri"/>
          <w:bCs/>
          <w:sz w:val="28"/>
        </w:rPr>
      </w:pPr>
      <w:r w:rsidRPr="00FE69F7">
        <w:rPr>
          <w:rFonts w:eastAsia="Calibri"/>
          <w:bCs/>
          <w:sz w:val="28"/>
        </w:rPr>
        <w:t>2.2.8.   Требования к подготовке эссе</w:t>
      </w:r>
    </w:p>
    <w:p w:rsidR="003D28F4" w:rsidRPr="00FE69F7" w:rsidRDefault="003D28F4" w:rsidP="003D28F4">
      <w:pPr>
        <w:ind w:firstLine="709"/>
        <w:jc w:val="both"/>
        <w:rPr>
          <w:rFonts w:eastAsia="Calibri"/>
          <w:bCs/>
          <w:sz w:val="28"/>
        </w:rPr>
      </w:pPr>
      <w:r w:rsidRPr="00FE69F7">
        <w:rPr>
          <w:rFonts w:eastAsia="Calibri"/>
          <w:bCs/>
          <w:sz w:val="28"/>
        </w:rPr>
        <w:t xml:space="preserve">Эссе – самостоятельная творческая письменная работа. По форме эссе обычно представляет собой рассуждение – размышление (реже рассуждение </w:t>
      </w:r>
      <w:r w:rsidRPr="00FE69F7">
        <w:rPr>
          <w:rFonts w:eastAsia="Calibri"/>
          <w:bCs/>
          <w:sz w:val="28"/>
        </w:rPr>
        <w:lastRenderedPageBreak/>
        <w:t>– объяснение), поэтому в нём используются вопросно-ответная форма изложения, вопросительные предложения, ряды однородных членов, вводные слова, параллельный способ связи предложений в тексте.</w:t>
      </w:r>
    </w:p>
    <w:p w:rsidR="003D28F4" w:rsidRPr="00FE69F7" w:rsidRDefault="003D28F4" w:rsidP="003D28F4">
      <w:pPr>
        <w:ind w:firstLine="709"/>
        <w:jc w:val="both"/>
        <w:rPr>
          <w:rFonts w:eastAsia="Calibri"/>
          <w:bCs/>
          <w:sz w:val="28"/>
        </w:rPr>
      </w:pPr>
      <w:r w:rsidRPr="00FE69F7">
        <w:rPr>
          <w:rFonts w:eastAsia="Calibri"/>
          <w:bCs/>
          <w:sz w:val="28"/>
        </w:rPr>
        <w:t>Особенности эссе:</w:t>
      </w:r>
    </w:p>
    <w:p w:rsidR="003D28F4" w:rsidRPr="00FE69F7" w:rsidRDefault="003D28F4" w:rsidP="003D28F4">
      <w:pPr>
        <w:ind w:firstLine="709"/>
        <w:jc w:val="both"/>
        <w:rPr>
          <w:rFonts w:eastAsia="Calibri"/>
          <w:bCs/>
          <w:sz w:val="28"/>
        </w:rPr>
      </w:pPr>
      <w:r w:rsidRPr="00FE69F7">
        <w:rPr>
          <w:rFonts w:eastAsia="Calibri"/>
          <w:bCs/>
          <w:sz w:val="28"/>
        </w:rPr>
        <w:t>- наличие конкретной темы или вопроса;</w:t>
      </w:r>
    </w:p>
    <w:p w:rsidR="003D28F4" w:rsidRPr="00FE69F7" w:rsidRDefault="003D28F4" w:rsidP="003D28F4">
      <w:pPr>
        <w:ind w:firstLine="709"/>
        <w:jc w:val="both"/>
        <w:rPr>
          <w:rFonts w:eastAsia="Calibri"/>
          <w:bCs/>
          <w:sz w:val="28"/>
        </w:rPr>
      </w:pPr>
      <w:r w:rsidRPr="00FE69F7">
        <w:rPr>
          <w:rFonts w:eastAsia="Calibri"/>
          <w:bCs/>
          <w:sz w:val="28"/>
        </w:rPr>
        <w:t>- личностный характер восприятия проблемы и её осмысления;</w:t>
      </w:r>
    </w:p>
    <w:p w:rsidR="003D28F4" w:rsidRPr="00FE69F7" w:rsidRDefault="003D28F4" w:rsidP="003D28F4">
      <w:pPr>
        <w:ind w:firstLine="709"/>
        <w:jc w:val="both"/>
        <w:rPr>
          <w:rFonts w:eastAsia="Calibri"/>
          <w:bCs/>
          <w:sz w:val="28"/>
        </w:rPr>
      </w:pPr>
      <w:r w:rsidRPr="00FE69F7">
        <w:rPr>
          <w:rFonts w:eastAsia="Calibri"/>
          <w:bCs/>
          <w:sz w:val="28"/>
        </w:rPr>
        <w:t>- небольшой объём;</w:t>
      </w:r>
    </w:p>
    <w:p w:rsidR="003D28F4" w:rsidRPr="00FE69F7" w:rsidRDefault="003D28F4" w:rsidP="003D28F4">
      <w:pPr>
        <w:ind w:firstLine="709"/>
        <w:jc w:val="both"/>
        <w:rPr>
          <w:rFonts w:eastAsia="Calibri"/>
          <w:bCs/>
          <w:sz w:val="28"/>
        </w:rPr>
      </w:pPr>
      <w:r w:rsidRPr="00FE69F7">
        <w:rPr>
          <w:rFonts w:eastAsia="Calibri"/>
          <w:bCs/>
          <w:sz w:val="28"/>
        </w:rPr>
        <w:t>- свободная композиция;</w:t>
      </w:r>
    </w:p>
    <w:p w:rsidR="003D28F4" w:rsidRPr="00FE69F7" w:rsidRDefault="003D28F4" w:rsidP="003D28F4">
      <w:pPr>
        <w:ind w:firstLine="709"/>
        <w:jc w:val="both"/>
        <w:rPr>
          <w:rFonts w:eastAsia="Calibri"/>
          <w:bCs/>
          <w:sz w:val="28"/>
        </w:rPr>
      </w:pPr>
      <w:r w:rsidRPr="00FE69F7">
        <w:rPr>
          <w:rFonts w:eastAsia="Calibri"/>
          <w:bCs/>
          <w:sz w:val="28"/>
        </w:rPr>
        <w:t>- непринуждённость повествования;</w:t>
      </w:r>
    </w:p>
    <w:p w:rsidR="003D28F4" w:rsidRPr="00FE69F7" w:rsidRDefault="003D28F4" w:rsidP="003D28F4">
      <w:pPr>
        <w:ind w:firstLine="709"/>
        <w:jc w:val="both"/>
        <w:rPr>
          <w:rFonts w:eastAsia="Calibri"/>
          <w:bCs/>
          <w:sz w:val="28"/>
        </w:rPr>
      </w:pPr>
      <w:r w:rsidRPr="00FE69F7">
        <w:rPr>
          <w:rFonts w:eastAsia="Calibri"/>
          <w:bCs/>
          <w:sz w:val="28"/>
        </w:rPr>
        <w:t>- внутреннее смысловое единство;</w:t>
      </w:r>
    </w:p>
    <w:p w:rsidR="003D28F4" w:rsidRPr="00FE69F7" w:rsidRDefault="003D28F4" w:rsidP="003D28F4">
      <w:pPr>
        <w:ind w:firstLine="709"/>
        <w:jc w:val="both"/>
        <w:rPr>
          <w:rFonts w:eastAsia="Calibri"/>
          <w:bCs/>
          <w:sz w:val="28"/>
        </w:rPr>
      </w:pPr>
      <w:r w:rsidRPr="00FE69F7">
        <w:rPr>
          <w:rFonts w:eastAsia="Calibri"/>
          <w:bCs/>
          <w:sz w:val="28"/>
        </w:rPr>
        <w:t>- афористичность, эмоциональность речи.</w:t>
      </w:r>
    </w:p>
    <w:p w:rsidR="003D28F4" w:rsidRPr="00FE69F7" w:rsidRDefault="003D28F4" w:rsidP="003D28F4">
      <w:pPr>
        <w:ind w:firstLine="709"/>
        <w:jc w:val="both"/>
        <w:rPr>
          <w:rFonts w:eastAsia="Calibri"/>
          <w:bCs/>
          <w:sz w:val="28"/>
        </w:rPr>
      </w:pPr>
      <w:r w:rsidRPr="00FE69F7">
        <w:rPr>
          <w:rFonts w:eastAsia="Calibri"/>
          <w:bCs/>
          <w:sz w:val="28"/>
        </w:rPr>
        <w:t>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обучающемуся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w:t>
      </w:r>
    </w:p>
    <w:p w:rsidR="003D28F4" w:rsidRPr="00FE69F7" w:rsidRDefault="003D28F4" w:rsidP="003D28F4">
      <w:pPr>
        <w:ind w:firstLine="709"/>
        <w:jc w:val="both"/>
        <w:rPr>
          <w:rFonts w:eastAsia="Calibri"/>
          <w:bCs/>
          <w:sz w:val="28"/>
        </w:rPr>
      </w:pPr>
      <w:r w:rsidRPr="00FE69F7">
        <w:rPr>
          <w:rFonts w:eastAsia="Calibri"/>
          <w:bCs/>
          <w:sz w:val="28"/>
        </w:rPr>
        <w:t>1. Требования к оформлению эссе.</w:t>
      </w:r>
    </w:p>
    <w:p w:rsidR="003D28F4" w:rsidRPr="00FE69F7" w:rsidRDefault="003D28F4" w:rsidP="003D28F4">
      <w:pPr>
        <w:ind w:firstLine="709"/>
        <w:jc w:val="both"/>
        <w:rPr>
          <w:rFonts w:eastAsia="Calibri"/>
          <w:bCs/>
          <w:sz w:val="28"/>
        </w:rPr>
      </w:pPr>
      <w:r w:rsidRPr="00FE69F7">
        <w:rPr>
          <w:rFonts w:eastAsia="Calibri"/>
          <w:bCs/>
          <w:sz w:val="28"/>
        </w:rPr>
        <w:t>Тщательно отредактированный и вычитанный после написания (печати) текст работы необходимо правильно оформить:</w:t>
      </w:r>
    </w:p>
    <w:p w:rsidR="003D28F4" w:rsidRPr="00FE69F7" w:rsidRDefault="003D28F4" w:rsidP="003D28F4">
      <w:pPr>
        <w:ind w:firstLine="709"/>
        <w:jc w:val="both"/>
        <w:rPr>
          <w:rFonts w:eastAsia="Calibri"/>
          <w:bCs/>
          <w:sz w:val="28"/>
        </w:rPr>
      </w:pPr>
      <w:r w:rsidRPr="00FE69F7">
        <w:rPr>
          <w:rFonts w:eastAsia="Calibri"/>
          <w:bCs/>
          <w:sz w:val="28"/>
        </w:rPr>
        <w:t>1) общий объем эссе не должен превышать 10 страниц (включая титульный лист, план работы и список литературы), объем пояснительного текста (введение, основная часть, заключение) должен составлять 4-7 страницы).</w:t>
      </w:r>
    </w:p>
    <w:p w:rsidR="003D28F4" w:rsidRPr="00FE69F7" w:rsidRDefault="003D28F4" w:rsidP="003D28F4">
      <w:pPr>
        <w:ind w:firstLine="709"/>
        <w:jc w:val="both"/>
        <w:rPr>
          <w:rFonts w:eastAsia="Calibri"/>
          <w:bCs/>
          <w:sz w:val="28"/>
        </w:rPr>
      </w:pPr>
      <w:r w:rsidRPr="00FE69F7">
        <w:rPr>
          <w:rFonts w:eastAsia="Calibri"/>
          <w:bCs/>
          <w:sz w:val="28"/>
        </w:rPr>
        <w:t>2) эссе выполняется на стандартных листах формата А4 (210х297 мм). Ориентация текста книжная (лист располагается вертикально). Текст наносится постранично только с одной стороны листа, двустороннее расположение текста на листе недопустимо.</w:t>
      </w:r>
    </w:p>
    <w:p w:rsidR="003D28F4" w:rsidRPr="00FE69F7" w:rsidRDefault="003D28F4" w:rsidP="003D28F4">
      <w:pPr>
        <w:ind w:firstLine="709"/>
        <w:jc w:val="both"/>
        <w:rPr>
          <w:rFonts w:eastAsia="Calibri"/>
          <w:bCs/>
          <w:sz w:val="28"/>
        </w:rPr>
      </w:pPr>
      <w:r w:rsidRPr="00FE69F7">
        <w:rPr>
          <w:rFonts w:eastAsia="Calibri"/>
          <w:bCs/>
          <w:sz w:val="28"/>
        </w:rPr>
        <w:t>3) поля и отступы текста: левое поле – 30 мм, правое поле – 10 мм, верхнее и нижнее поля – по 20 мм. Оформлять границы полей в виде рамок не нужно. Шрифт – Times New Roman, 14 пт, интервал – 1,5.</w:t>
      </w:r>
    </w:p>
    <w:p w:rsidR="003D28F4" w:rsidRPr="00FE69F7" w:rsidRDefault="003D28F4" w:rsidP="003D28F4">
      <w:pPr>
        <w:ind w:firstLine="709"/>
        <w:jc w:val="both"/>
        <w:rPr>
          <w:rFonts w:eastAsia="Calibri"/>
          <w:bCs/>
          <w:sz w:val="28"/>
        </w:rPr>
      </w:pPr>
      <w:r w:rsidRPr="00FE69F7">
        <w:rPr>
          <w:rFonts w:eastAsia="Calibri"/>
          <w:bCs/>
          <w:sz w:val="28"/>
        </w:rPr>
        <w:t>4) нумерация страниц начинается с титульного листа. Титульный лист считается первой страницей, но номер «1» на нем не проставляется. Нумерация проставляется в верхнем колонтитуле по середине листа.</w:t>
      </w:r>
    </w:p>
    <w:p w:rsidR="003D28F4" w:rsidRPr="00FE69F7" w:rsidRDefault="003D28F4" w:rsidP="003D28F4">
      <w:pPr>
        <w:ind w:firstLine="709"/>
        <w:jc w:val="both"/>
        <w:rPr>
          <w:rFonts w:eastAsia="Calibri"/>
          <w:bCs/>
          <w:sz w:val="28"/>
        </w:rPr>
      </w:pPr>
      <w:r w:rsidRPr="00FE69F7">
        <w:rPr>
          <w:rFonts w:eastAsia="Calibri"/>
          <w:bCs/>
          <w:sz w:val="28"/>
        </w:rPr>
        <w:t>5) на титульном листе должна содержаться следующая информация: наименование Института, кафедра, по которой выполняется работа, название темы, фамилия и инициалы обучающегося, шифр учебной группы, фамилия и инициалы педагогического работника, проверяющего данную работу, текущий год.</w:t>
      </w:r>
    </w:p>
    <w:p w:rsidR="003D28F4" w:rsidRPr="00FE69F7" w:rsidRDefault="003D28F4" w:rsidP="003D28F4">
      <w:pPr>
        <w:ind w:firstLine="709"/>
        <w:jc w:val="both"/>
        <w:rPr>
          <w:rFonts w:eastAsia="Calibri"/>
          <w:bCs/>
          <w:sz w:val="28"/>
        </w:rPr>
      </w:pPr>
      <w:r w:rsidRPr="00FE69F7">
        <w:rPr>
          <w:rFonts w:eastAsia="Calibri"/>
          <w:bCs/>
          <w:sz w:val="28"/>
        </w:rPr>
        <w:t>6) на второй странице располагается «План» работы, включающий такие разделы работы как: «Введение», «Основная часть», «Заключение», «Литература». «Основная часть» должна иметь подразделы, которые нумеруются.</w:t>
      </w:r>
    </w:p>
    <w:p w:rsidR="003D28F4" w:rsidRPr="00FE69F7" w:rsidRDefault="003D28F4" w:rsidP="003D28F4">
      <w:pPr>
        <w:ind w:firstLine="709"/>
        <w:jc w:val="both"/>
        <w:rPr>
          <w:rFonts w:eastAsia="Calibri"/>
          <w:bCs/>
          <w:sz w:val="28"/>
        </w:rPr>
      </w:pPr>
      <w:r w:rsidRPr="00FE69F7">
        <w:rPr>
          <w:rFonts w:eastAsia="Calibri"/>
          <w:bCs/>
          <w:sz w:val="28"/>
        </w:rPr>
        <w:lastRenderedPageBreak/>
        <w:t>Тема эссе предлагается преподавателем, а также может быть предложена обучающимся. Эссе должно восприниматься как единое целое, идея должна быть ясной и понятной. Необходимо писать коротко и ясно. Эссе не должно содержать ничего лишнего, должно включать только ту информацию, которая необходима для раскрытия авторской позиции, идеи.</w:t>
      </w:r>
    </w:p>
    <w:p w:rsidR="003D28F4" w:rsidRPr="00FE69F7" w:rsidRDefault="003D28F4" w:rsidP="003D28F4">
      <w:pPr>
        <w:ind w:firstLine="709"/>
        <w:jc w:val="both"/>
        <w:rPr>
          <w:rFonts w:eastAsia="Calibri"/>
          <w:bCs/>
          <w:sz w:val="28"/>
        </w:rPr>
      </w:pPr>
      <w:r w:rsidRPr="00FE69F7">
        <w:rPr>
          <w:rFonts w:eastAsia="Calibri"/>
          <w:bCs/>
          <w:sz w:val="28"/>
        </w:rPr>
        <w:t>Эссе должно иметь грамотное композиционное построение, быть логичным, четким по структуре. Каждый абзац эссе должен содержать только одну основную мысль. Эссе должно показывать, что его автор знает и осмысленно использует теоретические понятия, термины, обобщения, мировоззренческие идеи. Эссе должно содержать убедительную аргументацию заявленной по проблеме позиции.</w:t>
      </w:r>
    </w:p>
    <w:p w:rsidR="003D28F4" w:rsidRPr="00FE69F7" w:rsidRDefault="003D28F4" w:rsidP="003D28F4">
      <w:pPr>
        <w:ind w:firstLine="709"/>
        <w:jc w:val="both"/>
        <w:rPr>
          <w:rFonts w:eastAsia="Calibri"/>
          <w:bCs/>
          <w:sz w:val="28"/>
        </w:rPr>
      </w:pPr>
      <w:r w:rsidRPr="00FE69F7">
        <w:rPr>
          <w:rFonts w:eastAsia="Calibri"/>
          <w:bCs/>
          <w:sz w:val="28"/>
        </w:rPr>
        <w:t>Структура эссе.</w:t>
      </w:r>
    </w:p>
    <w:p w:rsidR="003D28F4" w:rsidRPr="00FE69F7" w:rsidRDefault="003D28F4" w:rsidP="003D28F4">
      <w:pPr>
        <w:ind w:firstLine="709"/>
        <w:jc w:val="both"/>
        <w:rPr>
          <w:rFonts w:eastAsia="Calibri"/>
          <w:bCs/>
          <w:sz w:val="28"/>
        </w:rPr>
      </w:pPr>
      <w:r w:rsidRPr="00FE69F7">
        <w:rPr>
          <w:rFonts w:eastAsia="Calibri"/>
          <w:bCs/>
          <w:sz w:val="28"/>
        </w:rPr>
        <w:t>Введение. Содержит краткое обоснование актуальности и важности выбранной для исследования проблемы. Во введении необходимо сформулировать цель и задачи исследования, а также дать краткое определение используемых в работе понятий и ключевых терминов. Однако их количество в эссе не должно быть излишне большим (как правило, три или четыре).</w:t>
      </w:r>
    </w:p>
    <w:p w:rsidR="003D28F4" w:rsidRPr="00FE69F7" w:rsidRDefault="003D28F4" w:rsidP="003D28F4">
      <w:pPr>
        <w:ind w:firstLine="709"/>
        <w:jc w:val="both"/>
        <w:rPr>
          <w:rFonts w:eastAsia="Calibri"/>
          <w:bCs/>
          <w:sz w:val="28"/>
        </w:rPr>
      </w:pPr>
      <w:r w:rsidRPr="00FE69F7">
        <w:rPr>
          <w:rFonts w:eastAsia="Calibri"/>
          <w:bCs/>
          <w:sz w:val="28"/>
        </w:rPr>
        <w:t>Содержание основной части эссе. Данная часть работы предполагает развитие авторской аргументации и анализа исследуемой проблемы, а также обоснование выводов, на основе имеющихся данных, положений  теории и практики, фактологического материла.</w:t>
      </w:r>
    </w:p>
    <w:p w:rsidR="003D28F4" w:rsidRPr="00FE69F7" w:rsidRDefault="003D28F4" w:rsidP="003D28F4">
      <w:pPr>
        <w:ind w:firstLine="709"/>
        <w:jc w:val="both"/>
        <w:rPr>
          <w:rFonts w:eastAsia="Calibri"/>
          <w:bCs/>
          <w:sz w:val="28"/>
        </w:rPr>
      </w:pPr>
      <w:r w:rsidRPr="00FE69F7">
        <w:rPr>
          <w:rFonts w:eastAsia="Calibri"/>
          <w:bCs/>
          <w:sz w:val="28"/>
        </w:rPr>
        <w:t>Это наиболее сложный для написания фрагмент работы и в его выполнении как раз может помочь разбивка текста с помощью подзаголовков на отдельные смысловые сюжеты. Наполняя содержанием сюжетные разделы (под соответствующими подзаголовками) важно ограничиться в пределах параграфа рассмотрением одной главной мысли.</w:t>
      </w:r>
    </w:p>
    <w:p w:rsidR="003D28F4" w:rsidRPr="00FE69F7" w:rsidRDefault="003D28F4" w:rsidP="003D28F4">
      <w:pPr>
        <w:ind w:firstLine="709"/>
        <w:jc w:val="both"/>
        <w:rPr>
          <w:rFonts w:eastAsia="Calibri"/>
          <w:bCs/>
          <w:sz w:val="28"/>
        </w:rPr>
      </w:pPr>
      <w:r w:rsidRPr="00FE69F7">
        <w:rPr>
          <w:rFonts w:eastAsia="Calibri"/>
          <w:bCs/>
          <w:sz w:val="28"/>
        </w:rPr>
        <w:t>При выдвижении собственной позиции в центре внимания оказывается авторская способность критически и независимо оценивать круг данных и точки зрения, аргументацию других, способность понимания сути исследуемых проблем и вопросов, установления связи между ключевыми моментами любых проблем, использование аналитического подхода при их рассмотрении.</w:t>
      </w:r>
    </w:p>
    <w:p w:rsidR="003D28F4" w:rsidRPr="00FE69F7" w:rsidRDefault="003D28F4" w:rsidP="003D28F4">
      <w:pPr>
        <w:ind w:firstLine="709"/>
        <w:jc w:val="both"/>
        <w:rPr>
          <w:rFonts w:eastAsia="Calibri"/>
          <w:bCs/>
          <w:sz w:val="28"/>
        </w:rPr>
      </w:pPr>
      <w:r w:rsidRPr="00FE69F7">
        <w:rPr>
          <w:rFonts w:eastAsia="Calibri"/>
          <w:bCs/>
          <w:sz w:val="28"/>
        </w:rPr>
        <w:t>При изложении основного материала эссе, необходимо писать кратко, четко и ясно. При цитировании необходимо брать текст в кавычки и давать точную отсылку к источнику (включая номер страницы). Если не делать этого, т.е. выдавать чужие мысли за свои, то это будет считаться плагиатом; даже в том случае, когда автор эссе передает текст своими словами (приводит краткое его содержание или перефразирует) необходимо дать отсылку к источнику. В случае сообщения о взглядах определенного автора или авторов, полемизирующих между собой, также необходима отсылка к источнику.</w:t>
      </w:r>
    </w:p>
    <w:p w:rsidR="003D28F4" w:rsidRPr="00FE69F7" w:rsidRDefault="003D28F4" w:rsidP="003D28F4">
      <w:pPr>
        <w:ind w:firstLine="709"/>
        <w:jc w:val="both"/>
        <w:rPr>
          <w:rFonts w:eastAsia="Calibri"/>
          <w:bCs/>
          <w:sz w:val="28"/>
        </w:rPr>
      </w:pPr>
      <w:r w:rsidRPr="00FE69F7">
        <w:rPr>
          <w:rFonts w:eastAsia="Calibri"/>
          <w:bCs/>
          <w:sz w:val="28"/>
        </w:rPr>
        <w:t xml:space="preserve">Дословное изложение прочитанной литературы недопустимо, так как противоречит самому смыслу эссе, не создает условий для выработки </w:t>
      </w:r>
      <w:r w:rsidRPr="00FE69F7">
        <w:rPr>
          <w:rFonts w:eastAsia="Calibri"/>
          <w:bCs/>
          <w:sz w:val="28"/>
        </w:rPr>
        <w:lastRenderedPageBreak/>
        <w:t>личного мнения. В случае если автор сталкивается с положением, когда у различных авторов нет единой точки зрения по рассматриваемому вопросу, необходимо привести высказывания нескольких авторов, стоящих на разных позициях и представить свое отношение к ним, дать аргументированное изложение собственного понимания вопроса.</w:t>
      </w:r>
    </w:p>
    <w:p w:rsidR="003D28F4" w:rsidRPr="00FE69F7" w:rsidRDefault="003D28F4" w:rsidP="003D28F4">
      <w:pPr>
        <w:ind w:firstLine="709"/>
        <w:jc w:val="both"/>
        <w:rPr>
          <w:rFonts w:eastAsia="Calibri"/>
          <w:bCs/>
          <w:sz w:val="28"/>
        </w:rPr>
      </w:pPr>
      <w:r w:rsidRPr="00FE69F7">
        <w:rPr>
          <w:rFonts w:eastAsia="Calibri"/>
          <w:bCs/>
          <w:sz w:val="28"/>
        </w:rPr>
        <w:t>Заключительная часть эссе должна содержать обобщение результатов исследования в форме краткого изложения основных аргументов автора. При этом следует помнить, что заключение должно быть очень кратким. Заключительная часть может содержать такой очень важный, дополняющий эссе элемент, как указание на применение (импликацию) данного исследования, не исключая взаимосвязи с другими проблемами. Следует в нескольких предложениях объяснить, почему это было бы полезно, и коротко проиллюстрировать, как это может быть сделано. Полезно отметить возможные направления дальнейшего развития темы эссе.</w:t>
      </w:r>
    </w:p>
    <w:p w:rsidR="003D28F4" w:rsidRPr="00FE69F7" w:rsidRDefault="003D28F4" w:rsidP="003D28F4">
      <w:pPr>
        <w:ind w:firstLine="709"/>
        <w:jc w:val="both"/>
        <w:rPr>
          <w:rFonts w:eastAsia="Calibri"/>
          <w:bCs/>
          <w:sz w:val="28"/>
        </w:rPr>
      </w:pPr>
      <w:r w:rsidRPr="00FE69F7">
        <w:rPr>
          <w:rFonts w:eastAsia="Calibri"/>
          <w:bCs/>
          <w:sz w:val="28"/>
        </w:rPr>
        <w:t xml:space="preserve">Соотношение структурных элементов эссе к общему объему работы:                                   </w:t>
      </w:r>
    </w:p>
    <w:p w:rsidR="003D28F4" w:rsidRPr="00FE69F7" w:rsidRDefault="003D28F4" w:rsidP="003D28F4">
      <w:pPr>
        <w:ind w:firstLine="709"/>
        <w:jc w:val="both"/>
        <w:rPr>
          <w:rFonts w:eastAsia="Calibri"/>
          <w:bCs/>
          <w:sz w:val="28"/>
        </w:rPr>
      </w:pPr>
      <w:r w:rsidRPr="00FE69F7">
        <w:rPr>
          <w:rFonts w:eastAsia="Calibri"/>
          <w:bCs/>
          <w:sz w:val="28"/>
        </w:rPr>
        <w:t>- вступление – 20%;</w:t>
      </w:r>
    </w:p>
    <w:p w:rsidR="003D28F4" w:rsidRPr="00FE69F7" w:rsidRDefault="003D28F4" w:rsidP="003D28F4">
      <w:pPr>
        <w:ind w:firstLine="709"/>
        <w:jc w:val="both"/>
        <w:rPr>
          <w:rFonts w:eastAsia="Calibri"/>
          <w:bCs/>
          <w:sz w:val="28"/>
        </w:rPr>
      </w:pPr>
      <w:r w:rsidRPr="00FE69F7">
        <w:rPr>
          <w:rFonts w:eastAsia="Calibri"/>
          <w:bCs/>
          <w:sz w:val="28"/>
        </w:rPr>
        <w:t>- основная часть – 60%;</w:t>
      </w:r>
    </w:p>
    <w:p w:rsidR="003D28F4" w:rsidRPr="00FE69F7" w:rsidRDefault="003D28F4" w:rsidP="003D28F4">
      <w:pPr>
        <w:ind w:firstLine="709"/>
        <w:jc w:val="both"/>
        <w:rPr>
          <w:rFonts w:eastAsia="Calibri"/>
          <w:bCs/>
          <w:sz w:val="28"/>
        </w:rPr>
      </w:pPr>
      <w:r w:rsidRPr="00FE69F7">
        <w:rPr>
          <w:rFonts w:eastAsia="Calibri"/>
          <w:bCs/>
          <w:sz w:val="28"/>
        </w:rPr>
        <w:t>- заключение – 20%.</w:t>
      </w:r>
    </w:p>
    <w:p w:rsidR="003D28F4" w:rsidRPr="00FE69F7" w:rsidRDefault="003D28F4" w:rsidP="003D28F4">
      <w:pPr>
        <w:ind w:firstLine="709"/>
        <w:jc w:val="both"/>
        <w:rPr>
          <w:rFonts w:eastAsia="Calibri"/>
          <w:bCs/>
          <w:sz w:val="28"/>
        </w:rPr>
      </w:pPr>
    </w:p>
    <w:p w:rsidR="003D28F4" w:rsidRPr="00FE69F7" w:rsidRDefault="003D28F4" w:rsidP="003D28F4">
      <w:pPr>
        <w:jc w:val="center"/>
        <w:rPr>
          <w:rFonts w:eastAsia="Calibri"/>
          <w:bCs/>
          <w:sz w:val="28"/>
        </w:rPr>
      </w:pPr>
      <w:r w:rsidRPr="00FE69F7">
        <w:rPr>
          <w:rFonts w:eastAsia="Calibri"/>
          <w:bCs/>
          <w:sz w:val="28"/>
        </w:rPr>
        <w:t>2.2.9.   Требования к подготовке презентации</w:t>
      </w:r>
    </w:p>
    <w:p w:rsidR="003D28F4" w:rsidRPr="00FE69F7" w:rsidRDefault="003D28F4" w:rsidP="003D28F4">
      <w:pPr>
        <w:ind w:firstLine="709"/>
        <w:jc w:val="both"/>
        <w:rPr>
          <w:rFonts w:eastAsia="Calibri"/>
          <w:bCs/>
          <w:sz w:val="28"/>
        </w:rPr>
      </w:pPr>
      <w:r w:rsidRPr="00FE69F7">
        <w:rPr>
          <w:rFonts w:eastAsia="Calibri"/>
          <w:bCs/>
          <w:sz w:val="28"/>
        </w:rPr>
        <w:t>Презентация (от английского слова – представление) – это набор цветных картинок-слайдов на определенную тему, который хранится в файле специального формата с расширением *.ppt или *.pptx. Термин «презентация» (иногда говорят «слайд-фильм») связывают, прежде всего, с информационными и рекламными функциями картинок, которые рассчитаны на определенную категорию зрителей (пользователей).</w:t>
      </w:r>
    </w:p>
    <w:p w:rsidR="003D28F4" w:rsidRPr="00FE69F7" w:rsidRDefault="003D28F4" w:rsidP="003D28F4">
      <w:pPr>
        <w:ind w:firstLine="709"/>
        <w:jc w:val="both"/>
        <w:rPr>
          <w:rFonts w:eastAsia="Calibri"/>
          <w:bCs/>
          <w:sz w:val="28"/>
        </w:rPr>
      </w:pPr>
      <w:r w:rsidRPr="00FE69F7">
        <w:rPr>
          <w:rFonts w:eastAsia="Calibri"/>
          <w:bCs/>
          <w:sz w:val="28"/>
        </w:rPr>
        <w:t>Презентация к теме занятия используется в качестве наглядного пособия или зрительного ряда.</w:t>
      </w:r>
    </w:p>
    <w:p w:rsidR="003D28F4" w:rsidRPr="00FE69F7" w:rsidRDefault="003D28F4" w:rsidP="003D28F4">
      <w:pPr>
        <w:ind w:firstLine="709"/>
        <w:jc w:val="both"/>
        <w:rPr>
          <w:rFonts w:eastAsia="Calibri"/>
          <w:bCs/>
          <w:sz w:val="28"/>
        </w:rPr>
      </w:pPr>
      <w:r w:rsidRPr="00FE69F7">
        <w:rPr>
          <w:rFonts w:eastAsia="Calibri"/>
          <w:bCs/>
          <w:sz w:val="28"/>
        </w:rPr>
        <w:t>Основные требования к презентации.</w:t>
      </w:r>
    </w:p>
    <w:p w:rsidR="003D28F4" w:rsidRPr="00FE69F7" w:rsidRDefault="003D28F4" w:rsidP="003D28F4">
      <w:pPr>
        <w:ind w:firstLine="709"/>
        <w:jc w:val="both"/>
        <w:rPr>
          <w:rFonts w:eastAsia="Calibri"/>
          <w:bCs/>
          <w:sz w:val="28"/>
        </w:rPr>
      </w:pPr>
      <w:r w:rsidRPr="00FE69F7">
        <w:rPr>
          <w:rFonts w:eastAsia="Calibri"/>
          <w:bCs/>
          <w:sz w:val="28"/>
        </w:rPr>
        <w:t>Требования к содержанию мультимедийной презентации:</w:t>
      </w:r>
    </w:p>
    <w:p w:rsidR="003D28F4" w:rsidRPr="00FE69F7" w:rsidRDefault="003D28F4" w:rsidP="003D28F4">
      <w:pPr>
        <w:ind w:firstLine="709"/>
        <w:jc w:val="both"/>
        <w:rPr>
          <w:rFonts w:eastAsia="Calibri"/>
          <w:bCs/>
          <w:sz w:val="28"/>
        </w:rPr>
      </w:pPr>
      <w:r w:rsidRPr="00FE69F7">
        <w:rPr>
          <w:rFonts w:eastAsia="Calibri"/>
          <w:bCs/>
          <w:sz w:val="28"/>
        </w:rPr>
        <w:t>– соответствие содержания презентации поставленным дидактическим целям и задачам;</w:t>
      </w:r>
    </w:p>
    <w:p w:rsidR="003D28F4" w:rsidRPr="00FE69F7" w:rsidRDefault="003D28F4" w:rsidP="003D28F4">
      <w:pPr>
        <w:ind w:firstLine="709"/>
        <w:jc w:val="both"/>
        <w:rPr>
          <w:rFonts w:eastAsia="Calibri"/>
          <w:bCs/>
          <w:sz w:val="28"/>
        </w:rPr>
      </w:pPr>
      <w:r w:rsidRPr="00FE69F7">
        <w:rPr>
          <w:rFonts w:eastAsia="Calibri"/>
          <w:bCs/>
          <w:sz w:val="28"/>
        </w:rPr>
        <w:t>– соблюдение принятых правил орфографии, пунктуации, сокращений и правил оформления текста (отсутствие точки в заголовках и т.д.);</w:t>
      </w:r>
    </w:p>
    <w:p w:rsidR="003D28F4" w:rsidRPr="00FE69F7" w:rsidRDefault="003D28F4" w:rsidP="003D28F4">
      <w:pPr>
        <w:ind w:firstLine="709"/>
        <w:jc w:val="both"/>
        <w:rPr>
          <w:rFonts w:eastAsia="Calibri"/>
          <w:bCs/>
          <w:sz w:val="28"/>
        </w:rPr>
      </w:pPr>
      <w:r w:rsidRPr="00FE69F7">
        <w:rPr>
          <w:rFonts w:eastAsia="Calibri"/>
          <w:bCs/>
          <w:sz w:val="28"/>
        </w:rPr>
        <w:t>– отсутствие фактических ошибок, достоверность представленной информации;</w:t>
      </w:r>
    </w:p>
    <w:p w:rsidR="003D28F4" w:rsidRPr="00FE69F7" w:rsidRDefault="003D28F4" w:rsidP="003D28F4">
      <w:pPr>
        <w:ind w:firstLine="709"/>
        <w:jc w:val="both"/>
        <w:rPr>
          <w:rFonts w:eastAsia="Calibri"/>
          <w:bCs/>
          <w:sz w:val="28"/>
        </w:rPr>
      </w:pPr>
      <w:r w:rsidRPr="00FE69F7">
        <w:rPr>
          <w:rFonts w:eastAsia="Calibri"/>
          <w:bCs/>
          <w:sz w:val="28"/>
        </w:rPr>
        <w:t>– лаконичность текста на слайде;</w:t>
      </w:r>
    </w:p>
    <w:p w:rsidR="003D28F4" w:rsidRPr="00FE69F7" w:rsidRDefault="003D28F4" w:rsidP="003D28F4">
      <w:pPr>
        <w:ind w:firstLine="709"/>
        <w:jc w:val="both"/>
        <w:rPr>
          <w:rFonts w:eastAsia="Calibri"/>
          <w:bCs/>
          <w:sz w:val="28"/>
        </w:rPr>
      </w:pPr>
      <w:r w:rsidRPr="00FE69F7">
        <w:rPr>
          <w:rFonts w:eastAsia="Calibri"/>
          <w:bCs/>
          <w:sz w:val="28"/>
        </w:rPr>
        <w:t>– завершенность (содержание каждой части текстовой информации логически завершено);</w:t>
      </w:r>
    </w:p>
    <w:p w:rsidR="003D28F4" w:rsidRPr="00FE69F7" w:rsidRDefault="003D28F4" w:rsidP="003D28F4">
      <w:pPr>
        <w:ind w:firstLine="709"/>
        <w:jc w:val="both"/>
        <w:rPr>
          <w:rFonts w:eastAsia="Calibri"/>
          <w:bCs/>
          <w:sz w:val="28"/>
        </w:rPr>
      </w:pPr>
      <w:r w:rsidRPr="00FE69F7">
        <w:rPr>
          <w:rFonts w:eastAsia="Calibri"/>
          <w:bCs/>
          <w:sz w:val="28"/>
        </w:rPr>
        <w:t>– объединение семантически связанных информационных элементов в целостно воспринимающиеся группы;</w:t>
      </w:r>
    </w:p>
    <w:p w:rsidR="003D28F4" w:rsidRPr="00FE69F7" w:rsidRDefault="003D28F4" w:rsidP="003D28F4">
      <w:pPr>
        <w:ind w:firstLine="709"/>
        <w:jc w:val="both"/>
        <w:rPr>
          <w:rFonts w:eastAsia="Calibri"/>
          <w:bCs/>
          <w:sz w:val="28"/>
        </w:rPr>
      </w:pPr>
      <w:r w:rsidRPr="00FE69F7">
        <w:rPr>
          <w:rFonts w:eastAsia="Calibri"/>
          <w:bCs/>
          <w:sz w:val="28"/>
        </w:rPr>
        <w:t>– сжатость и краткость изложения, максимальная информативность текста;</w:t>
      </w:r>
    </w:p>
    <w:p w:rsidR="003D28F4" w:rsidRPr="00FE69F7" w:rsidRDefault="003D28F4" w:rsidP="003D28F4">
      <w:pPr>
        <w:ind w:firstLine="709"/>
        <w:jc w:val="both"/>
        <w:rPr>
          <w:rFonts w:eastAsia="Calibri"/>
          <w:bCs/>
          <w:sz w:val="28"/>
        </w:rPr>
      </w:pPr>
      <w:r w:rsidRPr="00FE69F7">
        <w:rPr>
          <w:rFonts w:eastAsia="Calibri"/>
          <w:bCs/>
          <w:sz w:val="28"/>
        </w:rPr>
        <w:lastRenderedPageBreak/>
        <w:t>– расположение информации на слайде (предпочтительно горизонтальное расположение информации, сверху вниз по главной диагонали; наиболее важная информация должна располагаться в центре экрана; если на слайде картинка, надпись должна располагаться под ней; желательно форматировать текст по ширине; не допускать «рваных» краев текста);</w:t>
      </w:r>
    </w:p>
    <w:p w:rsidR="003D28F4" w:rsidRPr="00FE69F7" w:rsidRDefault="003D28F4" w:rsidP="003D28F4">
      <w:pPr>
        <w:ind w:firstLine="709"/>
        <w:jc w:val="both"/>
        <w:rPr>
          <w:rFonts w:eastAsia="Calibri"/>
          <w:bCs/>
          <w:sz w:val="28"/>
        </w:rPr>
      </w:pPr>
      <w:r w:rsidRPr="00FE69F7">
        <w:rPr>
          <w:rFonts w:eastAsia="Calibri"/>
          <w:bCs/>
          <w:sz w:val="28"/>
        </w:rPr>
        <w:t>– наличие не более одного логического ударения: краснота, яркость, обводка, мигание, движение;</w:t>
      </w:r>
    </w:p>
    <w:p w:rsidR="003D28F4" w:rsidRPr="00FE69F7" w:rsidRDefault="003D28F4" w:rsidP="003D28F4">
      <w:pPr>
        <w:ind w:firstLine="709"/>
        <w:jc w:val="both"/>
        <w:rPr>
          <w:rFonts w:eastAsia="Calibri"/>
          <w:bCs/>
          <w:sz w:val="28"/>
        </w:rPr>
      </w:pPr>
      <w:r w:rsidRPr="00FE69F7">
        <w:rPr>
          <w:rFonts w:eastAsia="Calibri"/>
          <w:bCs/>
          <w:sz w:val="28"/>
        </w:rPr>
        <w:t>– информация подана привлекательно, оригинально, обращает внимание учащихся.</w:t>
      </w:r>
    </w:p>
    <w:p w:rsidR="003D28F4" w:rsidRPr="00FE69F7" w:rsidRDefault="003D28F4" w:rsidP="003D28F4">
      <w:pPr>
        <w:ind w:firstLine="709"/>
        <w:jc w:val="both"/>
        <w:rPr>
          <w:rFonts w:eastAsia="Calibri"/>
          <w:bCs/>
          <w:sz w:val="28"/>
        </w:rPr>
      </w:pPr>
      <w:r w:rsidRPr="00FE69F7">
        <w:rPr>
          <w:rFonts w:eastAsia="Calibri"/>
          <w:bCs/>
          <w:sz w:val="28"/>
        </w:rPr>
        <w:t>Требования к визуальному и звуковому ряду:</w:t>
      </w:r>
    </w:p>
    <w:p w:rsidR="003D28F4" w:rsidRPr="00FE69F7" w:rsidRDefault="003D28F4" w:rsidP="003D28F4">
      <w:pPr>
        <w:ind w:firstLine="709"/>
        <w:jc w:val="both"/>
        <w:rPr>
          <w:rFonts w:eastAsia="Calibri"/>
          <w:bCs/>
          <w:sz w:val="28"/>
        </w:rPr>
      </w:pPr>
      <w:r w:rsidRPr="00FE69F7">
        <w:rPr>
          <w:rFonts w:eastAsia="Calibri"/>
          <w:bCs/>
          <w:sz w:val="28"/>
        </w:rPr>
        <w:t>– использование только оптимизированных изображений;</w:t>
      </w:r>
    </w:p>
    <w:p w:rsidR="003D28F4" w:rsidRPr="00FE69F7" w:rsidRDefault="003D28F4" w:rsidP="003D28F4">
      <w:pPr>
        <w:ind w:firstLine="709"/>
        <w:jc w:val="both"/>
        <w:rPr>
          <w:rFonts w:eastAsia="Calibri"/>
          <w:bCs/>
          <w:sz w:val="28"/>
        </w:rPr>
      </w:pPr>
      <w:r w:rsidRPr="00FE69F7">
        <w:rPr>
          <w:rFonts w:eastAsia="Calibri"/>
          <w:bCs/>
          <w:sz w:val="28"/>
        </w:rPr>
        <w:t>– соответствие изображений содержанию;</w:t>
      </w:r>
    </w:p>
    <w:p w:rsidR="003D28F4" w:rsidRPr="00FE69F7" w:rsidRDefault="003D28F4" w:rsidP="003D28F4">
      <w:pPr>
        <w:ind w:firstLine="709"/>
        <w:jc w:val="both"/>
        <w:rPr>
          <w:rFonts w:eastAsia="Calibri"/>
          <w:bCs/>
          <w:sz w:val="28"/>
        </w:rPr>
      </w:pPr>
      <w:r w:rsidRPr="00FE69F7">
        <w:rPr>
          <w:rFonts w:eastAsia="Calibri"/>
          <w:bCs/>
          <w:sz w:val="28"/>
        </w:rPr>
        <w:t>– качество изображения (контраст изображения по отношению к фону; отсутствие «лишних» деталей на фотографии или картинке, яркость и контрастность изображения, одинаковый формат файлов);</w:t>
      </w:r>
    </w:p>
    <w:p w:rsidR="003D28F4" w:rsidRPr="00FE69F7" w:rsidRDefault="003D28F4" w:rsidP="003D28F4">
      <w:pPr>
        <w:ind w:firstLine="709"/>
        <w:jc w:val="both"/>
        <w:rPr>
          <w:rFonts w:eastAsia="Calibri"/>
          <w:bCs/>
          <w:sz w:val="28"/>
        </w:rPr>
      </w:pPr>
      <w:r w:rsidRPr="00FE69F7">
        <w:rPr>
          <w:rFonts w:eastAsia="Calibri"/>
          <w:bCs/>
          <w:sz w:val="28"/>
        </w:rPr>
        <w:t>– качество музыкального ряда (ненавязчивость музыки, отсутствие посторонних шумов);</w:t>
      </w:r>
    </w:p>
    <w:p w:rsidR="003D28F4" w:rsidRPr="00FE69F7" w:rsidRDefault="003D28F4" w:rsidP="003D28F4">
      <w:pPr>
        <w:ind w:firstLine="709"/>
        <w:jc w:val="both"/>
        <w:rPr>
          <w:rFonts w:eastAsia="Calibri"/>
          <w:bCs/>
          <w:sz w:val="28"/>
        </w:rPr>
      </w:pPr>
      <w:r w:rsidRPr="00FE69F7">
        <w:rPr>
          <w:rFonts w:eastAsia="Calibri"/>
          <w:bCs/>
          <w:sz w:val="28"/>
        </w:rPr>
        <w:t>– обоснованность и рациональность использования графических объектов.</w:t>
      </w:r>
    </w:p>
    <w:p w:rsidR="003D28F4" w:rsidRPr="00FE69F7" w:rsidRDefault="003D28F4" w:rsidP="003D28F4">
      <w:pPr>
        <w:ind w:firstLine="709"/>
        <w:jc w:val="both"/>
        <w:rPr>
          <w:rFonts w:eastAsia="Calibri"/>
          <w:bCs/>
          <w:sz w:val="28"/>
        </w:rPr>
      </w:pPr>
      <w:r w:rsidRPr="00FE69F7">
        <w:rPr>
          <w:rFonts w:eastAsia="Calibri"/>
          <w:bCs/>
          <w:sz w:val="28"/>
        </w:rPr>
        <w:t>Требования к тексту:</w:t>
      </w:r>
    </w:p>
    <w:p w:rsidR="003D28F4" w:rsidRPr="00FE69F7" w:rsidRDefault="003D28F4" w:rsidP="003D28F4">
      <w:pPr>
        <w:ind w:firstLine="709"/>
        <w:jc w:val="both"/>
        <w:rPr>
          <w:rFonts w:eastAsia="Calibri"/>
          <w:bCs/>
          <w:sz w:val="28"/>
        </w:rPr>
      </w:pPr>
      <w:r w:rsidRPr="00FE69F7">
        <w:rPr>
          <w:rFonts w:eastAsia="Calibri"/>
          <w:bCs/>
          <w:sz w:val="28"/>
        </w:rPr>
        <w:t>– читаемость текста на фоне слайда презентации (текст отчетливо виден на фоне слайда, использование контрастных цветов для фона и текста);</w:t>
      </w:r>
    </w:p>
    <w:p w:rsidR="003D28F4" w:rsidRPr="00FE69F7" w:rsidRDefault="003D28F4" w:rsidP="003D28F4">
      <w:pPr>
        <w:ind w:firstLine="709"/>
        <w:jc w:val="both"/>
        <w:rPr>
          <w:rFonts w:eastAsia="Calibri"/>
          <w:bCs/>
          <w:sz w:val="28"/>
        </w:rPr>
      </w:pPr>
      <w:r w:rsidRPr="00FE69F7">
        <w:rPr>
          <w:rFonts w:eastAsia="Calibri"/>
          <w:bCs/>
          <w:sz w:val="28"/>
        </w:rPr>
        <w:t>– кегль шрифта должен быть не менее 24 пунктов;</w:t>
      </w:r>
    </w:p>
    <w:p w:rsidR="003D28F4" w:rsidRPr="00FE69F7" w:rsidRDefault="003D28F4" w:rsidP="003D28F4">
      <w:pPr>
        <w:ind w:firstLine="709"/>
        <w:jc w:val="both"/>
        <w:rPr>
          <w:rFonts w:eastAsia="Calibri"/>
          <w:bCs/>
          <w:sz w:val="28"/>
        </w:rPr>
      </w:pPr>
      <w:r w:rsidRPr="00FE69F7">
        <w:rPr>
          <w:rFonts w:eastAsia="Calibri"/>
          <w:bCs/>
          <w:sz w:val="28"/>
        </w:rPr>
        <w:t>– отношение толщины основных штрихов шрифта к их высоте ориентировочно составляет 1:5; наиболее удобочитаемое отношение размера шрифта к промежуткам между буквами: от 1:0,375 до 1:0,75;</w:t>
      </w:r>
    </w:p>
    <w:p w:rsidR="003D28F4" w:rsidRPr="00FE69F7" w:rsidRDefault="003D28F4" w:rsidP="003D28F4">
      <w:pPr>
        <w:ind w:firstLine="709"/>
        <w:jc w:val="both"/>
        <w:rPr>
          <w:rFonts w:eastAsia="Calibri"/>
          <w:bCs/>
          <w:sz w:val="28"/>
        </w:rPr>
      </w:pPr>
      <w:r w:rsidRPr="00FE69F7">
        <w:rPr>
          <w:rFonts w:eastAsia="Calibri"/>
          <w:bCs/>
          <w:sz w:val="28"/>
        </w:rPr>
        <w:t>– использование шрифтов без засечек (их легче читать) и не более 3-х вариантов шрифта;</w:t>
      </w:r>
    </w:p>
    <w:p w:rsidR="003D28F4" w:rsidRPr="00FE69F7" w:rsidRDefault="003D28F4" w:rsidP="003D28F4">
      <w:pPr>
        <w:ind w:firstLine="709"/>
        <w:jc w:val="both"/>
        <w:rPr>
          <w:rFonts w:eastAsia="Calibri"/>
          <w:bCs/>
          <w:sz w:val="28"/>
        </w:rPr>
      </w:pPr>
      <w:r w:rsidRPr="00FE69F7">
        <w:rPr>
          <w:rFonts w:eastAsia="Calibri"/>
          <w:bCs/>
          <w:sz w:val="28"/>
        </w:rPr>
        <w:t>– длина строки не более 36 знаков;</w:t>
      </w:r>
    </w:p>
    <w:p w:rsidR="003D28F4" w:rsidRPr="00FE69F7" w:rsidRDefault="003D28F4" w:rsidP="003D28F4">
      <w:pPr>
        <w:ind w:firstLine="709"/>
        <w:jc w:val="both"/>
        <w:rPr>
          <w:rFonts w:eastAsia="Calibri"/>
          <w:bCs/>
          <w:sz w:val="28"/>
        </w:rPr>
      </w:pPr>
      <w:r w:rsidRPr="00FE69F7">
        <w:rPr>
          <w:rFonts w:eastAsia="Calibri"/>
          <w:bCs/>
          <w:sz w:val="28"/>
        </w:rPr>
        <w:t>– расстояние между строками внутри абзаца 1,5, а между абзацев – 2 интервала;</w:t>
      </w:r>
    </w:p>
    <w:p w:rsidR="003D28F4" w:rsidRPr="00FE69F7" w:rsidRDefault="003D28F4" w:rsidP="003D28F4">
      <w:pPr>
        <w:ind w:firstLine="709"/>
        <w:jc w:val="both"/>
        <w:rPr>
          <w:rFonts w:eastAsia="Calibri"/>
          <w:bCs/>
          <w:sz w:val="28"/>
        </w:rPr>
      </w:pPr>
      <w:r w:rsidRPr="00FE69F7">
        <w:rPr>
          <w:rFonts w:eastAsia="Calibri"/>
          <w:bCs/>
          <w:sz w:val="28"/>
        </w:rPr>
        <w:t>– подчеркивание используется лишь в гиперссылках.</w:t>
      </w:r>
    </w:p>
    <w:p w:rsidR="003D28F4" w:rsidRPr="00FE69F7" w:rsidRDefault="003D28F4" w:rsidP="003D28F4">
      <w:pPr>
        <w:ind w:firstLine="709"/>
        <w:jc w:val="both"/>
        <w:rPr>
          <w:rFonts w:eastAsia="Calibri"/>
          <w:bCs/>
          <w:sz w:val="28"/>
        </w:rPr>
      </w:pPr>
      <w:r w:rsidRPr="00FE69F7">
        <w:rPr>
          <w:rFonts w:eastAsia="Calibri"/>
          <w:bCs/>
          <w:sz w:val="28"/>
        </w:rPr>
        <w:t>Требования к дизайну:</w:t>
      </w:r>
    </w:p>
    <w:p w:rsidR="003D28F4" w:rsidRPr="00FE69F7" w:rsidRDefault="003D28F4" w:rsidP="003D28F4">
      <w:pPr>
        <w:ind w:firstLine="709"/>
        <w:jc w:val="both"/>
        <w:rPr>
          <w:rFonts w:eastAsia="Calibri"/>
          <w:bCs/>
          <w:sz w:val="28"/>
        </w:rPr>
      </w:pPr>
      <w:r w:rsidRPr="00FE69F7">
        <w:rPr>
          <w:rFonts w:eastAsia="Calibri"/>
          <w:bCs/>
          <w:sz w:val="28"/>
        </w:rPr>
        <w:t>– использование единого стиля оформления;</w:t>
      </w:r>
    </w:p>
    <w:p w:rsidR="003D28F4" w:rsidRPr="00FE69F7" w:rsidRDefault="003D28F4" w:rsidP="003D28F4">
      <w:pPr>
        <w:ind w:firstLine="709"/>
        <w:jc w:val="both"/>
        <w:rPr>
          <w:rFonts w:eastAsia="Calibri"/>
          <w:bCs/>
          <w:sz w:val="28"/>
        </w:rPr>
      </w:pPr>
      <w:r w:rsidRPr="00FE69F7">
        <w:rPr>
          <w:rFonts w:eastAsia="Calibri"/>
          <w:bCs/>
          <w:sz w:val="28"/>
        </w:rPr>
        <w:t>– соответствие стиля оформления презентации (графического, звукового, анимационного) содержанию презентации;</w:t>
      </w:r>
    </w:p>
    <w:p w:rsidR="003D28F4" w:rsidRPr="00FE69F7" w:rsidRDefault="003D28F4" w:rsidP="003D28F4">
      <w:pPr>
        <w:ind w:firstLine="709"/>
        <w:jc w:val="both"/>
        <w:rPr>
          <w:rFonts w:eastAsia="Calibri"/>
          <w:bCs/>
          <w:sz w:val="28"/>
        </w:rPr>
      </w:pPr>
      <w:r w:rsidRPr="00FE69F7">
        <w:rPr>
          <w:rFonts w:eastAsia="Calibri"/>
          <w:bCs/>
          <w:sz w:val="28"/>
        </w:rPr>
        <w:t>– использование для фона слайда психологически комфортного тона;</w:t>
      </w:r>
    </w:p>
    <w:p w:rsidR="003D28F4" w:rsidRPr="00FE69F7" w:rsidRDefault="003D28F4" w:rsidP="003D28F4">
      <w:pPr>
        <w:ind w:firstLine="709"/>
        <w:jc w:val="both"/>
        <w:rPr>
          <w:rFonts w:eastAsia="Calibri"/>
          <w:bCs/>
          <w:sz w:val="28"/>
        </w:rPr>
      </w:pPr>
      <w:r w:rsidRPr="00FE69F7">
        <w:rPr>
          <w:rFonts w:eastAsia="Calibri"/>
          <w:bCs/>
          <w:sz w:val="28"/>
        </w:rPr>
        <w:t>– фон должен являться элементом заднего (второго) плана: выделять, оттенять, подчеркивать информацию, находящуюся на слайде, но не заслонять ее;</w:t>
      </w:r>
    </w:p>
    <w:p w:rsidR="003D28F4" w:rsidRPr="00FE69F7" w:rsidRDefault="003D28F4" w:rsidP="003D28F4">
      <w:pPr>
        <w:ind w:firstLine="709"/>
        <w:jc w:val="both"/>
        <w:rPr>
          <w:rFonts w:eastAsia="Calibri"/>
          <w:bCs/>
          <w:sz w:val="28"/>
        </w:rPr>
      </w:pPr>
      <w:r w:rsidRPr="00FE69F7">
        <w:rPr>
          <w:rFonts w:eastAsia="Calibri"/>
          <w:bCs/>
          <w:sz w:val="28"/>
        </w:rPr>
        <w:t>– использование не более трех цветов на одном слайде (один для фона, второй для заголовков, третий для текста);</w:t>
      </w:r>
    </w:p>
    <w:p w:rsidR="003D28F4" w:rsidRPr="00FE69F7" w:rsidRDefault="003D28F4" w:rsidP="003D28F4">
      <w:pPr>
        <w:ind w:firstLine="709"/>
        <w:jc w:val="both"/>
        <w:rPr>
          <w:rFonts w:eastAsia="Calibri"/>
          <w:bCs/>
          <w:sz w:val="28"/>
        </w:rPr>
      </w:pPr>
      <w:r w:rsidRPr="00FE69F7">
        <w:rPr>
          <w:rFonts w:eastAsia="Calibri"/>
          <w:bCs/>
          <w:sz w:val="28"/>
        </w:rPr>
        <w:lastRenderedPageBreak/>
        <w:t>– соответствие шаблона представляемой теме (в некоторых случаях может быть нейтральным);</w:t>
      </w:r>
    </w:p>
    <w:p w:rsidR="003D28F4" w:rsidRPr="00FE69F7" w:rsidRDefault="003D28F4" w:rsidP="003D28F4">
      <w:pPr>
        <w:ind w:firstLine="709"/>
        <w:jc w:val="both"/>
        <w:rPr>
          <w:rFonts w:eastAsia="Calibri"/>
          <w:bCs/>
          <w:sz w:val="28"/>
        </w:rPr>
      </w:pPr>
      <w:r w:rsidRPr="00FE69F7">
        <w:rPr>
          <w:rFonts w:eastAsia="Calibri"/>
          <w:bCs/>
          <w:sz w:val="28"/>
        </w:rPr>
        <w:t>– целесообразность использования анимационных эффектов.</w:t>
      </w:r>
    </w:p>
    <w:p w:rsidR="003D28F4" w:rsidRPr="00FE69F7" w:rsidRDefault="003D28F4" w:rsidP="003D28F4">
      <w:pPr>
        <w:ind w:firstLine="709"/>
        <w:jc w:val="both"/>
        <w:rPr>
          <w:rFonts w:eastAsia="Calibri"/>
          <w:bCs/>
          <w:sz w:val="28"/>
        </w:rPr>
      </w:pPr>
      <w:r w:rsidRPr="00FE69F7">
        <w:rPr>
          <w:rFonts w:eastAsia="Calibri"/>
          <w:bCs/>
          <w:sz w:val="28"/>
        </w:rPr>
        <w:t>Требования к качеству навигации:</w:t>
      </w:r>
    </w:p>
    <w:p w:rsidR="003D28F4" w:rsidRPr="00FE69F7" w:rsidRDefault="003D28F4" w:rsidP="003D28F4">
      <w:pPr>
        <w:ind w:firstLine="709"/>
        <w:jc w:val="both"/>
        <w:rPr>
          <w:rFonts w:eastAsia="Calibri"/>
          <w:bCs/>
          <w:sz w:val="28"/>
        </w:rPr>
      </w:pPr>
      <w:r w:rsidRPr="00FE69F7">
        <w:rPr>
          <w:rFonts w:eastAsia="Calibri"/>
          <w:bCs/>
          <w:sz w:val="28"/>
        </w:rPr>
        <w:t>– работоспособность элементов навигации;</w:t>
      </w:r>
    </w:p>
    <w:p w:rsidR="003D28F4" w:rsidRPr="00FE69F7" w:rsidRDefault="003D28F4" w:rsidP="003D28F4">
      <w:pPr>
        <w:ind w:firstLine="709"/>
        <w:jc w:val="both"/>
        <w:rPr>
          <w:rFonts w:eastAsia="Calibri"/>
          <w:bCs/>
          <w:sz w:val="28"/>
        </w:rPr>
      </w:pPr>
      <w:r w:rsidRPr="00FE69F7">
        <w:rPr>
          <w:rFonts w:eastAsia="Calibri"/>
          <w:bCs/>
          <w:sz w:val="28"/>
        </w:rPr>
        <w:t>– качество интерфейса;</w:t>
      </w:r>
    </w:p>
    <w:p w:rsidR="003D28F4" w:rsidRPr="00FE69F7" w:rsidRDefault="003D28F4" w:rsidP="003D28F4">
      <w:pPr>
        <w:ind w:firstLine="709"/>
        <w:jc w:val="both"/>
        <w:rPr>
          <w:rFonts w:eastAsia="Calibri"/>
          <w:bCs/>
          <w:sz w:val="28"/>
        </w:rPr>
      </w:pPr>
      <w:r w:rsidRPr="00FE69F7">
        <w:rPr>
          <w:rFonts w:eastAsia="Calibri"/>
          <w:bCs/>
          <w:sz w:val="28"/>
        </w:rPr>
        <w:t>– целесообразность и рациональность использования навигации.</w:t>
      </w:r>
    </w:p>
    <w:p w:rsidR="003D28F4" w:rsidRPr="00FE69F7" w:rsidRDefault="003D28F4" w:rsidP="003D28F4">
      <w:pPr>
        <w:ind w:firstLine="709"/>
        <w:jc w:val="both"/>
        <w:rPr>
          <w:rFonts w:eastAsia="Calibri"/>
          <w:bCs/>
          <w:sz w:val="28"/>
        </w:rPr>
      </w:pPr>
      <w:r w:rsidRPr="00FE69F7">
        <w:rPr>
          <w:rFonts w:eastAsia="Calibri"/>
          <w:bCs/>
          <w:sz w:val="28"/>
        </w:rPr>
        <w:t>Требования к эффективности использования презентации:</w:t>
      </w:r>
    </w:p>
    <w:p w:rsidR="003D28F4" w:rsidRPr="00FE69F7" w:rsidRDefault="003D28F4" w:rsidP="003D28F4">
      <w:pPr>
        <w:ind w:firstLine="709"/>
        <w:jc w:val="both"/>
        <w:rPr>
          <w:rFonts w:eastAsia="Calibri"/>
          <w:bCs/>
          <w:sz w:val="28"/>
        </w:rPr>
      </w:pPr>
      <w:r w:rsidRPr="00FE69F7">
        <w:rPr>
          <w:rFonts w:eastAsia="Calibri"/>
          <w:bCs/>
          <w:sz w:val="28"/>
        </w:rPr>
        <w:t>– обеспечение всех уровней компьютерной поддержки: индивидуальной, групповой, фронтальной работы обучающихся;</w:t>
      </w:r>
    </w:p>
    <w:p w:rsidR="003D28F4" w:rsidRPr="00FE69F7" w:rsidRDefault="003D28F4" w:rsidP="003D28F4">
      <w:pPr>
        <w:ind w:firstLine="709"/>
        <w:jc w:val="both"/>
        <w:rPr>
          <w:rFonts w:eastAsia="Calibri"/>
          <w:bCs/>
          <w:sz w:val="28"/>
        </w:rPr>
      </w:pPr>
      <w:r w:rsidRPr="00FE69F7">
        <w:rPr>
          <w:rFonts w:eastAsia="Calibri"/>
          <w:bCs/>
          <w:sz w:val="28"/>
        </w:rPr>
        <w:t>– педагогическая целесообразность использования презентации;</w:t>
      </w:r>
    </w:p>
    <w:p w:rsidR="003D28F4" w:rsidRPr="00FE69F7" w:rsidRDefault="003D28F4" w:rsidP="003D28F4">
      <w:pPr>
        <w:ind w:firstLine="709"/>
        <w:jc w:val="both"/>
        <w:rPr>
          <w:rFonts w:eastAsia="Calibri"/>
          <w:bCs/>
          <w:sz w:val="28"/>
        </w:rPr>
      </w:pPr>
      <w:r w:rsidRPr="00FE69F7">
        <w:rPr>
          <w:rFonts w:eastAsia="Calibri"/>
          <w:bCs/>
          <w:sz w:val="28"/>
        </w:rPr>
        <w:t>– учет требований СанПиНов к использованию технических средств;</w:t>
      </w:r>
    </w:p>
    <w:p w:rsidR="003D28F4" w:rsidRPr="00FE69F7" w:rsidRDefault="003D28F4" w:rsidP="003D28F4">
      <w:pPr>
        <w:ind w:firstLine="709"/>
        <w:jc w:val="both"/>
        <w:rPr>
          <w:rFonts w:eastAsia="Calibri"/>
          <w:bCs/>
          <w:sz w:val="28"/>
        </w:rPr>
      </w:pPr>
      <w:r w:rsidRPr="00FE69F7">
        <w:rPr>
          <w:rFonts w:eastAsia="Calibri"/>
          <w:bCs/>
          <w:sz w:val="28"/>
        </w:rPr>
        <w:t>– адаптивность мультимедийной презентации, возможность внесения в нее изменений и дополнений;</w:t>
      </w:r>
    </w:p>
    <w:p w:rsidR="003D28F4" w:rsidRPr="00FE69F7" w:rsidRDefault="003D28F4" w:rsidP="003D28F4">
      <w:pPr>
        <w:ind w:firstLine="709"/>
        <w:jc w:val="both"/>
        <w:rPr>
          <w:rFonts w:eastAsia="Calibri"/>
          <w:bCs/>
          <w:sz w:val="28"/>
        </w:rPr>
      </w:pPr>
      <w:r w:rsidRPr="00FE69F7">
        <w:rPr>
          <w:rFonts w:eastAsia="Calibri"/>
          <w:bCs/>
          <w:sz w:val="28"/>
        </w:rPr>
        <w:t>– творческий, оригинальный подход к созданию презентации.</w:t>
      </w:r>
    </w:p>
    <w:p w:rsidR="003D28F4" w:rsidRPr="00FE69F7" w:rsidRDefault="003D28F4" w:rsidP="003D28F4">
      <w:pPr>
        <w:ind w:firstLine="709"/>
        <w:jc w:val="both"/>
        <w:rPr>
          <w:rFonts w:eastAsia="Calibri"/>
          <w:bCs/>
          <w:sz w:val="28"/>
        </w:rPr>
      </w:pPr>
      <w:r w:rsidRPr="00FE69F7">
        <w:rPr>
          <w:rFonts w:eastAsia="Calibri"/>
          <w:bCs/>
          <w:sz w:val="28"/>
        </w:rPr>
        <w:t>Презентация не должна быть скучной, монотонной, громоздкой (оптимально это 10-15 слайдов).</w:t>
      </w:r>
    </w:p>
    <w:p w:rsidR="003D28F4" w:rsidRPr="00FE69F7" w:rsidRDefault="003D28F4" w:rsidP="003D28F4">
      <w:pPr>
        <w:ind w:firstLine="709"/>
        <w:jc w:val="both"/>
        <w:rPr>
          <w:rFonts w:eastAsia="Calibri"/>
          <w:bCs/>
          <w:sz w:val="28"/>
        </w:rPr>
      </w:pPr>
      <w:r w:rsidRPr="00FE69F7">
        <w:rPr>
          <w:rFonts w:eastAsia="Calibri"/>
          <w:bCs/>
          <w:sz w:val="28"/>
        </w:rPr>
        <w:t>На титульном слайде указываются данные автора (ФИО и название Института, факультета, направления подготовки, курса), название материала, дата разработки. Возможен вариант использования колонтитулов. Иное размещение данных автора допустимо в случае, если оно мешает восприятию материала на титуле.</w:t>
      </w:r>
    </w:p>
    <w:p w:rsidR="003D28F4" w:rsidRPr="00FE69F7" w:rsidRDefault="003D28F4" w:rsidP="003D28F4">
      <w:pPr>
        <w:ind w:firstLine="709"/>
        <w:jc w:val="both"/>
        <w:rPr>
          <w:rFonts w:eastAsia="Calibri"/>
          <w:bCs/>
          <w:sz w:val="28"/>
        </w:rPr>
      </w:pPr>
      <w:r w:rsidRPr="00FE69F7">
        <w:rPr>
          <w:rFonts w:eastAsia="Calibri"/>
          <w:bCs/>
          <w:sz w:val="28"/>
        </w:rPr>
        <w:t>На последнем слайде указывается перечень используемых источников, активные и точные ссылки на все графические объекты. На завершающем слайде можно еще раз указать информацию об авторе презентации (слайд № 1) с фотографией и контактной информацией об авторе (почта, телефон).</w:t>
      </w:r>
      <w:bookmarkEnd w:id="0"/>
      <w:bookmarkEnd w:id="1"/>
    </w:p>
    <w:sectPr w:rsidR="003D28F4" w:rsidRPr="00FE69F7" w:rsidSect="003F34B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DD" w:rsidRDefault="007C3EDD">
      <w:r>
        <w:separator/>
      </w:r>
    </w:p>
  </w:endnote>
  <w:endnote w:type="continuationSeparator" w:id="0">
    <w:p w:rsidR="007C3EDD" w:rsidRDefault="007C3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DD" w:rsidRDefault="007C3EDD">
      <w:r>
        <w:separator/>
      </w:r>
    </w:p>
  </w:footnote>
  <w:footnote w:type="continuationSeparator" w:id="0">
    <w:p w:rsidR="007C3EDD" w:rsidRDefault="007C3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D5" w:rsidRDefault="001E69D2">
    <w:pPr>
      <w:pStyle w:val="a3"/>
      <w:jc w:val="center"/>
    </w:pPr>
    <w:r>
      <w:fldChar w:fldCharType="begin"/>
    </w:r>
    <w:r w:rsidR="005C55D5">
      <w:instrText xml:space="preserve"> PAGE   \* MERGEFORMAT </w:instrText>
    </w:r>
    <w:r>
      <w:fldChar w:fldCharType="separate"/>
    </w:r>
    <w:r w:rsidR="005D2DC1">
      <w:rPr>
        <w:noProof/>
      </w:rPr>
      <w:t>2</w:t>
    </w:r>
    <w:r>
      <w:fldChar w:fldCharType="end"/>
    </w:r>
  </w:p>
  <w:p w:rsidR="005C55D5" w:rsidRDefault="005C55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60B"/>
    <w:multiLevelType w:val="hybridMultilevel"/>
    <w:tmpl w:val="055857E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C5585E"/>
    <w:multiLevelType w:val="multilevel"/>
    <w:tmpl w:val="CBF04E72"/>
    <w:lvl w:ilvl="0">
      <w:start w:val="2"/>
      <w:numFmt w:val="decimal"/>
      <w:lvlText w:val="%1."/>
      <w:lvlJc w:val="left"/>
      <w:pPr>
        <w:ind w:left="864" w:hanging="864"/>
      </w:pPr>
      <w:rPr>
        <w:rFonts w:cs="Times New Roman" w:hint="default"/>
        <w:b w:val="0"/>
      </w:rPr>
    </w:lvl>
    <w:lvl w:ilvl="1">
      <w:start w:val="2"/>
      <w:numFmt w:val="decimal"/>
      <w:lvlText w:val="%1.%2."/>
      <w:lvlJc w:val="left"/>
      <w:pPr>
        <w:ind w:left="864" w:hanging="864"/>
      </w:pPr>
      <w:rPr>
        <w:rFonts w:cs="Times New Roman" w:hint="default"/>
        <w:b w:val="0"/>
      </w:rPr>
    </w:lvl>
    <w:lvl w:ilvl="2">
      <w:start w:val="4"/>
      <w:numFmt w:val="decimal"/>
      <w:lvlText w:val="%1.%2.%3."/>
      <w:lvlJc w:val="left"/>
      <w:pPr>
        <w:ind w:left="864" w:hanging="864"/>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CB64F48"/>
    <w:multiLevelType w:val="multilevel"/>
    <w:tmpl w:val="B4F4A97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sz w:val="28"/>
        <w:szCs w:val="28"/>
      </w:rPr>
    </w:lvl>
    <w:lvl w:ilvl="2">
      <w:start w:val="1"/>
      <w:numFmt w:val="decimal"/>
      <w:isLgl/>
      <w:lvlText w:val="%1.%2.%3."/>
      <w:lvlJc w:val="left"/>
      <w:pPr>
        <w:tabs>
          <w:tab w:val="num" w:pos="3698"/>
        </w:tabs>
        <w:ind w:left="3698" w:hanging="720"/>
      </w:pPr>
      <w:rPr>
        <w:rFonts w:cs="Times New Roman" w:hint="default"/>
      </w:rPr>
    </w:lvl>
    <w:lvl w:ilvl="3">
      <w:start w:val="1"/>
      <w:numFmt w:val="decimal"/>
      <w:isLgl/>
      <w:lvlText w:val="%1.%2.%3.%4."/>
      <w:lvlJc w:val="left"/>
      <w:pPr>
        <w:tabs>
          <w:tab w:val="num" w:pos="2924"/>
        </w:tabs>
        <w:ind w:left="2924"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1EB672E"/>
    <w:multiLevelType w:val="hybridMultilevel"/>
    <w:tmpl w:val="0ECE3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1"/>
  </w:num>
  <w:num w:numId="3">
    <w:abstractNumId w:val="8"/>
  </w:num>
  <w:num w:numId="4">
    <w:abstractNumId w:val="10"/>
  </w:num>
  <w:num w:numId="5">
    <w:abstractNumId w:val="11"/>
  </w:num>
  <w:num w:numId="6">
    <w:abstractNumId w:val="4"/>
  </w:num>
  <w:num w:numId="7">
    <w:abstractNumId w:val="7"/>
  </w:num>
  <w:num w:numId="8">
    <w:abstractNumId w:val="12"/>
  </w:num>
  <w:num w:numId="9">
    <w:abstractNumId w:val="9"/>
  </w:num>
  <w:num w:numId="10">
    <w:abstractNumId w:val="5"/>
  </w:num>
  <w:num w:numId="11">
    <w:abstractNumId w:val="2"/>
  </w:num>
  <w:num w:numId="12">
    <w:abstractNumId w:val="3"/>
  </w:num>
  <w:num w:numId="1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956BA0"/>
    <w:rsid w:val="00031E6E"/>
    <w:rsid w:val="00047E61"/>
    <w:rsid w:val="000519CA"/>
    <w:rsid w:val="0019136D"/>
    <w:rsid w:val="001D76D8"/>
    <w:rsid w:val="001E69D2"/>
    <w:rsid w:val="003D28F4"/>
    <w:rsid w:val="003F34B0"/>
    <w:rsid w:val="00432BC1"/>
    <w:rsid w:val="00466311"/>
    <w:rsid w:val="00477262"/>
    <w:rsid w:val="0049457A"/>
    <w:rsid w:val="004A4C9B"/>
    <w:rsid w:val="005030FF"/>
    <w:rsid w:val="005623F9"/>
    <w:rsid w:val="005C55D5"/>
    <w:rsid w:val="005C71A2"/>
    <w:rsid w:val="005D2DC1"/>
    <w:rsid w:val="006900B2"/>
    <w:rsid w:val="00711CB5"/>
    <w:rsid w:val="00763FFA"/>
    <w:rsid w:val="007C3EDD"/>
    <w:rsid w:val="007F6E7F"/>
    <w:rsid w:val="008F677D"/>
    <w:rsid w:val="00956BA0"/>
    <w:rsid w:val="00971BAE"/>
    <w:rsid w:val="00A10783"/>
    <w:rsid w:val="00A45AD4"/>
    <w:rsid w:val="00AA16C7"/>
    <w:rsid w:val="00AA52B7"/>
    <w:rsid w:val="00B867D3"/>
    <w:rsid w:val="00B91534"/>
    <w:rsid w:val="00BE20C2"/>
    <w:rsid w:val="00C34DDB"/>
    <w:rsid w:val="00CF7E24"/>
    <w:rsid w:val="00D24E26"/>
    <w:rsid w:val="00DD3694"/>
    <w:rsid w:val="00E11798"/>
    <w:rsid w:val="00E51322"/>
    <w:rsid w:val="00EF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763FFA"/>
    <w:pPr>
      <w:tabs>
        <w:tab w:val="center" w:pos="4677"/>
        <w:tab w:val="right" w:pos="9355"/>
      </w:tabs>
    </w:pPr>
    <w:rPr>
      <w:szCs w:val="20"/>
    </w:rPr>
  </w:style>
  <w:style w:type="character" w:customStyle="1" w:styleId="a4">
    <w:name w:val="Верхний колонтитул Знак"/>
    <w:basedOn w:val="a0"/>
    <w:uiPriority w:val="99"/>
    <w:semiHidden/>
    <w:rsid w:val="00763FFA"/>
    <w:rPr>
      <w:rFonts w:ascii="Times New Roman" w:eastAsia="Times New Roman" w:hAnsi="Times New Roman" w:cs="Times New Roman"/>
      <w:sz w:val="24"/>
      <w:szCs w:val="24"/>
      <w:lang w:eastAsia="ar-SA"/>
    </w:rPr>
  </w:style>
  <w:style w:type="paragraph" w:customStyle="1" w:styleId="10">
    <w:name w:val="Абзац списка1"/>
    <w:basedOn w:val="a"/>
    <w:rsid w:val="00763FFA"/>
    <w:pPr>
      <w:suppressAutoHyphens w:val="0"/>
      <w:spacing w:after="240" w:line="480" w:lineRule="auto"/>
      <w:ind w:left="720" w:firstLine="360"/>
    </w:pPr>
    <w:rPr>
      <w:rFonts w:ascii="Constantia" w:hAnsi="Constantia" w:cs="Constantia"/>
      <w:sz w:val="22"/>
      <w:szCs w:val="22"/>
      <w:lang w:val="en-US" w:eastAsia="en-US"/>
    </w:rPr>
  </w:style>
  <w:style w:type="character" w:customStyle="1" w:styleId="1">
    <w:name w:val="Верхний колонтитул Знак1"/>
    <w:link w:val="a3"/>
    <w:locked/>
    <w:rsid w:val="00763FFA"/>
    <w:rPr>
      <w:rFonts w:ascii="Times New Roman" w:eastAsia="Times New Roman" w:hAnsi="Times New Roman" w:cs="Times New Roman"/>
      <w:sz w:val="24"/>
      <w:szCs w:val="20"/>
      <w:lang w:eastAsia="ar-SA"/>
    </w:rPr>
  </w:style>
  <w:style w:type="paragraph" w:styleId="a5">
    <w:name w:val="Normal (Web)"/>
    <w:aliases w:val="Обычный (Web)"/>
    <w:basedOn w:val="a"/>
    <w:rsid w:val="00763FFA"/>
    <w:pPr>
      <w:suppressAutoHyphens w:val="0"/>
      <w:spacing w:before="100" w:beforeAutospacing="1" w:after="100" w:afterAutospacing="1"/>
    </w:pPr>
    <w:rPr>
      <w:rFonts w:eastAsia="Calibri"/>
      <w:lang w:eastAsia="ru-RU"/>
    </w:rPr>
  </w:style>
  <w:style w:type="paragraph" w:customStyle="1" w:styleId="style3">
    <w:name w:val="style3"/>
    <w:basedOn w:val="a"/>
    <w:rsid w:val="00763FFA"/>
    <w:pPr>
      <w:suppressAutoHyphens w:val="0"/>
      <w:spacing w:before="100" w:beforeAutospacing="1" w:after="100" w:afterAutospacing="1"/>
    </w:pPr>
    <w:rPr>
      <w:rFonts w:eastAsia="Calibri"/>
      <w:lang w:eastAsia="ru-RU"/>
    </w:rPr>
  </w:style>
  <w:style w:type="paragraph" w:customStyle="1" w:styleId="11">
    <w:name w:val="Без интервала1"/>
    <w:aliases w:val="Вводимый текст"/>
    <w:link w:val="12"/>
    <w:rsid w:val="00763FFA"/>
    <w:pPr>
      <w:suppressAutoHyphens/>
      <w:spacing w:after="0" w:line="240" w:lineRule="auto"/>
    </w:pPr>
    <w:rPr>
      <w:rFonts w:ascii="Calibri" w:eastAsia="Times New Roman" w:hAnsi="Calibri" w:cs="Calibri"/>
      <w:lang w:eastAsia="ar-SA"/>
    </w:rPr>
  </w:style>
  <w:style w:type="character" w:customStyle="1" w:styleId="12">
    <w:name w:val="Без интервала1 Знак"/>
    <w:link w:val="11"/>
    <w:locked/>
    <w:rsid w:val="00763FFA"/>
    <w:rPr>
      <w:rFonts w:ascii="Calibri" w:eastAsia="Times New Roman" w:hAnsi="Calibri" w:cs="Calibri"/>
      <w:lang w:eastAsia="ar-SA"/>
    </w:rPr>
  </w:style>
  <w:style w:type="paragraph" w:styleId="a6">
    <w:name w:val="List Paragraph"/>
    <w:basedOn w:val="a"/>
    <w:uiPriority w:val="34"/>
    <w:qFormat/>
    <w:rsid w:val="00763FFA"/>
    <w:pPr>
      <w:ind w:left="720"/>
      <w:contextualSpacing/>
    </w:pPr>
  </w:style>
  <w:style w:type="paragraph" w:customStyle="1" w:styleId="text">
    <w:name w:val="text"/>
    <w:basedOn w:val="a"/>
    <w:rsid w:val="00763FFA"/>
    <w:pPr>
      <w:suppressAutoHyphens w:val="0"/>
      <w:spacing w:before="100" w:beforeAutospacing="1" w:after="100" w:afterAutospacing="1"/>
      <w:jc w:val="both"/>
      <w:textAlignment w:val="baseline"/>
    </w:pPr>
    <w:rPr>
      <w:rFonts w:ascii="Arial" w:hAnsi="Arial" w:cs="Arial"/>
      <w:color w:val="333333"/>
      <w:sz w:val="18"/>
      <w:szCs w:val="18"/>
      <w:lang w:eastAsia="ru-RU"/>
    </w:rPr>
  </w:style>
  <w:style w:type="paragraph" w:styleId="a7">
    <w:name w:val="footer"/>
    <w:basedOn w:val="a"/>
    <w:link w:val="a8"/>
    <w:uiPriority w:val="99"/>
    <w:semiHidden/>
    <w:unhideWhenUsed/>
    <w:rsid w:val="003D28F4"/>
    <w:pPr>
      <w:tabs>
        <w:tab w:val="center" w:pos="4677"/>
        <w:tab w:val="right" w:pos="9355"/>
      </w:tabs>
    </w:pPr>
  </w:style>
  <w:style w:type="character" w:customStyle="1" w:styleId="a8">
    <w:name w:val="Нижний колонтитул Знак"/>
    <w:basedOn w:val="a0"/>
    <w:link w:val="a7"/>
    <w:uiPriority w:val="99"/>
    <w:semiHidden/>
    <w:rsid w:val="003D28F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763FFA"/>
    <w:pPr>
      <w:tabs>
        <w:tab w:val="center" w:pos="4677"/>
        <w:tab w:val="right" w:pos="9355"/>
      </w:tabs>
    </w:pPr>
    <w:rPr>
      <w:szCs w:val="20"/>
    </w:rPr>
  </w:style>
  <w:style w:type="character" w:customStyle="1" w:styleId="a4">
    <w:name w:val="Верхний колонтитул Знак"/>
    <w:basedOn w:val="a0"/>
    <w:uiPriority w:val="99"/>
    <w:semiHidden/>
    <w:rsid w:val="00763FFA"/>
    <w:rPr>
      <w:rFonts w:ascii="Times New Roman" w:eastAsia="Times New Roman" w:hAnsi="Times New Roman" w:cs="Times New Roman"/>
      <w:sz w:val="24"/>
      <w:szCs w:val="24"/>
      <w:lang w:eastAsia="ar-SA"/>
    </w:rPr>
  </w:style>
  <w:style w:type="paragraph" w:customStyle="1" w:styleId="10">
    <w:name w:val="Абзац списка1"/>
    <w:basedOn w:val="a"/>
    <w:rsid w:val="00763FFA"/>
    <w:pPr>
      <w:suppressAutoHyphens w:val="0"/>
      <w:spacing w:after="240" w:line="480" w:lineRule="auto"/>
      <w:ind w:left="720" w:firstLine="360"/>
    </w:pPr>
    <w:rPr>
      <w:rFonts w:ascii="Constantia" w:hAnsi="Constantia" w:cs="Constantia"/>
      <w:sz w:val="22"/>
      <w:szCs w:val="22"/>
      <w:lang w:val="en-US" w:eastAsia="en-US"/>
    </w:rPr>
  </w:style>
  <w:style w:type="character" w:customStyle="1" w:styleId="1">
    <w:name w:val="Верхний колонтитул Знак1"/>
    <w:link w:val="a3"/>
    <w:locked/>
    <w:rsid w:val="00763FFA"/>
    <w:rPr>
      <w:rFonts w:ascii="Times New Roman" w:eastAsia="Times New Roman" w:hAnsi="Times New Roman" w:cs="Times New Roman"/>
      <w:sz w:val="24"/>
      <w:szCs w:val="20"/>
      <w:lang w:eastAsia="ar-SA"/>
    </w:rPr>
  </w:style>
  <w:style w:type="paragraph" w:styleId="a5">
    <w:name w:val="Normal (Web)"/>
    <w:aliases w:val="Обычный (Web)"/>
    <w:basedOn w:val="a"/>
    <w:rsid w:val="00763FFA"/>
    <w:pPr>
      <w:suppressAutoHyphens w:val="0"/>
      <w:spacing w:before="100" w:beforeAutospacing="1" w:after="100" w:afterAutospacing="1"/>
    </w:pPr>
    <w:rPr>
      <w:rFonts w:eastAsia="Calibri"/>
      <w:lang w:eastAsia="ru-RU"/>
    </w:rPr>
  </w:style>
  <w:style w:type="paragraph" w:customStyle="1" w:styleId="style3">
    <w:name w:val="style3"/>
    <w:basedOn w:val="a"/>
    <w:rsid w:val="00763FFA"/>
    <w:pPr>
      <w:suppressAutoHyphens w:val="0"/>
      <w:spacing w:before="100" w:beforeAutospacing="1" w:after="100" w:afterAutospacing="1"/>
    </w:pPr>
    <w:rPr>
      <w:rFonts w:eastAsia="Calibri"/>
      <w:lang w:eastAsia="ru-RU"/>
    </w:rPr>
  </w:style>
  <w:style w:type="paragraph" w:customStyle="1" w:styleId="11">
    <w:name w:val="Без интервала1"/>
    <w:aliases w:val="Вводимый текст"/>
    <w:link w:val="12"/>
    <w:rsid w:val="00763FFA"/>
    <w:pPr>
      <w:suppressAutoHyphens/>
      <w:spacing w:after="0" w:line="240" w:lineRule="auto"/>
    </w:pPr>
    <w:rPr>
      <w:rFonts w:ascii="Calibri" w:eastAsia="Times New Roman" w:hAnsi="Calibri" w:cs="Calibri"/>
      <w:lang w:eastAsia="ar-SA"/>
    </w:rPr>
  </w:style>
  <w:style w:type="character" w:customStyle="1" w:styleId="12">
    <w:name w:val="Без интервала1 Знак"/>
    <w:link w:val="11"/>
    <w:locked/>
    <w:rsid w:val="00763FFA"/>
    <w:rPr>
      <w:rFonts w:ascii="Calibri" w:eastAsia="Times New Roman" w:hAnsi="Calibri" w:cs="Calibri"/>
      <w:lang w:eastAsia="ar-SA"/>
    </w:rPr>
  </w:style>
  <w:style w:type="paragraph" w:styleId="a6">
    <w:name w:val="List Paragraph"/>
    <w:basedOn w:val="a"/>
    <w:uiPriority w:val="34"/>
    <w:qFormat/>
    <w:rsid w:val="00763FFA"/>
    <w:pPr>
      <w:ind w:left="720"/>
      <w:contextualSpacing/>
    </w:pPr>
  </w:style>
  <w:style w:type="paragraph" w:customStyle="1" w:styleId="text">
    <w:name w:val="text"/>
    <w:basedOn w:val="a"/>
    <w:rsid w:val="00763FFA"/>
    <w:pPr>
      <w:suppressAutoHyphens w:val="0"/>
      <w:spacing w:before="100" w:beforeAutospacing="1" w:after="100" w:afterAutospacing="1"/>
      <w:jc w:val="both"/>
      <w:textAlignment w:val="baseline"/>
    </w:pPr>
    <w:rPr>
      <w:rFonts w:ascii="Arial" w:hAnsi="Arial" w:cs="Arial"/>
      <w:color w:val="333333"/>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28</Pages>
  <Words>8576</Words>
  <Characters>48887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Анна</cp:lastModifiedBy>
  <cp:revision>22</cp:revision>
  <dcterms:created xsi:type="dcterms:W3CDTF">2018-11-29T11:57:00Z</dcterms:created>
  <dcterms:modified xsi:type="dcterms:W3CDTF">2019-12-12T16:00:00Z</dcterms:modified>
</cp:coreProperties>
</file>