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29" w:rsidRDefault="00C313E3" w:rsidP="00407266">
      <w:pPr>
        <w:jc w:val="right"/>
        <w:rPr>
          <w:b/>
          <w:bCs/>
        </w:rPr>
      </w:pPr>
      <w:r w:rsidRPr="00C313E3">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18pt;margin-top:-42.95pt;width:187.1pt;height:145.7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" stroked="f">
            <v:textbox style="mso-fit-shape-to-text:t">
              <w:txbxContent>
                <w:p w:rsidR="003578D9" w:rsidRDefault="003578D9" w:rsidP="002E630F">
                  <w:pPr>
                    <w:rPr>
                      <w:sz w:val="28"/>
                      <w:szCs w:val="28"/>
                    </w:rPr>
                  </w:pPr>
                </w:p>
              </w:txbxContent>
            </v:textbox>
          </v:shape>
        </w:pict>
      </w:r>
      <w:r w:rsidRPr="00C313E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15.7pt;margin-top:-16.95pt;width:33.8pt;height:54pt;z-index:-3;visibility:visible">
            <v:imagedata r:id="rId7" o:title="" gain="69719f"/>
          </v:shape>
        </w:pict>
      </w:r>
      <w:r w:rsidR="00182929">
        <w:rPr>
          <w:sz w:val="28"/>
          <w:szCs w:val="28"/>
        </w:rPr>
        <w:t xml:space="preserve"> </w:t>
      </w:r>
    </w:p>
    <w:p w:rsidR="00182929" w:rsidRDefault="00182929" w:rsidP="00407266">
      <w:pPr>
        <w:jc w:val="center"/>
        <w:rPr>
          <w:b/>
          <w:bCs/>
        </w:rPr>
      </w:pPr>
    </w:p>
    <w:p w:rsidR="00182929" w:rsidRDefault="00182929" w:rsidP="00407266">
      <w:pPr>
        <w:jc w:val="center"/>
        <w:rPr>
          <w:b/>
          <w:bCs/>
        </w:rPr>
      </w:pPr>
    </w:p>
    <w:p w:rsidR="00182929" w:rsidRDefault="00182929" w:rsidP="00407266">
      <w:pPr>
        <w:jc w:val="center"/>
        <w:rPr>
          <w:b/>
          <w:bCs/>
        </w:rPr>
      </w:pPr>
      <w:r>
        <w:rPr>
          <w:b/>
          <w:bCs/>
        </w:rPr>
        <w:t>Автономная некоммерческая образовательная организация</w:t>
      </w:r>
    </w:p>
    <w:p w:rsidR="00182929" w:rsidRDefault="00182929" w:rsidP="00407266">
      <w:pPr>
        <w:jc w:val="center"/>
        <w:rPr>
          <w:b/>
          <w:bCs/>
        </w:rPr>
      </w:pPr>
      <w:r>
        <w:rPr>
          <w:b/>
          <w:bCs/>
        </w:rPr>
        <w:t>высшего образования</w:t>
      </w:r>
    </w:p>
    <w:p w:rsidR="00182929" w:rsidRDefault="00182929" w:rsidP="00407266">
      <w:pPr>
        <w:jc w:val="center"/>
        <w:rPr>
          <w:b/>
          <w:bCs/>
        </w:rPr>
      </w:pPr>
      <w:r>
        <w:rPr>
          <w:b/>
          <w:bCs/>
        </w:rPr>
        <w:t>«Воронежский экономико-правовой институт»</w:t>
      </w:r>
    </w:p>
    <w:p w:rsidR="00182929" w:rsidRDefault="00182929" w:rsidP="00407266">
      <w:pPr>
        <w:jc w:val="center"/>
        <w:rPr>
          <w:b/>
          <w:bCs/>
        </w:rPr>
      </w:pPr>
      <w:r>
        <w:rPr>
          <w:b/>
          <w:bCs/>
        </w:rPr>
        <w:t>(АНОО ВО «ВЭПИ»)</w:t>
      </w:r>
    </w:p>
    <w:p w:rsidR="00182929" w:rsidRDefault="00C313E3" w:rsidP="00407266">
      <w:pPr>
        <w:suppressAutoHyphens w:val="0"/>
        <w:ind w:left="5220"/>
        <w:rPr>
          <w:bCs/>
          <w:sz w:val="28"/>
          <w:szCs w:val="28"/>
          <w:lang w:eastAsia="ru-RU"/>
        </w:rPr>
      </w:pPr>
      <w:r>
        <w:rPr>
          <w:bCs/>
          <w:noProof/>
          <w:sz w:val="28"/>
          <w:szCs w:val="28"/>
        </w:rPr>
        <w:pict>
          <v:shape id="Рисунок 3" o:spid="_x0000_s1029" type="#_x0000_t75" alt="подпись Жильников" style="position:absolute;left:0;text-align:left;margin-left:235.95pt;margin-top:4.75pt;width:228.75pt;height:136.5pt;z-index:2;visibility:visible" wrapcoords="0 0 0 21363 21491 21363 21491 0 0 0">
            <v:imagedata r:id="rId8" o:title="подпись Жильников"/>
          </v:shape>
        </w:pict>
      </w:r>
    </w:p>
    <w:p w:rsidR="00182929" w:rsidRDefault="00182929" w:rsidP="00407266">
      <w:pPr>
        <w:suppressAutoHyphens w:val="0"/>
        <w:ind w:left="5220"/>
        <w:rPr>
          <w:bCs/>
          <w:sz w:val="28"/>
          <w:szCs w:val="28"/>
          <w:lang w:eastAsia="ru-RU"/>
        </w:rPr>
      </w:pPr>
      <w:r>
        <w:rPr>
          <w:bCs/>
          <w:sz w:val="28"/>
          <w:szCs w:val="28"/>
          <w:lang w:eastAsia="ru-RU"/>
        </w:rPr>
        <w:t>УТВЕРЖДАЮ</w:t>
      </w:r>
    </w:p>
    <w:p w:rsidR="00182929" w:rsidRDefault="00182929" w:rsidP="00407266">
      <w:pPr>
        <w:suppressAutoHyphens w:val="0"/>
        <w:ind w:left="5220"/>
        <w:rPr>
          <w:bCs/>
          <w:sz w:val="28"/>
          <w:szCs w:val="28"/>
          <w:lang w:eastAsia="ru-RU"/>
        </w:rPr>
      </w:pPr>
      <w:r>
        <w:rPr>
          <w:bCs/>
          <w:sz w:val="28"/>
          <w:szCs w:val="28"/>
          <w:lang w:eastAsia="ru-RU"/>
        </w:rPr>
        <w:t xml:space="preserve">Проректор </w:t>
      </w:r>
    </w:p>
    <w:p w:rsidR="00182929" w:rsidRPr="00073CD3" w:rsidRDefault="00182929" w:rsidP="00407266">
      <w:pPr>
        <w:suppressAutoHyphens w:val="0"/>
        <w:ind w:left="5220"/>
        <w:rPr>
          <w:bCs/>
          <w:sz w:val="28"/>
          <w:szCs w:val="28"/>
          <w:lang w:eastAsia="ru-RU"/>
        </w:rPr>
      </w:pPr>
      <w:r>
        <w:rPr>
          <w:bCs/>
          <w:sz w:val="28"/>
          <w:szCs w:val="28"/>
          <w:lang w:eastAsia="ru-RU"/>
        </w:rPr>
        <w:t>по учебно-</w:t>
      </w:r>
      <w:r w:rsidRPr="00073CD3">
        <w:rPr>
          <w:bCs/>
          <w:sz w:val="28"/>
          <w:szCs w:val="28"/>
          <w:lang w:eastAsia="ru-RU"/>
        </w:rPr>
        <w:t>методической работе</w:t>
      </w:r>
    </w:p>
    <w:p w:rsidR="00182929" w:rsidRPr="00073CD3" w:rsidRDefault="00182929" w:rsidP="00407266">
      <w:pPr>
        <w:suppressAutoHyphens w:val="0"/>
        <w:ind w:left="5220"/>
        <w:rPr>
          <w:bCs/>
          <w:sz w:val="28"/>
          <w:szCs w:val="28"/>
          <w:lang w:eastAsia="ru-RU"/>
        </w:rPr>
      </w:pPr>
      <w:r w:rsidRPr="00073CD3">
        <w:rPr>
          <w:bCs/>
          <w:sz w:val="28"/>
          <w:szCs w:val="28"/>
          <w:lang w:eastAsia="ru-RU"/>
        </w:rPr>
        <w:t>_____________ А.Ю. Жильников</w:t>
      </w:r>
    </w:p>
    <w:p w:rsidR="00182929" w:rsidRPr="00073CD3" w:rsidRDefault="00182929" w:rsidP="00407266">
      <w:pPr>
        <w:suppressAutoHyphens w:val="0"/>
        <w:ind w:left="5220"/>
        <w:rPr>
          <w:bCs/>
          <w:sz w:val="28"/>
          <w:szCs w:val="28"/>
          <w:lang w:eastAsia="ru-RU"/>
        </w:rPr>
      </w:pPr>
      <w:r w:rsidRPr="00073CD3">
        <w:rPr>
          <w:bCs/>
          <w:sz w:val="28"/>
          <w:szCs w:val="28"/>
          <w:lang w:eastAsia="ru-RU"/>
        </w:rPr>
        <w:t xml:space="preserve">«____» _____________ </w:t>
      </w:r>
      <w:smartTag w:uri="urn:schemas-microsoft-com:office:smarttags" w:element="metricconverter">
        <w:smartTagPr>
          <w:attr w:name="ProductID" w:val="2018 г"/>
        </w:smartTagPr>
        <w:r w:rsidRPr="00073CD3">
          <w:rPr>
            <w:bCs/>
            <w:sz w:val="28"/>
            <w:szCs w:val="28"/>
            <w:lang w:eastAsia="ru-RU"/>
          </w:rPr>
          <w:t>2018 г</w:t>
        </w:r>
      </w:smartTag>
      <w:r w:rsidRPr="00073CD3">
        <w:rPr>
          <w:bCs/>
          <w:sz w:val="28"/>
          <w:szCs w:val="28"/>
          <w:lang w:eastAsia="ru-RU"/>
        </w:rPr>
        <w:t xml:space="preserve">. </w:t>
      </w:r>
    </w:p>
    <w:p w:rsidR="00182929" w:rsidRPr="00073CD3" w:rsidRDefault="00182929" w:rsidP="00407266">
      <w:pPr>
        <w:tabs>
          <w:tab w:val="right" w:leader="underscore" w:pos="8505"/>
        </w:tabs>
        <w:suppressAutoHyphens w:val="0"/>
        <w:jc w:val="center"/>
        <w:rPr>
          <w:b/>
          <w:bCs/>
          <w:sz w:val="28"/>
          <w:szCs w:val="28"/>
          <w:lang w:eastAsia="ru-RU"/>
        </w:rPr>
      </w:pPr>
    </w:p>
    <w:p w:rsidR="00182929" w:rsidRPr="00073CD3" w:rsidRDefault="00182929" w:rsidP="00407266">
      <w:pPr>
        <w:tabs>
          <w:tab w:val="right" w:leader="underscore" w:pos="8505"/>
        </w:tabs>
        <w:suppressAutoHyphens w:val="0"/>
        <w:jc w:val="center"/>
        <w:rPr>
          <w:b/>
          <w:bCs/>
          <w:sz w:val="28"/>
          <w:szCs w:val="28"/>
          <w:lang w:eastAsia="ru-RU"/>
        </w:rPr>
      </w:pPr>
    </w:p>
    <w:p w:rsidR="00182929" w:rsidRPr="00073CD3" w:rsidRDefault="00182929" w:rsidP="00407266">
      <w:pPr>
        <w:tabs>
          <w:tab w:val="right" w:leader="underscore" w:pos="8505"/>
        </w:tabs>
        <w:suppressAutoHyphens w:val="0"/>
        <w:jc w:val="center"/>
        <w:rPr>
          <w:b/>
          <w:bCs/>
          <w:sz w:val="28"/>
          <w:szCs w:val="28"/>
          <w:lang w:eastAsia="ru-RU"/>
        </w:rPr>
      </w:pPr>
    </w:p>
    <w:p w:rsidR="00182929" w:rsidRPr="00073CD3" w:rsidRDefault="00182929" w:rsidP="00407266">
      <w:pPr>
        <w:tabs>
          <w:tab w:val="right" w:leader="underscore" w:pos="8505"/>
        </w:tabs>
        <w:suppressAutoHyphens w:val="0"/>
        <w:jc w:val="center"/>
        <w:rPr>
          <w:b/>
          <w:bCs/>
          <w:sz w:val="28"/>
          <w:szCs w:val="28"/>
          <w:lang w:eastAsia="ru-RU"/>
        </w:rPr>
      </w:pPr>
      <w:r w:rsidRPr="00073CD3">
        <w:rPr>
          <w:b/>
          <w:bCs/>
          <w:sz w:val="28"/>
          <w:szCs w:val="28"/>
          <w:lang w:eastAsia="ru-RU"/>
        </w:rPr>
        <w:t xml:space="preserve">УЧЕБНО-МЕТОДИЧЕСКИЙ КОМПЛЕКС </w:t>
      </w:r>
      <w:r w:rsidRPr="00073CD3">
        <w:rPr>
          <w:b/>
          <w:bCs/>
          <w:sz w:val="28"/>
          <w:szCs w:val="28"/>
          <w:lang w:eastAsia="ru-RU"/>
        </w:rPr>
        <w:br/>
        <w:t>ДИСЦИПЛИНЫ (МОДУЛЯ)</w:t>
      </w:r>
    </w:p>
    <w:p w:rsidR="00182929" w:rsidRPr="00073CD3" w:rsidRDefault="00182929" w:rsidP="00407266">
      <w:pPr>
        <w:tabs>
          <w:tab w:val="right" w:leader="underscore" w:pos="8505"/>
        </w:tabs>
        <w:suppressAutoHyphens w:val="0"/>
        <w:jc w:val="center"/>
        <w:rPr>
          <w:b/>
          <w:bCs/>
          <w:sz w:val="28"/>
          <w:szCs w:val="28"/>
          <w:lang w:eastAsia="ru-RU"/>
        </w:rPr>
      </w:pPr>
    </w:p>
    <w:p w:rsidR="00182929" w:rsidRPr="00073CD3" w:rsidRDefault="00182929" w:rsidP="00407266">
      <w:pPr>
        <w:tabs>
          <w:tab w:val="center" w:pos="4678"/>
          <w:tab w:val="left" w:pos="9354"/>
        </w:tabs>
        <w:suppressAutoHyphens w:val="0"/>
        <w:rPr>
          <w:bCs/>
          <w:i/>
          <w:sz w:val="28"/>
          <w:szCs w:val="28"/>
          <w:u w:val="single"/>
          <w:lang w:eastAsia="ru-RU"/>
        </w:rPr>
      </w:pPr>
      <w:r w:rsidRPr="00073CD3">
        <w:rPr>
          <w:sz w:val="28"/>
          <w:szCs w:val="28"/>
          <w:u w:val="single"/>
        </w:rPr>
        <w:tab/>
      </w:r>
      <w:r w:rsidR="0077362B" w:rsidRPr="005B1CAD">
        <w:rPr>
          <w:bCs/>
          <w:sz w:val="28"/>
          <w:szCs w:val="28"/>
          <w:u w:val="single"/>
        </w:rPr>
        <w:t>Б1.Б.11 Информационные технологии в психологии</w:t>
      </w:r>
      <w:r w:rsidRPr="00073CD3">
        <w:rPr>
          <w:bCs/>
          <w:i/>
          <w:sz w:val="28"/>
          <w:szCs w:val="28"/>
          <w:u w:val="single"/>
          <w:lang w:eastAsia="ru-RU"/>
        </w:rPr>
        <w:tab/>
      </w:r>
    </w:p>
    <w:p w:rsidR="00182929" w:rsidRPr="00073CD3" w:rsidRDefault="00182929" w:rsidP="00407266">
      <w:pPr>
        <w:suppressAutoHyphens w:val="0"/>
        <w:jc w:val="center"/>
        <w:rPr>
          <w:bCs/>
          <w:sz w:val="20"/>
          <w:szCs w:val="28"/>
          <w:lang w:eastAsia="ru-RU"/>
        </w:rPr>
      </w:pPr>
      <w:r w:rsidRPr="00073CD3">
        <w:rPr>
          <w:bCs/>
          <w:sz w:val="20"/>
          <w:szCs w:val="28"/>
          <w:lang w:eastAsia="ru-RU"/>
        </w:rPr>
        <w:t>(наименование дисциплины (модуля))</w:t>
      </w:r>
    </w:p>
    <w:p w:rsidR="00182929" w:rsidRPr="00073CD3" w:rsidRDefault="00182929" w:rsidP="00407266">
      <w:pPr>
        <w:suppressAutoHyphens w:val="0"/>
        <w:jc w:val="both"/>
        <w:rPr>
          <w:bCs/>
          <w:sz w:val="28"/>
          <w:szCs w:val="28"/>
          <w:u w:val="single"/>
          <w:lang w:eastAsia="ru-RU"/>
        </w:rPr>
      </w:pPr>
    </w:p>
    <w:p w:rsidR="00182929" w:rsidRPr="00073CD3" w:rsidRDefault="00182929" w:rsidP="00407266">
      <w:pPr>
        <w:tabs>
          <w:tab w:val="center" w:pos="4678"/>
          <w:tab w:val="left" w:pos="9354"/>
        </w:tabs>
        <w:suppressAutoHyphens w:val="0"/>
        <w:rPr>
          <w:bCs/>
          <w:i/>
          <w:sz w:val="28"/>
          <w:szCs w:val="28"/>
          <w:u w:val="single"/>
          <w:lang w:eastAsia="ru-RU"/>
        </w:rPr>
      </w:pPr>
      <w:r w:rsidRPr="00073CD3">
        <w:rPr>
          <w:sz w:val="28"/>
          <w:szCs w:val="28"/>
          <w:u w:val="single"/>
        </w:rPr>
        <w:tab/>
      </w:r>
      <w:r w:rsidR="0077362B" w:rsidRPr="00783EFB">
        <w:rPr>
          <w:rFonts w:eastAsia="Times New Roman"/>
          <w:bCs/>
          <w:sz w:val="28"/>
          <w:szCs w:val="28"/>
          <w:u w:val="single"/>
          <w:lang w:eastAsia="ru-RU"/>
        </w:rPr>
        <w:t>37.03.01 Психология</w:t>
      </w:r>
      <w:r w:rsidRPr="00073CD3">
        <w:rPr>
          <w:bCs/>
          <w:i/>
          <w:sz w:val="28"/>
          <w:szCs w:val="28"/>
          <w:u w:val="single"/>
          <w:lang w:eastAsia="ru-RU"/>
        </w:rPr>
        <w:tab/>
      </w:r>
    </w:p>
    <w:p w:rsidR="00182929" w:rsidRPr="00073CD3" w:rsidRDefault="00182929" w:rsidP="00407266">
      <w:pPr>
        <w:suppressAutoHyphens w:val="0"/>
        <w:jc w:val="center"/>
        <w:rPr>
          <w:bCs/>
          <w:sz w:val="20"/>
          <w:szCs w:val="28"/>
          <w:lang w:eastAsia="ru-RU"/>
        </w:rPr>
      </w:pPr>
      <w:r w:rsidRPr="00073CD3">
        <w:rPr>
          <w:bCs/>
          <w:sz w:val="20"/>
          <w:szCs w:val="28"/>
          <w:lang w:eastAsia="ru-RU"/>
        </w:rPr>
        <w:t>(код и наименование направления подготовки)</w:t>
      </w:r>
    </w:p>
    <w:p w:rsidR="00182929" w:rsidRPr="00073CD3" w:rsidRDefault="00182929" w:rsidP="00407266">
      <w:pPr>
        <w:suppressAutoHyphens w:val="0"/>
        <w:jc w:val="both"/>
        <w:rPr>
          <w:bCs/>
          <w:sz w:val="28"/>
          <w:szCs w:val="28"/>
          <w:lang w:eastAsia="ru-RU"/>
        </w:rPr>
      </w:pPr>
    </w:p>
    <w:p w:rsidR="00182929" w:rsidRPr="00073CD3" w:rsidRDefault="00182929" w:rsidP="00407266">
      <w:pPr>
        <w:tabs>
          <w:tab w:val="center" w:pos="6379"/>
          <w:tab w:val="left" w:pos="9354"/>
        </w:tabs>
        <w:suppressAutoHyphens w:val="0"/>
        <w:jc w:val="both"/>
        <w:rPr>
          <w:bCs/>
          <w:sz w:val="28"/>
          <w:szCs w:val="28"/>
          <w:u w:val="single"/>
          <w:lang w:eastAsia="ru-RU"/>
        </w:rPr>
      </w:pPr>
      <w:r w:rsidRPr="00073CD3">
        <w:rPr>
          <w:bCs/>
          <w:sz w:val="28"/>
          <w:szCs w:val="28"/>
          <w:lang w:eastAsia="ru-RU"/>
        </w:rPr>
        <w:t xml:space="preserve">Направленность (профиль) </w:t>
      </w:r>
      <w:r w:rsidRPr="00073CD3">
        <w:rPr>
          <w:bCs/>
          <w:sz w:val="28"/>
          <w:szCs w:val="28"/>
          <w:u w:val="single"/>
          <w:lang w:eastAsia="ru-RU"/>
        </w:rPr>
        <w:tab/>
      </w:r>
      <w:r w:rsidR="0077362B" w:rsidRPr="00783EFB">
        <w:rPr>
          <w:rFonts w:eastAsia="Times New Roman"/>
          <w:bCs/>
          <w:sz w:val="28"/>
          <w:szCs w:val="28"/>
          <w:u w:val="single"/>
          <w:lang w:eastAsia="ru-RU"/>
        </w:rPr>
        <w:t>Психология</w:t>
      </w:r>
      <w:r w:rsidRPr="00073CD3">
        <w:rPr>
          <w:bCs/>
          <w:sz w:val="28"/>
          <w:szCs w:val="28"/>
          <w:u w:val="single"/>
          <w:lang w:eastAsia="ru-RU"/>
        </w:rPr>
        <w:tab/>
      </w:r>
    </w:p>
    <w:p w:rsidR="00182929" w:rsidRPr="00407266" w:rsidRDefault="00182929" w:rsidP="00407266">
      <w:pPr>
        <w:tabs>
          <w:tab w:val="center" w:pos="6379"/>
        </w:tabs>
        <w:suppressAutoHyphens w:val="0"/>
        <w:rPr>
          <w:bCs/>
          <w:sz w:val="28"/>
          <w:szCs w:val="28"/>
          <w:lang w:eastAsia="ru-RU"/>
        </w:rPr>
      </w:pPr>
      <w:r w:rsidRPr="00073CD3">
        <w:rPr>
          <w:bCs/>
          <w:sz w:val="28"/>
          <w:szCs w:val="28"/>
          <w:lang w:eastAsia="ru-RU"/>
        </w:rPr>
        <w:tab/>
      </w:r>
      <w:r w:rsidRPr="00073CD3">
        <w:rPr>
          <w:bCs/>
          <w:sz w:val="20"/>
          <w:szCs w:val="28"/>
          <w:lang w:eastAsia="ru-RU"/>
        </w:rPr>
        <w:t>(наименование направленности (профиля))</w:t>
      </w:r>
    </w:p>
    <w:p w:rsidR="00182929" w:rsidRPr="00407266" w:rsidRDefault="00182929" w:rsidP="00407266">
      <w:pPr>
        <w:suppressAutoHyphens w:val="0"/>
        <w:jc w:val="both"/>
        <w:rPr>
          <w:bCs/>
          <w:sz w:val="28"/>
          <w:szCs w:val="28"/>
          <w:lang w:eastAsia="ru-RU"/>
        </w:rPr>
      </w:pPr>
    </w:p>
    <w:p w:rsidR="00182929" w:rsidRPr="00407266" w:rsidRDefault="00182929" w:rsidP="00407266">
      <w:pPr>
        <w:tabs>
          <w:tab w:val="center" w:pos="6379"/>
          <w:tab w:val="left" w:pos="9354"/>
        </w:tabs>
        <w:suppressAutoHyphens w:val="0"/>
        <w:jc w:val="both"/>
        <w:rPr>
          <w:bCs/>
          <w:sz w:val="28"/>
          <w:szCs w:val="28"/>
          <w:u w:val="single"/>
          <w:lang w:eastAsia="ru-RU"/>
        </w:rPr>
      </w:pPr>
      <w:r w:rsidRPr="00407266">
        <w:rPr>
          <w:bCs/>
          <w:sz w:val="28"/>
          <w:szCs w:val="28"/>
          <w:lang w:eastAsia="ru-RU"/>
        </w:rPr>
        <w:t xml:space="preserve">Квалификация выпускника </w:t>
      </w:r>
      <w:r w:rsidRPr="00407266">
        <w:rPr>
          <w:bCs/>
          <w:sz w:val="28"/>
          <w:szCs w:val="28"/>
          <w:u w:val="single"/>
          <w:lang w:eastAsia="ru-RU"/>
        </w:rPr>
        <w:tab/>
      </w:r>
      <w:r>
        <w:rPr>
          <w:bCs/>
          <w:sz w:val="28"/>
          <w:szCs w:val="28"/>
          <w:u w:val="single"/>
          <w:lang w:eastAsia="ru-RU"/>
        </w:rPr>
        <w:t>Бакалавр</w:t>
      </w:r>
      <w:r w:rsidRPr="00407266">
        <w:rPr>
          <w:bCs/>
          <w:sz w:val="28"/>
          <w:szCs w:val="28"/>
          <w:u w:val="single"/>
          <w:lang w:eastAsia="ru-RU"/>
        </w:rPr>
        <w:tab/>
      </w:r>
    </w:p>
    <w:p w:rsidR="00182929" w:rsidRPr="00407266" w:rsidRDefault="00182929" w:rsidP="00407266">
      <w:pPr>
        <w:tabs>
          <w:tab w:val="center" w:pos="6379"/>
        </w:tabs>
        <w:suppressAutoHyphens w:val="0"/>
        <w:rPr>
          <w:bCs/>
          <w:sz w:val="28"/>
          <w:szCs w:val="28"/>
          <w:lang w:eastAsia="ru-RU"/>
        </w:rPr>
      </w:pPr>
      <w:r w:rsidRPr="00407266">
        <w:rPr>
          <w:bCs/>
          <w:sz w:val="28"/>
          <w:szCs w:val="28"/>
          <w:lang w:eastAsia="ru-RU"/>
        </w:rPr>
        <w:tab/>
      </w:r>
      <w:r w:rsidRPr="00407266">
        <w:rPr>
          <w:bCs/>
          <w:sz w:val="20"/>
          <w:szCs w:val="28"/>
          <w:lang w:eastAsia="ru-RU"/>
        </w:rPr>
        <w:t xml:space="preserve">(наименование </w:t>
      </w:r>
      <w:r>
        <w:rPr>
          <w:bCs/>
          <w:sz w:val="20"/>
          <w:szCs w:val="28"/>
          <w:lang w:eastAsia="ru-RU"/>
        </w:rPr>
        <w:t>квалификации</w:t>
      </w:r>
      <w:r w:rsidRPr="00407266">
        <w:rPr>
          <w:bCs/>
          <w:sz w:val="20"/>
          <w:szCs w:val="28"/>
          <w:lang w:eastAsia="ru-RU"/>
        </w:rPr>
        <w:t>)</w:t>
      </w:r>
    </w:p>
    <w:p w:rsidR="00182929" w:rsidRPr="00407266" w:rsidRDefault="00182929" w:rsidP="00407266">
      <w:pPr>
        <w:suppressAutoHyphens w:val="0"/>
        <w:jc w:val="both"/>
        <w:rPr>
          <w:bCs/>
          <w:sz w:val="28"/>
          <w:szCs w:val="28"/>
          <w:lang w:eastAsia="ru-RU"/>
        </w:rPr>
      </w:pPr>
    </w:p>
    <w:p w:rsidR="00182929" w:rsidRPr="00407266" w:rsidRDefault="00182929" w:rsidP="00407266">
      <w:pPr>
        <w:tabs>
          <w:tab w:val="center" w:pos="5812"/>
          <w:tab w:val="left" w:pos="9354"/>
        </w:tabs>
        <w:suppressAutoHyphens w:val="0"/>
        <w:jc w:val="both"/>
        <w:rPr>
          <w:bCs/>
          <w:sz w:val="28"/>
          <w:szCs w:val="28"/>
          <w:u w:val="single"/>
          <w:lang w:eastAsia="ru-RU"/>
        </w:rPr>
      </w:pPr>
      <w:r w:rsidRPr="00407266">
        <w:rPr>
          <w:bCs/>
          <w:sz w:val="28"/>
          <w:szCs w:val="28"/>
          <w:lang w:eastAsia="ru-RU"/>
        </w:rPr>
        <w:t xml:space="preserve">Форма обучения </w:t>
      </w:r>
      <w:r w:rsidRPr="00407266">
        <w:rPr>
          <w:bCs/>
          <w:sz w:val="28"/>
          <w:szCs w:val="28"/>
          <w:u w:val="single"/>
          <w:lang w:eastAsia="ru-RU"/>
        </w:rPr>
        <w:tab/>
      </w:r>
      <w:r w:rsidR="00EF3F66">
        <w:rPr>
          <w:bCs/>
          <w:sz w:val="28"/>
          <w:szCs w:val="28"/>
          <w:u w:val="single"/>
          <w:lang w:eastAsia="ru-RU"/>
        </w:rPr>
        <w:t>очная</w:t>
      </w:r>
      <w:r>
        <w:rPr>
          <w:bCs/>
          <w:sz w:val="28"/>
          <w:szCs w:val="28"/>
          <w:u w:val="single"/>
          <w:lang w:eastAsia="ru-RU"/>
        </w:rPr>
        <w:t>, заочная</w:t>
      </w:r>
      <w:r w:rsidRPr="00407266">
        <w:rPr>
          <w:bCs/>
          <w:sz w:val="28"/>
          <w:szCs w:val="28"/>
          <w:u w:val="single"/>
          <w:lang w:eastAsia="ru-RU"/>
        </w:rPr>
        <w:tab/>
      </w:r>
    </w:p>
    <w:p w:rsidR="00182929" w:rsidRPr="00407266" w:rsidRDefault="00182929" w:rsidP="00407266">
      <w:pPr>
        <w:tabs>
          <w:tab w:val="center" w:pos="5812"/>
        </w:tabs>
        <w:suppressAutoHyphens w:val="0"/>
        <w:rPr>
          <w:bCs/>
          <w:sz w:val="28"/>
          <w:szCs w:val="28"/>
          <w:lang w:eastAsia="ru-RU"/>
        </w:rPr>
      </w:pPr>
      <w:r w:rsidRPr="00407266">
        <w:rPr>
          <w:bCs/>
          <w:sz w:val="28"/>
          <w:szCs w:val="28"/>
          <w:lang w:eastAsia="ru-RU"/>
        </w:rPr>
        <w:tab/>
      </w:r>
      <w:r w:rsidRPr="00407266">
        <w:rPr>
          <w:bCs/>
          <w:sz w:val="20"/>
          <w:szCs w:val="28"/>
          <w:lang w:eastAsia="ru-RU"/>
        </w:rPr>
        <w:t>(очная, очно-заочная, заочная)</w:t>
      </w:r>
    </w:p>
    <w:p w:rsidR="00182929" w:rsidRPr="00407266" w:rsidRDefault="00182929" w:rsidP="00407266">
      <w:pPr>
        <w:suppressAutoHyphens w:val="0"/>
        <w:jc w:val="both"/>
        <w:rPr>
          <w:bCs/>
          <w:sz w:val="28"/>
          <w:szCs w:val="28"/>
          <w:lang w:eastAsia="ru-RU"/>
        </w:rPr>
      </w:pPr>
    </w:p>
    <w:p w:rsidR="00182929" w:rsidRDefault="00182929" w:rsidP="00407266">
      <w:pPr>
        <w:suppressAutoHyphens w:val="0"/>
        <w:jc w:val="both"/>
        <w:rPr>
          <w:bCs/>
          <w:sz w:val="28"/>
          <w:szCs w:val="28"/>
          <w:lang w:eastAsia="ru-RU"/>
        </w:rPr>
      </w:pPr>
    </w:p>
    <w:p w:rsidR="00182929" w:rsidRDefault="00182929" w:rsidP="00407266">
      <w:pPr>
        <w:suppressAutoHyphens w:val="0"/>
        <w:jc w:val="both"/>
        <w:rPr>
          <w:bCs/>
          <w:sz w:val="28"/>
          <w:szCs w:val="28"/>
          <w:lang w:eastAsia="ru-RU"/>
        </w:rPr>
      </w:pPr>
    </w:p>
    <w:p w:rsidR="00182929" w:rsidRPr="00407266" w:rsidRDefault="00182929" w:rsidP="00407266">
      <w:pPr>
        <w:suppressAutoHyphens w:val="0"/>
        <w:rPr>
          <w:bCs/>
          <w:sz w:val="28"/>
          <w:szCs w:val="28"/>
          <w:lang w:eastAsia="ru-RU"/>
        </w:rPr>
      </w:pPr>
    </w:p>
    <w:p w:rsidR="00182929" w:rsidRDefault="00182929" w:rsidP="00407266">
      <w:pPr>
        <w:ind w:firstLine="709"/>
        <w:jc w:val="both"/>
        <w:rPr>
          <w:sz w:val="28"/>
          <w:szCs w:val="28"/>
        </w:rPr>
      </w:pPr>
      <w:r>
        <w:rPr>
          <w:sz w:val="28"/>
          <w:szCs w:val="28"/>
        </w:rPr>
        <w:t>Рекомендован к использованию Филиалами АНОО ВО «ВЭПИ».</w:t>
      </w:r>
    </w:p>
    <w:p w:rsidR="00182929" w:rsidRDefault="00182929" w:rsidP="00407266">
      <w:pPr>
        <w:suppressAutoHyphens w:val="0"/>
        <w:rPr>
          <w:bCs/>
          <w:sz w:val="28"/>
          <w:szCs w:val="28"/>
          <w:lang w:eastAsia="ru-RU"/>
        </w:rPr>
      </w:pPr>
    </w:p>
    <w:p w:rsidR="00182929" w:rsidRDefault="00182929" w:rsidP="00407266">
      <w:pPr>
        <w:tabs>
          <w:tab w:val="right" w:leader="underscore" w:pos="8505"/>
        </w:tabs>
        <w:suppressAutoHyphens w:val="0"/>
        <w:jc w:val="center"/>
        <w:rPr>
          <w:bCs/>
          <w:sz w:val="28"/>
          <w:szCs w:val="28"/>
          <w:lang w:eastAsia="ru-RU"/>
        </w:rPr>
      </w:pPr>
    </w:p>
    <w:p w:rsidR="00182929" w:rsidRDefault="00182929" w:rsidP="00407266">
      <w:pPr>
        <w:tabs>
          <w:tab w:val="right" w:leader="underscore" w:pos="8505"/>
        </w:tabs>
        <w:suppressAutoHyphens w:val="0"/>
        <w:jc w:val="center"/>
        <w:rPr>
          <w:bCs/>
          <w:sz w:val="28"/>
          <w:szCs w:val="28"/>
          <w:lang w:eastAsia="ru-RU"/>
        </w:rPr>
      </w:pPr>
    </w:p>
    <w:p w:rsidR="00182929" w:rsidRDefault="00182929" w:rsidP="00407266">
      <w:pPr>
        <w:tabs>
          <w:tab w:val="right" w:leader="underscore" w:pos="8505"/>
        </w:tabs>
        <w:suppressAutoHyphens w:val="0"/>
        <w:jc w:val="center"/>
        <w:rPr>
          <w:bCs/>
          <w:sz w:val="28"/>
          <w:szCs w:val="28"/>
          <w:lang w:eastAsia="ru-RU"/>
        </w:rPr>
      </w:pPr>
    </w:p>
    <w:p w:rsidR="00182929" w:rsidRDefault="00182929" w:rsidP="00407266">
      <w:pPr>
        <w:tabs>
          <w:tab w:val="right" w:leader="underscore" w:pos="8505"/>
        </w:tabs>
        <w:suppressAutoHyphens w:val="0"/>
        <w:jc w:val="center"/>
        <w:rPr>
          <w:bCs/>
          <w:sz w:val="28"/>
          <w:szCs w:val="28"/>
          <w:lang w:eastAsia="ru-RU"/>
        </w:rPr>
      </w:pPr>
    </w:p>
    <w:p w:rsidR="00182929" w:rsidRDefault="00182929" w:rsidP="00407266">
      <w:pPr>
        <w:tabs>
          <w:tab w:val="right" w:leader="underscore" w:pos="8505"/>
        </w:tabs>
        <w:suppressAutoHyphens w:val="0"/>
        <w:jc w:val="center"/>
        <w:rPr>
          <w:bCs/>
          <w:sz w:val="28"/>
          <w:szCs w:val="28"/>
          <w:lang w:eastAsia="ru-RU"/>
        </w:rPr>
      </w:pPr>
    </w:p>
    <w:p w:rsidR="00182929" w:rsidRDefault="00182929" w:rsidP="00407266">
      <w:pPr>
        <w:tabs>
          <w:tab w:val="right" w:leader="underscore" w:pos="8505"/>
        </w:tabs>
        <w:suppressAutoHyphens w:val="0"/>
        <w:jc w:val="center"/>
        <w:rPr>
          <w:bCs/>
          <w:sz w:val="28"/>
          <w:szCs w:val="28"/>
          <w:lang w:eastAsia="ru-RU"/>
        </w:rPr>
      </w:pPr>
    </w:p>
    <w:p w:rsidR="00182929" w:rsidRDefault="00182929" w:rsidP="00407266">
      <w:pPr>
        <w:tabs>
          <w:tab w:val="right" w:leader="underscore" w:pos="8505"/>
        </w:tabs>
        <w:suppressAutoHyphens w:val="0"/>
        <w:jc w:val="center"/>
        <w:rPr>
          <w:bCs/>
          <w:sz w:val="28"/>
          <w:szCs w:val="28"/>
          <w:lang w:eastAsia="ru-RU"/>
        </w:rPr>
      </w:pPr>
      <w:r>
        <w:rPr>
          <w:bCs/>
          <w:sz w:val="28"/>
          <w:szCs w:val="28"/>
          <w:lang w:eastAsia="ru-RU"/>
        </w:rPr>
        <w:t xml:space="preserve">Воронеж </w:t>
      </w:r>
      <w:r>
        <w:rPr>
          <w:bCs/>
          <w:sz w:val="28"/>
          <w:szCs w:val="28"/>
          <w:lang w:eastAsia="ru-RU"/>
        </w:rPr>
        <w:br/>
        <w:t>2018</w:t>
      </w:r>
      <w:r>
        <w:rPr>
          <w:bCs/>
          <w:sz w:val="28"/>
          <w:szCs w:val="28"/>
          <w:lang w:eastAsia="ru-RU"/>
        </w:rPr>
        <w:br w:type="page"/>
      </w:r>
    </w:p>
    <w:p w:rsidR="00363046" w:rsidRPr="00AE3C0E" w:rsidRDefault="00363046" w:rsidP="00363046">
      <w:pPr>
        <w:ind w:firstLine="709"/>
        <w:jc w:val="both"/>
        <w:rPr>
          <w:szCs w:val="28"/>
        </w:rPr>
      </w:pPr>
      <w:r>
        <w:rPr>
          <w:sz w:val="28"/>
          <w:szCs w:val="28"/>
        </w:rPr>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w:t>
      </w:r>
      <w:r>
        <w:rPr>
          <w:sz w:val="28"/>
          <w:szCs w:val="28"/>
        </w:rPr>
        <w:t xml:space="preserve"> прикладной</w:t>
      </w:r>
      <w:bookmarkStart w:id="0" w:name="_GoBack"/>
      <w:bookmarkEnd w:id="0"/>
      <w:r w:rsidRPr="00AE3C0E">
        <w:rPr>
          <w:sz w:val="28"/>
          <w:szCs w:val="28"/>
        </w:rPr>
        <w:t xml:space="preserve"> </w:t>
      </w:r>
      <w:r>
        <w:rPr>
          <w:bCs/>
          <w:sz w:val="28"/>
          <w:szCs w:val="28"/>
        </w:rPr>
        <w:t>информатики</w:t>
      </w:r>
      <w:r w:rsidR="007860F1" w:rsidRPr="0075240A">
        <w:rPr>
          <w:bCs/>
          <w:sz w:val="28"/>
          <w:szCs w:val="28"/>
        </w:rPr>
        <w:t>.</w:t>
      </w:r>
    </w:p>
    <w:p w:rsidR="00363046" w:rsidRPr="00AE3C0E" w:rsidRDefault="00C313E3" w:rsidP="00363046">
      <w:pPr>
        <w:rPr>
          <w:sz w:val="28"/>
          <w:szCs w:val="28"/>
        </w:rPr>
      </w:pPr>
      <w:r w:rsidRPr="00C313E3">
        <w:rPr>
          <w:noProof/>
        </w:rPr>
        <w:pict>
          <v:shape id="Рисунок 4" o:spid="_x0000_s1033" type="#_x0000_t75" alt="информатика" style="position:absolute;margin-left:-16.8pt;margin-top:1.1pt;width:7in;height:41.2pt;z-index:4;visibility:visible">
            <v:imagedata r:id="rId9" o:title="информатика"/>
          </v:shape>
        </w:pict>
      </w:r>
      <w:r w:rsidRPr="00C313E3">
        <w:rPr>
          <w:noProof/>
        </w:rPr>
        <w:pict>
          <v:shape id="Рисунок 6" o:spid="_x0000_s1032" type="#_x0000_t75" alt="менеджмент" style="position:absolute;margin-left:-26.55pt;margin-top:1.1pt;width:501.75pt;height:44.85pt;z-index:3;visibility:visible">
            <v:imagedata r:id="rId10" o:title="менеджмент"/>
          </v:shape>
        </w:pict>
      </w:r>
    </w:p>
    <w:p w:rsidR="00363046" w:rsidRPr="00AE3C0E" w:rsidRDefault="00363046" w:rsidP="00363046">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363046" w:rsidRPr="00AE3C0E" w:rsidRDefault="00363046" w:rsidP="00363046">
      <w:pPr>
        <w:rPr>
          <w:sz w:val="28"/>
          <w:szCs w:val="28"/>
        </w:rPr>
      </w:pPr>
    </w:p>
    <w:p w:rsidR="00363046" w:rsidRPr="00AE3C0E" w:rsidRDefault="00C313E3" w:rsidP="00363046">
      <w:pPr>
        <w:jc w:val="both"/>
        <w:rPr>
          <w:rFonts w:eastAsia="Times New Roman"/>
          <w:sz w:val="28"/>
          <w:szCs w:val="28"/>
          <w:lang w:eastAsia="ru-RU"/>
        </w:rPr>
      </w:pPr>
      <w:r w:rsidRPr="00C313E3">
        <w:rPr>
          <w:noProof/>
        </w:rPr>
        <w:pict>
          <v:shape id="_x0000_s1031" type="#_x0000_t75" alt="курина" style="position:absolute;left:0;text-align:left;margin-left:242.3pt;margin-top:3pt;width:66pt;height:56.25pt;z-index:-2;visibility:visible">
            <v:imagedata r:id="rId11" o:title="курина"/>
          </v:shape>
        </w:pict>
      </w:r>
    </w:p>
    <w:p w:rsidR="00363046" w:rsidRPr="00AE3C0E" w:rsidRDefault="00363046" w:rsidP="00363046">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5D7978">
        <w:rPr>
          <w:rFonts w:eastAsia="Times New Roman"/>
          <w:sz w:val="28"/>
          <w:szCs w:val="28"/>
          <w:lang w:eastAsia="ru-RU"/>
        </w:rPr>
        <w:t>А.Г. Курина</w:t>
      </w:r>
    </w:p>
    <w:p w:rsidR="00363046" w:rsidRPr="00AE3C0E" w:rsidRDefault="00363046" w:rsidP="00363046">
      <w:pPr>
        <w:jc w:val="both"/>
        <w:rPr>
          <w:rFonts w:eastAsia="Times New Roman"/>
          <w:b/>
          <w:sz w:val="28"/>
          <w:szCs w:val="28"/>
          <w:lang w:eastAsia="ru-RU"/>
        </w:rPr>
      </w:pPr>
    </w:p>
    <w:p w:rsidR="00363046" w:rsidRPr="00AE3C0E" w:rsidRDefault="00363046" w:rsidP="00363046">
      <w:pPr>
        <w:jc w:val="both"/>
        <w:rPr>
          <w:rFonts w:eastAsia="Times New Roman"/>
          <w:b/>
          <w:sz w:val="28"/>
          <w:szCs w:val="28"/>
          <w:lang w:eastAsia="ru-RU"/>
        </w:rPr>
      </w:pPr>
    </w:p>
    <w:p w:rsidR="00363046" w:rsidRPr="00AE3C0E" w:rsidRDefault="00C313E3" w:rsidP="00363046">
      <w:pPr>
        <w:jc w:val="both"/>
        <w:rPr>
          <w:rFonts w:eastAsia="Times New Roman"/>
          <w:sz w:val="28"/>
          <w:szCs w:val="28"/>
          <w:lang w:eastAsia="ru-RU"/>
        </w:rPr>
      </w:pPr>
      <w:r w:rsidRPr="00C313E3">
        <w:rPr>
          <w:rFonts w:eastAsia="Times New Roman"/>
          <w:bCs/>
          <w:noProof/>
          <w:sz w:val="28"/>
          <w:szCs w:val="28"/>
          <w:lang w:eastAsia="ru-RU"/>
        </w:rPr>
        <w:pict>
          <v:shape id="_x0000_s1034" type="#_x0000_t75" alt="курина" style="position:absolute;left:0;text-align:left;margin-left:254.3pt;margin-top:12.35pt;width:66pt;height:56.25pt;z-index:-1;visibility:visible">
            <v:imagedata r:id="rId11" o:title="курина"/>
          </v:shape>
        </w:pict>
      </w:r>
      <w:r w:rsidR="00363046" w:rsidRPr="00AE3C0E">
        <w:rPr>
          <w:rFonts w:eastAsia="Times New Roman"/>
          <w:sz w:val="28"/>
          <w:szCs w:val="28"/>
          <w:lang w:eastAsia="ru-RU"/>
        </w:rPr>
        <w:t>Разработчики:</w:t>
      </w:r>
    </w:p>
    <w:p w:rsidR="00363046" w:rsidRPr="00AE3C0E" w:rsidRDefault="00363046" w:rsidP="00363046">
      <w:pPr>
        <w:jc w:val="both"/>
        <w:rPr>
          <w:rFonts w:eastAsia="Times New Roman"/>
          <w:b/>
          <w:sz w:val="28"/>
          <w:szCs w:val="28"/>
          <w:lang w:eastAsia="ru-RU"/>
        </w:rPr>
      </w:pPr>
    </w:p>
    <w:p w:rsidR="00182929" w:rsidRPr="00073CD3" w:rsidRDefault="00363046" w:rsidP="00363046">
      <w:pPr>
        <w:tabs>
          <w:tab w:val="left" w:pos="7655"/>
        </w:tabs>
        <w:suppressAutoHyphens w:val="0"/>
        <w:rPr>
          <w:sz w:val="28"/>
          <w:szCs w:val="28"/>
          <w:lang w:eastAsia="ru-RU"/>
        </w:rPr>
      </w:pPr>
      <w:r>
        <w:rPr>
          <w:rFonts w:eastAsia="Times New Roman"/>
          <w:bCs/>
          <w:sz w:val="28"/>
          <w:szCs w:val="28"/>
          <w:lang w:eastAsia="ru-RU"/>
        </w:rPr>
        <w:t xml:space="preserve">Профессор                          </w:t>
      </w:r>
      <w:r w:rsidRPr="008D35A4">
        <w:rPr>
          <w:rFonts w:eastAsia="Times New Roman"/>
          <w:bCs/>
          <w:sz w:val="28"/>
          <w:szCs w:val="28"/>
          <w:lang w:eastAsia="ru-RU"/>
        </w:rPr>
        <w:t xml:space="preserve">                                                                   </w:t>
      </w:r>
      <w:r w:rsidRPr="005D7978">
        <w:rPr>
          <w:rFonts w:eastAsia="Times New Roman"/>
          <w:sz w:val="28"/>
          <w:szCs w:val="28"/>
          <w:lang w:eastAsia="ru-RU"/>
        </w:rPr>
        <w:t>А.Г. Курина</w:t>
      </w:r>
    </w:p>
    <w:p w:rsidR="00182929" w:rsidRPr="00AE3C0E" w:rsidRDefault="00182929" w:rsidP="00407266">
      <w:pPr>
        <w:tabs>
          <w:tab w:val="left" w:pos="3285"/>
          <w:tab w:val="center" w:pos="4677"/>
        </w:tabs>
        <w:jc w:val="center"/>
        <w:rPr>
          <w:b/>
          <w:sz w:val="28"/>
          <w:szCs w:val="28"/>
        </w:rPr>
      </w:pPr>
    </w:p>
    <w:p w:rsidR="00182929" w:rsidRDefault="00182929" w:rsidP="00407266">
      <w:pPr>
        <w:tabs>
          <w:tab w:val="center" w:pos="0"/>
          <w:tab w:val="left" w:pos="4860"/>
          <w:tab w:val="left" w:pos="9540"/>
        </w:tabs>
        <w:jc w:val="center"/>
        <w:rPr>
          <w:b/>
          <w:sz w:val="28"/>
          <w:szCs w:val="28"/>
          <w:lang w:eastAsia="ru-RU"/>
        </w:rPr>
      </w:pPr>
      <w:r>
        <w:rPr>
          <w:b/>
          <w:bCs/>
          <w:sz w:val="28"/>
          <w:szCs w:val="28"/>
          <w:lang w:eastAsia="ru-RU"/>
        </w:rPr>
        <w:br w:type="page"/>
      </w:r>
      <w:bookmarkStart w:id="1" w:name="_Toc385491869"/>
      <w:bookmarkStart w:id="2" w:name="_Toc385433580"/>
    </w:p>
    <w:p w:rsidR="00182929" w:rsidRDefault="00182929" w:rsidP="00407266">
      <w:pPr>
        <w:widowControl w:val="0"/>
        <w:suppressAutoHyphens w:val="0"/>
        <w:autoSpaceDE w:val="0"/>
        <w:autoSpaceDN w:val="0"/>
        <w:adjustRightInd w:val="0"/>
        <w:jc w:val="center"/>
        <w:rPr>
          <w:b/>
          <w:sz w:val="28"/>
          <w:szCs w:val="28"/>
          <w:lang w:eastAsia="ru-RU"/>
        </w:rPr>
      </w:pPr>
      <w:r>
        <w:rPr>
          <w:b/>
          <w:sz w:val="28"/>
          <w:szCs w:val="28"/>
          <w:lang w:eastAsia="ru-RU"/>
        </w:rPr>
        <w:t>1. Практические</w:t>
      </w:r>
      <w:r w:rsidR="006F1514">
        <w:rPr>
          <w:b/>
          <w:sz w:val="28"/>
          <w:szCs w:val="28"/>
          <w:lang w:eastAsia="ru-RU"/>
        </w:rPr>
        <w:t xml:space="preserve"> </w:t>
      </w:r>
      <w:r>
        <w:rPr>
          <w:b/>
          <w:sz w:val="28"/>
          <w:szCs w:val="28"/>
          <w:lang w:eastAsia="ru-RU"/>
        </w:rPr>
        <w:t xml:space="preserve">занятия по дисциплине </w:t>
      </w:r>
      <w:r w:rsidRPr="00D14479">
        <w:rPr>
          <w:b/>
          <w:sz w:val="28"/>
          <w:szCs w:val="28"/>
          <w:lang w:eastAsia="ru-RU"/>
        </w:rPr>
        <w:t>(модулю)</w:t>
      </w:r>
    </w:p>
    <w:p w:rsidR="00182929" w:rsidRDefault="00182929" w:rsidP="00407266">
      <w:pPr>
        <w:tabs>
          <w:tab w:val="left" w:pos="3285"/>
          <w:tab w:val="center" w:pos="4677"/>
        </w:tabs>
        <w:jc w:val="center"/>
        <w:rPr>
          <w:b/>
          <w:sz w:val="28"/>
          <w:szCs w:val="28"/>
        </w:rPr>
      </w:pPr>
    </w:p>
    <w:p w:rsidR="006F1514" w:rsidRPr="006F1514" w:rsidRDefault="006F1514" w:rsidP="006F1514">
      <w:pPr>
        <w:tabs>
          <w:tab w:val="left" w:pos="3285"/>
          <w:tab w:val="center" w:pos="4677"/>
        </w:tabs>
        <w:ind w:firstLine="709"/>
        <w:jc w:val="both"/>
        <w:rPr>
          <w:sz w:val="28"/>
          <w:szCs w:val="28"/>
        </w:rPr>
      </w:pPr>
      <w:r w:rsidRPr="006F1514">
        <w:rPr>
          <w:sz w:val="28"/>
          <w:szCs w:val="28"/>
        </w:rPr>
        <w:t>Практические занятия по дисциплине (модулю) не предусмотрены учебным планом образовательной программы.</w:t>
      </w:r>
    </w:p>
    <w:p w:rsidR="006F1514" w:rsidRDefault="006F1514" w:rsidP="00407266">
      <w:pPr>
        <w:tabs>
          <w:tab w:val="left" w:pos="3285"/>
          <w:tab w:val="center" w:pos="4677"/>
        </w:tabs>
        <w:jc w:val="center"/>
        <w:rPr>
          <w:b/>
          <w:sz w:val="28"/>
          <w:szCs w:val="28"/>
        </w:rPr>
      </w:pPr>
    </w:p>
    <w:p w:rsidR="006F1514" w:rsidRPr="00DC62D2" w:rsidRDefault="006F1514" w:rsidP="006F1514">
      <w:pPr>
        <w:widowControl w:val="0"/>
        <w:suppressAutoHyphens w:val="0"/>
        <w:autoSpaceDE w:val="0"/>
        <w:autoSpaceDN w:val="0"/>
        <w:adjustRightInd w:val="0"/>
        <w:contextualSpacing/>
        <w:jc w:val="center"/>
        <w:rPr>
          <w:rFonts w:eastAsia="Times New Roman"/>
          <w:b/>
          <w:sz w:val="28"/>
          <w:szCs w:val="28"/>
          <w:lang w:eastAsia="ru-RU"/>
        </w:rPr>
      </w:pPr>
      <w:r w:rsidRPr="00DC62D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6F1514" w:rsidRPr="00DC62D2" w:rsidRDefault="006F1514" w:rsidP="006F1514">
      <w:pPr>
        <w:widowControl w:val="0"/>
        <w:suppressAutoHyphens w:val="0"/>
        <w:autoSpaceDE w:val="0"/>
        <w:autoSpaceDN w:val="0"/>
        <w:adjustRightInd w:val="0"/>
        <w:contextualSpacing/>
        <w:jc w:val="center"/>
        <w:rPr>
          <w:rFonts w:eastAsia="Times New Roman"/>
          <w:b/>
          <w:sz w:val="28"/>
          <w:szCs w:val="28"/>
          <w:lang w:eastAsia="ru-RU"/>
        </w:rPr>
      </w:pPr>
    </w:p>
    <w:p w:rsidR="006F1514" w:rsidRPr="00DC62D2" w:rsidRDefault="006F1514" w:rsidP="006F1514">
      <w:pPr>
        <w:tabs>
          <w:tab w:val="left" w:pos="1276"/>
        </w:tabs>
        <w:contextualSpacing/>
        <w:jc w:val="center"/>
        <w:rPr>
          <w:sz w:val="28"/>
          <w:szCs w:val="28"/>
        </w:rPr>
      </w:pPr>
      <w:r w:rsidRPr="00DC62D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6F1514" w:rsidRPr="00DC62D2" w:rsidRDefault="006F1514" w:rsidP="006F1514">
      <w:pPr>
        <w:tabs>
          <w:tab w:val="left" w:pos="1276"/>
        </w:tabs>
        <w:contextualSpacing/>
        <w:rPr>
          <w:color w:val="00B050"/>
          <w:sz w:val="28"/>
          <w:szCs w:val="28"/>
        </w:rPr>
      </w:pPr>
    </w:p>
    <w:p w:rsidR="006F1514" w:rsidRPr="00DC62D2" w:rsidRDefault="006F1514" w:rsidP="006F1514">
      <w:pPr>
        <w:tabs>
          <w:tab w:val="left" w:pos="1440"/>
          <w:tab w:val="left" w:pos="1985"/>
        </w:tabs>
        <w:contextualSpacing/>
        <w:jc w:val="center"/>
        <w:rPr>
          <w:sz w:val="28"/>
          <w:szCs w:val="28"/>
        </w:rPr>
      </w:pPr>
      <w:r>
        <w:rPr>
          <w:sz w:val="28"/>
          <w:szCs w:val="28"/>
        </w:rPr>
        <w:t>2.</w:t>
      </w:r>
      <w:r w:rsidRPr="006F1514">
        <w:rPr>
          <w:sz w:val="28"/>
          <w:szCs w:val="28"/>
        </w:rPr>
        <w:t xml:space="preserve">1.1. </w:t>
      </w:r>
      <w:r w:rsidRPr="00DC62D2">
        <w:rPr>
          <w:sz w:val="28"/>
          <w:szCs w:val="28"/>
        </w:rPr>
        <w:t xml:space="preserve">Методические рекомендации по проведению лабораторных занятий </w:t>
      </w:r>
    </w:p>
    <w:p w:rsidR="006F1514" w:rsidRPr="006F1514" w:rsidRDefault="006F1514" w:rsidP="006F1514">
      <w:pPr>
        <w:ind w:firstLine="709"/>
        <w:contextualSpacing/>
        <w:jc w:val="both"/>
        <w:rPr>
          <w:sz w:val="28"/>
          <w:szCs w:val="28"/>
        </w:rPr>
      </w:pPr>
    </w:p>
    <w:p w:rsidR="006F1514" w:rsidRPr="006F1514" w:rsidRDefault="006F1514" w:rsidP="006F1514">
      <w:pPr>
        <w:ind w:firstLine="709"/>
        <w:contextualSpacing/>
        <w:jc w:val="both"/>
        <w:rPr>
          <w:sz w:val="28"/>
          <w:szCs w:val="28"/>
        </w:rPr>
      </w:pPr>
      <w:r w:rsidRPr="006F1514">
        <w:rPr>
          <w:sz w:val="28"/>
          <w:szCs w:val="28"/>
        </w:rPr>
        <w:t>Особенность проведения лабораторных работ состоит в том, что педагогическому работнику предоставляется возможность индивидуальной работы с каждым обучающимся. Обучающийся должен самостоятельно выполнить работы, ответить на вопросы проблемного характера и тем самым закрепить теоретические знания.</w:t>
      </w:r>
    </w:p>
    <w:p w:rsidR="006F1514" w:rsidRPr="006F1514" w:rsidRDefault="006F1514" w:rsidP="006F1514">
      <w:pPr>
        <w:ind w:firstLine="709"/>
        <w:contextualSpacing/>
        <w:jc w:val="both"/>
        <w:rPr>
          <w:sz w:val="28"/>
          <w:szCs w:val="28"/>
        </w:rPr>
      </w:pPr>
      <w:r w:rsidRPr="006F1514">
        <w:rPr>
          <w:sz w:val="28"/>
          <w:szCs w:val="28"/>
        </w:rPr>
        <w:t xml:space="preserve">Основные требования при проведении лабораторных работ, которые необходимо учитывать: понимание обучающимся необходимости ее для своей направленности, связь с теоретическим материалом. </w:t>
      </w:r>
    </w:p>
    <w:p w:rsidR="006F1514" w:rsidRPr="006F1514" w:rsidRDefault="006F1514" w:rsidP="006F1514">
      <w:pPr>
        <w:ind w:firstLine="709"/>
        <w:contextualSpacing/>
        <w:jc w:val="both"/>
        <w:rPr>
          <w:sz w:val="28"/>
          <w:szCs w:val="28"/>
        </w:rPr>
      </w:pPr>
      <w:r w:rsidRPr="006F1514">
        <w:rPr>
          <w:sz w:val="28"/>
          <w:szCs w:val="28"/>
        </w:rPr>
        <w:t xml:space="preserve">Лабораторные работы составляют важную часть теоретической и профессиональной подготовки обучающихся. Они направлены на формирование профессиональных умений. </w:t>
      </w:r>
    </w:p>
    <w:p w:rsidR="006F1514" w:rsidRPr="006F1514" w:rsidRDefault="006F1514" w:rsidP="006F1514">
      <w:pPr>
        <w:ind w:firstLine="709"/>
        <w:contextualSpacing/>
        <w:jc w:val="both"/>
        <w:rPr>
          <w:sz w:val="28"/>
          <w:szCs w:val="28"/>
        </w:rPr>
      </w:pPr>
      <w:r w:rsidRPr="006F1514">
        <w:rPr>
          <w:sz w:val="28"/>
          <w:szCs w:val="28"/>
        </w:rPr>
        <w:t>Выполнение обучающимися лабораторных работ направлено на:</w:t>
      </w:r>
    </w:p>
    <w:p w:rsidR="006F1514" w:rsidRPr="006F1514" w:rsidRDefault="006F1514" w:rsidP="006F1514">
      <w:pPr>
        <w:ind w:firstLine="709"/>
        <w:contextualSpacing/>
        <w:jc w:val="both"/>
        <w:rPr>
          <w:sz w:val="28"/>
          <w:szCs w:val="28"/>
        </w:rPr>
      </w:pPr>
      <w:r w:rsidRPr="006F1514">
        <w:rPr>
          <w:sz w:val="28"/>
          <w:szCs w:val="28"/>
        </w:rPr>
        <w:t>- обобщение, систематизацию, углубление, закрепление полученных теоретических знаний по конкретным темам дисциплины (модуля);</w:t>
      </w:r>
    </w:p>
    <w:p w:rsidR="006F1514" w:rsidRPr="006F1514" w:rsidRDefault="006F1514" w:rsidP="006F1514">
      <w:pPr>
        <w:ind w:firstLine="709"/>
        <w:contextualSpacing/>
        <w:jc w:val="both"/>
        <w:rPr>
          <w:sz w:val="28"/>
          <w:szCs w:val="28"/>
        </w:rPr>
      </w:pPr>
      <w:r w:rsidRPr="006F1514">
        <w:rPr>
          <w:sz w:val="28"/>
          <w:szCs w:val="28"/>
        </w:rPr>
        <w:t>- формирование умений применять полученные знания на практике, реализацию единства интеллектуальной и практической деятельности;</w:t>
      </w:r>
    </w:p>
    <w:p w:rsidR="006F1514" w:rsidRPr="006F1514" w:rsidRDefault="006F1514" w:rsidP="006F1514">
      <w:pPr>
        <w:ind w:firstLine="709"/>
        <w:contextualSpacing/>
        <w:jc w:val="both"/>
        <w:rPr>
          <w:sz w:val="28"/>
          <w:szCs w:val="28"/>
        </w:rPr>
      </w:pPr>
      <w:r w:rsidRPr="006F1514">
        <w:rPr>
          <w:sz w:val="28"/>
          <w:szCs w:val="28"/>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6F1514" w:rsidRPr="006F1514" w:rsidRDefault="006F1514" w:rsidP="006F1514">
      <w:pPr>
        <w:widowControl w:val="0"/>
        <w:ind w:firstLine="709"/>
        <w:contextualSpacing/>
        <w:jc w:val="both"/>
        <w:rPr>
          <w:sz w:val="28"/>
          <w:szCs w:val="28"/>
        </w:rPr>
      </w:pPr>
      <w:r w:rsidRPr="006F1514">
        <w:rPr>
          <w:sz w:val="28"/>
          <w:szCs w:val="28"/>
        </w:rPr>
        <w:t>Выполнению лабораторных работ предшествует проверка знаний обучающихся – их теоретической готовности к выполнению задания.</w:t>
      </w:r>
    </w:p>
    <w:p w:rsidR="006F1514" w:rsidRPr="006F1514" w:rsidRDefault="006F1514" w:rsidP="006F1514">
      <w:pPr>
        <w:widowControl w:val="0"/>
        <w:ind w:firstLine="709"/>
        <w:contextualSpacing/>
        <w:jc w:val="both"/>
        <w:rPr>
          <w:sz w:val="28"/>
          <w:szCs w:val="28"/>
        </w:rPr>
      </w:pPr>
      <w:r w:rsidRPr="006F1514">
        <w:rPr>
          <w:sz w:val="28"/>
          <w:szCs w:val="28"/>
        </w:rPr>
        <w:t>Для повышения эффективности проведения лабораторных работ рекомендуется:</w:t>
      </w:r>
    </w:p>
    <w:p w:rsidR="006F1514" w:rsidRPr="006F1514" w:rsidRDefault="006F1514" w:rsidP="006F1514">
      <w:pPr>
        <w:widowControl w:val="0"/>
        <w:ind w:firstLine="709"/>
        <w:contextualSpacing/>
        <w:jc w:val="both"/>
        <w:rPr>
          <w:sz w:val="28"/>
          <w:szCs w:val="28"/>
        </w:rPr>
      </w:pPr>
      <w:r w:rsidRPr="006F1514">
        <w:rPr>
          <w:sz w:val="28"/>
          <w:szCs w:val="28"/>
        </w:rPr>
        <w:t>- разработка заданий и упражнений, сопровождающихся методическими указаниями;</w:t>
      </w:r>
    </w:p>
    <w:p w:rsidR="006F1514" w:rsidRPr="006F1514" w:rsidRDefault="006F1514" w:rsidP="006F1514">
      <w:pPr>
        <w:widowControl w:val="0"/>
        <w:ind w:firstLine="709"/>
        <w:contextualSpacing/>
        <w:jc w:val="both"/>
        <w:rPr>
          <w:sz w:val="28"/>
          <w:szCs w:val="28"/>
        </w:rPr>
      </w:pPr>
      <w:r w:rsidRPr="006F1514">
        <w:rPr>
          <w:sz w:val="28"/>
          <w:szCs w:val="28"/>
        </w:rPr>
        <w:t>- использование в практике преподавания поисковых лабораторных работ, построенных на проблемной основе;</w:t>
      </w:r>
    </w:p>
    <w:p w:rsidR="006F1514" w:rsidRPr="006F1514" w:rsidRDefault="006F1514" w:rsidP="006F1514">
      <w:pPr>
        <w:widowControl w:val="0"/>
        <w:ind w:firstLine="709"/>
        <w:contextualSpacing/>
        <w:jc w:val="both"/>
        <w:rPr>
          <w:sz w:val="28"/>
          <w:szCs w:val="28"/>
        </w:rPr>
      </w:pPr>
      <w:r w:rsidRPr="006F1514">
        <w:rPr>
          <w:sz w:val="28"/>
          <w:szCs w:val="28"/>
        </w:rPr>
        <w:t xml:space="preserve">- применение коллективных и групповых форм работы,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w:t>
      </w:r>
      <w:r w:rsidRPr="006F1514">
        <w:rPr>
          <w:sz w:val="28"/>
          <w:szCs w:val="28"/>
        </w:rPr>
        <w:lastRenderedPageBreak/>
        <w:t>работ;</w:t>
      </w:r>
    </w:p>
    <w:p w:rsidR="006F1514" w:rsidRPr="006F1514" w:rsidRDefault="006F1514" w:rsidP="006F1514">
      <w:pPr>
        <w:ind w:firstLine="709"/>
        <w:contextualSpacing/>
        <w:jc w:val="both"/>
        <w:rPr>
          <w:sz w:val="28"/>
          <w:szCs w:val="28"/>
        </w:rPr>
      </w:pPr>
      <w:r w:rsidRPr="006F1514">
        <w:rPr>
          <w:sz w:val="28"/>
          <w:szCs w:val="28"/>
        </w:rPr>
        <w:t>- эффективное использование времени, отводимого на лабораторные работы подбором дополнительных задач и заданий для обучающихся, работающих в более быстром темпе.</w:t>
      </w:r>
    </w:p>
    <w:p w:rsidR="006F1514" w:rsidRPr="006F1514" w:rsidRDefault="006F1514" w:rsidP="006F1514">
      <w:pPr>
        <w:ind w:firstLine="709"/>
        <w:contextualSpacing/>
        <w:jc w:val="both"/>
        <w:rPr>
          <w:sz w:val="28"/>
          <w:szCs w:val="28"/>
        </w:rPr>
      </w:pPr>
      <w:r w:rsidRPr="006F1514">
        <w:rPr>
          <w:sz w:val="28"/>
          <w:szCs w:val="28"/>
        </w:rPr>
        <w:t>Состав заданий для лабораторных работ должен быть спланирован с расчетом, чтобы за отведенное время они могли быть качественно выполнены большинством обучающихся. Количество часов, отводимых на лабораторные работы, фиксируется в рабочей программе дисциплины (модуля).</w:t>
      </w:r>
    </w:p>
    <w:p w:rsidR="006F1514" w:rsidRPr="006F1514" w:rsidRDefault="006F1514" w:rsidP="006F1514">
      <w:pPr>
        <w:widowControl w:val="0"/>
        <w:tabs>
          <w:tab w:val="left" w:pos="0"/>
        </w:tabs>
        <w:autoSpaceDE w:val="0"/>
        <w:autoSpaceDN w:val="0"/>
        <w:adjustRightInd w:val="0"/>
        <w:ind w:firstLine="709"/>
        <w:contextualSpacing/>
        <w:jc w:val="both"/>
        <w:rPr>
          <w:sz w:val="28"/>
          <w:szCs w:val="28"/>
        </w:rPr>
      </w:pPr>
      <w:r w:rsidRPr="006F1514">
        <w:rPr>
          <w:sz w:val="28"/>
          <w:szCs w:val="28"/>
        </w:rPr>
        <w:t xml:space="preserve">Содержание лабораторных работ фиксируется в методических рекомендациях по выполнению лабораторных работ по дисциплине (модулю). </w:t>
      </w:r>
    </w:p>
    <w:p w:rsidR="006F1514" w:rsidRPr="00DC62D2" w:rsidRDefault="006F1514" w:rsidP="006F1514">
      <w:pPr>
        <w:ind w:firstLine="709"/>
        <w:contextualSpacing/>
        <w:jc w:val="both"/>
        <w:rPr>
          <w:sz w:val="28"/>
          <w:szCs w:val="28"/>
        </w:rPr>
      </w:pPr>
      <w:r w:rsidRPr="00DC62D2">
        <w:rPr>
          <w:sz w:val="28"/>
          <w:szCs w:val="28"/>
        </w:rPr>
        <w:t>Ведущей целью лабораторных работ является экспериментальное подтверждение и проверка существенных теоретических положений (законов, закономерностей).</w:t>
      </w:r>
    </w:p>
    <w:p w:rsidR="006F1514" w:rsidRPr="00DC62D2" w:rsidRDefault="006F1514" w:rsidP="006F1514">
      <w:pPr>
        <w:ind w:firstLine="709"/>
        <w:contextualSpacing/>
        <w:jc w:val="both"/>
        <w:rPr>
          <w:sz w:val="28"/>
          <w:szCs w:val="28"/>
        </w:rPr>
      </w:pPr>
      <w:r w:rsidRPr="00DC62D2">
        <w:rPr>
          <w:sz w:val="28"/>
          <w:szCs w:val="28"/>
        </w:rPr>
        <w:t>Содержанием лабораторных работ является экспериментальная проверка формул, методик расчета, установление и подтверждение закономерностей, ознакомление с методиками проведения экспериментов, установление свойств веществ, их качественных и количественных характеристик, наблюдение и развитие явлений, процессов и др. При выборе содержания и объема лабораторных работ необходимо исходить из:</w:t>
      </w:r>
    </w:p>
    <w:p w:rsidR="006F1514" w:rsidRPr="00DC62D2" w:rsidRDefault="006F1514" w:rsidP="006F1514">
      <w:pPr>
        <w:ind w:firstLine="709"/>
        <w:contextualSpacing/>
        <w:jc w:val="both"/>
        <w:rPr>
          <w:sz w:val="28"/>
          <w:szCs w:val="28"/>
        </w:rPr>
      </w:pPr>
      <w:r w:rsidRPr="00DC62D2">
        <w:rPr>
          <w:sz w:val="28"/>
          <w:szCs w:val="28"/>
        </w:rPr>
        <w:t>- сложности учебного материала для усвоения;</w:t>
      </w:r>
    </w:p>
    <w:p w:rsidR="006F1514" w:rsidRPr="00DC62D2" w:rsidRDefault="006F1514" w:rsidP="006F1514">
      <w:pPr>
        <w:ind w:firstLine="709"/>
        <w:contextualSpacing/>
        <w:jc w:val="both"/>
        <w:rPr>
          <w:sz w:val="28"/>
          <w:szCs w:val="28"/>
        </w:rPr>
      </w:pPr>
      <w:r w:rsidRPr="00DC62D2">
        <w:rPr>
          <w:sz w:val="28"/>
          <w:szCs w:val="28"/>
        </w:rPr>
        <w:t>- междисциплинарных связей;</w:t>
      </w:r>
    </w:p>
    <w:p w:rsidR="006F1514" w:rsidRPr="00DC62D2" w:rsidRDefault="006F1514" w:rsidP="006F1514">
      <w:pPr>
        <w:ind w:firstLine="709"/>
        <w:contextualSpacing/>
        <w:jc w:val="both"/>
        <w:rPr>
          <w:sz w:val="28"/>
          <w:szCs w:val="28"/>
        </w:rPr>
      </w:pPr>
      <w:r w:rsidRPr="00DC62D2">
        <w:rPr>
          <w:sz w:val="28"/>
          <w:szCs w:val="28"/>
        </w:rPr>
        <w:t>- из того, какое место занимает конкретная работа в совокупности лабораторных работ и их значимости для формирования целостного представления о содержании дисциплины (модуля).</w:t>
      </w:r>
    </w:p>
    <w:p w:rsidR="006F1514" w:rsidRPr="00DC62D2" w:rsidRDefault="006F1514" w:rsidP="006F1514">
      <w:pPr>
        <w:ind w:firstLine="709"/>
        <w:contextualSpacing/>
        <w:jc w:val="both"/>
        <w:rPr>
          <w:sz w:val="28"/>
          <w:szCs w:val="28"/>
        </w:rPr>
      </w:pPr>
      <w:r w:rsidRPr="00DC62D2">
        <w:rPr>
          <w:sz w:val="28"/>
          <w:szCs w:val="28"/>
        </w:rPr>
        <w:t>Организация и проведение лабораторных работ.</w:t>
      </w:r>
    </w:p>
    <w:p w:rsidR="006F1514" w:rsidRPr="00DC62D2" w:rsidRDefault="006F1514" w:rsidP="006F1514">
      <w:pPr>
        <w:ind w:firstLine="709"/>
        <w:contextualSpacing/>
        <w:jc w:val="both"/>
        <w:rPr>
          <w:sz w:val="28"/>
          <w:szCs w:val="28"/>
        </w:rPr>
      </w:pPr>
      <w:r w:rsidRPr="00DC62D2">
        <w:rPr>
          <w:sz w:val="28"/>
          <w:szCs w:val="28"/>
        </w:rPr>
        <w:t>Лабораторная работа как вид занятия семинарского типа должна проводиться в специальных помещениях, предусмотренным соответствующим ФГОС ВО. Необходимыми структурными элементами лабораторной работы, помимо самостоятельной работы обучающихся (далее – СР), являются инструктаж, проводимый педагогическим работником и организация обсуждения итогов выполнения лабораторной работы.</w:t>
      </w:r>
    </w:p>
    <w:p w:rsidR="006F1514" w:rsidRPr="00DC62D2" w:rsidRDefault="006F1514" w:rsidP="006F1514">
      <w:pPr>
        <w:ind w:firstLine="709"/>
        <w:contextualSpacing/>
        <w:jc w:val="both"/>
        <w:rPr>
          <w:sz w:val="28"/>
          <w:szCs w:val="28"/>
        </w:rPr>
      </w:pPr>
      <w:r w:rsidRPr="00DC62D2">
        <w:rPr>
          <w:sz w:val="28"/>
          <w:szCs w:val="28"/>
        </w:rPr>
        <w:t xml:space="preserve">Перед проведением лабораторных занятий обучающиеся должны заранее самостоятельно подготовиться к ней с использованием указанной педагогическим работником литературы. При проведении лабораторных занятий необходимо обеспечить правильную организацию рабочего места обучающихся, своевременное снабжение лабораторий учебным, методическим и экспериментальным материалами, полное соблюдение правил техники безопасности, санитарии и гигиены. Лабораторные работы выполняются индивидуально или группой из 3-4 человек. </w:t>
      </w:r>
    </w:p>
    <w:p w:rsidR="006F1514" w:rsidRPr="00DC62D2" w:rsidRDefault="006F1514" w:rsidP="006F1514">
      <w:pPr>
        <w:ind w:firstLine="709"/>
        <w:contextualSpacing/>
        <w:jc w:val="both"/>
        <w:rPr>
          <w:sz w:val="28"/>
          <w:szCs w:val="28"/>
        </w:rPr>
      </w:pPr>
      <w:r w:rsidRPr="00DC62D2">
        <w:rPr>
          <w:sz w:val="28"/>
          <w:szCs w:val="28"/>
        </w:rPr>
        <w:t>Лабораторные работы должны тематически следовать за определенными разделами теоретического курса. Необходимо также, по возможности, укреплять связь и устанавливать преемственность между лабораторными занятиями по дисциплинам (модулям).</w:t>
      </w:r>
    </w:p>
    <w:p w:rsidR="006F1514" w:rsidRPr="00DC62D2" w:rsidRDefault="006F1514" w:rsidP="006F1514">
      <w:pPr>
        <w:ind w:firstLine="709"/>
        <w:contextualSpacing/>
        <w:jc w:val="both"/>
        <w:rPr>
          <w:sz w:val="28"/>
          <w:szCs w:val="28"/>
        </w:rPr>
      </w:pPr>
      <w:r w:rsidRPr="00DC62D2">
        <w:rPr>
          <w:sz w:val="28"/>
          <w:szCs w:val="28"/>
        </w:rPr>
        <w:lastRenderedPageBreak/>
        <w:t>Для постановки лабораторных занятий должны быть определены методические вопросы, связанные с их успешным выполнением. При этом особое внимание следует обратить на разработку методики руководства лабораторными занятиями обучающихся со стороны педагогического работника, а также методику СР.</w:t>
      </w:r>
    </w:p>
    <w:p w:rsidR="006F1514" w:rsidRPr="00DC62D2" w:rsidRDefault="006F1514" w:rsidP="006F1514">
      <w:pPr>
        <w:widowControl w:val="0"/>
        <w:ind w:firstLine="709"/>
        <w:contextualSpacing/>
        <w:jc w:val="both"/>
        <w:rPr>
          <w:sz w:val="28"/>
          <w:szCs w:val="28"/>
        </w:rPr>
      </w:pPr>
      <w:r w:rsidRPr="00DC62D2">
        <w:rPr>
          <w:sz w:val="28"/>
          <w:szCs w:val="28"/>
        </w:rPr>
        <w:t>По окончании лабораторной работы обучающиеся ставят в известность педагогического работника, приступают к обработке экспериментальных данных и составлению отчета (при необходимости).</w:t>
      </w:r>
    </w:p>
    <w:p w:rsidR="00182929" w:rsidRDefault="00182929" w:rsidP="00D14479">
      <w:pPr>
        <w:tabs>
          <w:tab w:val="left" w:pos="1985"/>
        </w:tabs>
        <w:ind w:firstLine="709"/>
        <w:jc w:val="both"/>
        <w:rPr>
          <w:sz w:val="28"/>
          <w:szCs w:val="28"/>
        </w:rPr>
      </w:pPr>
    </w:p>
    <w:p w:rsidR="00182929" w:rsidRDefault="00182929" w:rsidP="00D14479">
      <w:pPr>
        <w:tabs>
          <w:tab w:val="left" w:pos="1985"/>
        </w:tabs>
        <w:jc w:val="center"/>
        <w:rPr>
          <w:sz w:val="28"/>
          <w:szCs w:val="28"/>
        </w:rPr>
      </w:pPr>
      <w:r>
        <w:rPr>
          <w:sz w:val="28"/>
          <w:szCs w:val="28"/>
        </w:rPr>
        <w:t>2.1.3. Методические рекомендации по контролю успеваемости</w:t>
      </w:r>
    </w:p>
    <w:p w:rsidR="006F1514" w:rsidRDefault="006F1514" w:rsidP="00D14479">
      <w:pPr>
        <w:tabs>
          <w:tab w:val="left" w:pos="2977"/>
        </w:tabs>
        <w:jc w:val="center"/>
        <w:rPr>
          <w:spacing w:val="2"/>
          <w:sz w:val="28"/>
          <w:szCs w:val="28"/>
        </w:rPr>
      </w:pPr>
    </w:p>
    <w:p w:rsidR="00182929" w:rsidRPr="00D14479" w:rsidRDefault="00182929" w:rsidP="00D14479">
      <w:pPr>
        <w:tabs>
          <w:tab w:val="left" w:pos="2977"/>
        </w:tabs>
        <w:jc w:val="center"/>
        <w:rPr>
          <w:sz w:val="28"/>
          <w:szCs w:val="28"/>
        </w:rPr>
      </w:pPr>
      <w:r>
        <w:rPr>
          <w:spacing w:val="2"/>
          <w:sz w:val="28"/>
          <w:szCs w:val="28"/>
        </w:rPr>
        <w:t>2.1.3.1. Т</w:t>
      </w:r>
      <w:r>
        <w:rPr>
          <w:sz w:val="28"/>
          <w:szCs w:val="28"/>
        </w:rPr>
        <w:t>екущий контроль успеваемости</w:t>
      </w:r>
    </w:p>
    <w:p w:rsidR="00182929" w:rsidRDefault="00182929" w:rsidP="00D14479">
      <w:pPr>
        <w:ind w:firstLine="708"/>
        <w:jc w:val="both"/>
        <w:rPr>
          <w:i/>
          <w:spacing w:val="2"/>
          <w:sz w:val="28"/>
        </w:rPr>
      </w:pPr>
    </w:p>
    <w:p w:rsidR="006F1514" w:rsidRPr="00DC62D2" w:rsidRDefault="006F1514" w:rsidP="006F1514">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6F1514" w:rsidRPr="00DC62D2" w:rsidRDefault="006F1514" w:rsidP="006F1514">
      <w:pPr>
        <w:ind w:firstLine="708"/>
        <w:contextualSpacing/>
        <w:jc w:val="both"/>
        <w:rPr>
          <w:sz w:val="28"/>
          <w:szCs w:val="28"/>
        </w:rPr>
      </w:pPr>
      <w:r w:rsidRPr="00DC62D2">
        <w:rPr>
          <w:sz w:val="28"/>
          <w:szCs w:val="28"/>
        </w:rPr>
        <w:t>Качество письменных работ оценивается исходя из того, как обучающиеся:</w:t>
      </w:r>
    </w:p>
    <w:p w:rsidR="006F1514" w:rsidRPr="00DC62D2" w:rsidRDefault="006F1514" w:rsidP="006F1514">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6F1514" w:rsidRPr="00DC62D2" w:rsidRDefault="006F1514" w:rsidP="006F1514">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6F1514" w:rsidRPr="00DC62D2" w:rsidRDefault="006F1514" w:rsidP="006F1514">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6F1514" w:rsidRPr="00DC62D2" w:rsidRDefault="006F1514" w:rsidP="006F1514">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Внутрисеместровая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6F1514" w:rsidRPr="00DC62D2" w:rsidRDefault="006F1514" w:rsidP="006F1514">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Проведение внутрисеместровой аттестации по дисциплине (модулю) регулируется локальным нормативным актом Института.</w:t>
      </w:r>
    </w:p>
    <w:p w:rsidR="006F1514" w:rsidRPr="00DC62D2" w:rsidRDefault="006F1514" w:rsidP="006F1514">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Результаты внутрисеместровой аттестации по дисциплине (модулю) выставляются педагогическим работником в аттестационную ведомость (система оценки знаний в период внутрисеместровой аттестации – «аттестован», «не аттестован»).</w:t>
      </w:r>
    </w:p>
    <w:p w:rsidR="006F1514" w:rsidRPr="00DC62D2" w:rsidRDefault="006F1514" w:rsidP="006F1514">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182929" w:rsidRPr="006F1514" w:rsidRDefault="00182929" w:rsidP="00073CD3">
      <w:pPr>
        <w:jc w:val="both"/>
        <w:rPr>
          <w:sz w:val="28"/>
          <w:szCs w:val="28"/>
        </w:rPr>
      </w:pPr>
    </w:p>
    <w:p w:rsidR="00182929" w:rsidRDefault="00182929" w:rsidP="004A02BE">
      <w:pPr>
        <w:jc w:val="center"/>
        <w:rPr>
          <w:sz w:val="28"/>
          <w:szCs w:val="28"/>
        </w:rPr>
      </w:pPr>
      <w:r>
        <w:rPr>
          <w:sz w:val="28"/>
          <w:szCs w:val="28"/>
        </w:rPr>
        <w:t>2.1.3.2. Промежуточная аттестация</w:t>
      </w:r>
    </w:p>
    <w:p w:rsidR="00182929" w:rsidRDefault="00182929" w:rsidP="00073CD3">
      <w:pPr>
        <w:jc w:val="both"/>
        <w:rPr>
          <w:sz w:val="28"/>
          <w:szCs w:val="28"/>
        </w:rPr>
      </w:pPr>
    </w:p>
    <w:p w:rsidR="006F1514" w:rsidRPr="00DC62D2" w:rsidRDefault="006F1514" w:rsidP="006F1514">
      <w:pPr>
        <w:ind w:firstLine="720"/>
        <w:contextualSpacing/>
        <w:jc w:val="both"/>
        <w:rPr>
          <w:sz w:val="28"/>
          <w:szCs w:val="28"/>
        </w:rPr>
      </w:pPr>
      <w:r w:rsidRPr="00DC62D2">
        <w:rPr>
          <w:sz w:val="28"/>
          <w:szCs w:val="28"/>
        </w:rPr>
        <w:lastRenderedPageBreak/>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6F1514" w:rsidRPr="00DC62D2" w:rsidRDefault="006F1514" w:rsidP="006F1514">
      <w:pPr>
        <w:ind w:firstLine="709"/>
        <w:contextualSpacing/>
        <w:jc w:val="both"/>
        <w:rPr>
          <w:sz w:val="28"/>
          <w:szCs w:val="28"/>
        </w:rPr>
      </w:pPr>
      <w:r w:rsidRPr="00DC62D2">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bookmarkEnd w:id="1"/>
    <w:bookmarkEnd w:id="2"/>
    <w:p w:rsidR="00E328B2" w:rsidRDefault="00E328B2" w:rsidP="00E328B2">
      <w:pPr>
        <w:shd w:val="clear" w:color="auto" w:fill="FFFFFF"/>
        <w:tabs>
          <w:tab w:val="left" w:pos="4270"/>
        </w:tabs>
        <w:ind w:firstLine="709"/>
        <w:jc w:val="both"/>
        <w:rPr>
          <w:sz w:val="28"/>
          <w:szCs w:val="28"/>
        </w:rPr>
      </w:pPr>
    </w:p>
    <w:p w:rsidR="006F1514" w:rsidRPr="00DC62D2" w:rsidRDefault="006F1514" w:rsidP="006F1514">
      <w:pPr>
        <w:widowControl w:val="0"/>
        <w:tabs>
          <w:tab w:val="left" w:pos="1276"/>
        </w:tabs>
        <w:suppressAutoHyphens w:val="0"/>
        <w:contextualSpacing/>
        <w:jc w:val="center"/>
        <w:rPr>
          <w:sz w:val="28"/>
          <w:szCs w:val="28"/>
        </w:rPr>
      </w:pPr>
      <w:r w:rsidRPr="00DC62D2">
        <w:rPr>
          <w:sz w:val="28"/>
          <w:szCs w:val="28"/>
        </w:rPr>
        <w:t>2.2. Методические указания обучающимся</w:t>
      </w:r>
    </w:p>
    <w:p w:rsidR="006F1514" w:rsidRPr="00DC62D2" w:rsidRDefault="006F1514" w:rsidP="006F1514">
      <w:pPr>
        <w:widowControl w:val="0"/>
        <w:tabs>
          <w:tab w:val="left" w:pos="1276"/>
        </w:tabs>
        <w:suppressAutoHyphens w:val="0"/>
        <w:contextualSpacing/>
        <w:jc w:val="center"/>
        <w:rPr>
          <w:sz w:val="28"/>
          <w:szCs w:val="28"/>
        </w:rPr>
      </w:pPr>
    </w:p>
    <w:p w:rsidR="006F1514" w:rsidRPr="00DC62D2" w:rsidRDefault="006F1514" w:rsidP="006F1514">
      <w:pPr>
        <w:widowControl w:val="0"/>
        <w:tabs>
          <w:tab w:val="left" w:pos="1276"/>
        </w:tabs>
        <w:suppressAutoHyphens w:val="0"/>
        <w:contextualSpacing/>
        <w:jc w:val="center"/>
        <w:rPr>
          <w:sz w:val="28"/>
          <w:szCs w:val="28"/>
        </w:rPr>
      </w:pPr>
      <w:r w:rsidRPr="00DC62D2">
        <w:rPr>
          <w:sz w:val="28"/>
          <w:szCs w:val="28"/>
        </w:rPr>
        <w:t>2.2.1. Методические рекомендации по выполнению самостоятельной работы обучающихся:</w:t>
      </w:r>
    </w:p>
    <w:p w:rsidR="006F1514" w:rsidRPr="00DC62D2" w:rsidRDefault="006F1514" w:rsidP="006F1514">
      <w:pPr>
        <w:widowControl w:val="0"/>
        <w:tabs>
          <w:tab w:val="left" w:pos="1276"/>
        </w:tabs>
        <w:suppressAutoHyphens w:val="0"/>
        <w:contextualSpacing/>
        <w:jc w:val="both"/>
        <w:rPr>
          <w:sz w:val="28"/>
          <w:szCs w:val="28"/>
        </w:rPr>
      </w:pPr>
    </w:p>
    <w:p w:rsidR="006F1514" w:rsidRPr="00DC62D2" w:rsidRDefault="006F1514" w:rsidP="006F1514">
      <w:pPr>
        <w:pStyle w:val="Default"/>
        <w:ind w:firstLine="709"/>
        <w:contextualSpacing/>
        <w:jc w:val="both"/>
        <w:rPr>
          <w:sz w:val="28"/>
          <w:szCs w:val="28"/>
        </w:rPr>
      </w:pPr>
      <w:r w:rsidRPr="00DC62D2">
        <w:rPr>
          <w:sz w:val="28"/>
          <w:szCs w:val="28"/>
        </w:rPr>
        <w:t>СР как вид деятельности обучающихся многогранна. В качестве форм СР при изучении дисциплины (модуля) предлагаются:</w:t>
      </w:r>
    </w:p>
    <w:p w:rsidR="006F1514" w:rsidRPr="00DC62D2" w:rsidRDefault="006F1514" w:rsidP="006F1514">
      <w:pPr>
        <w:pStyle w:val="Default"/>
        <w:ind w:firstLine="709"/>
        <w:contextualSpacing/>
        <w:jc w:val="both"/>
        <w:rPr>
          <w:sz w:val="28"/>
          <w:szCs w:val="28"/>
        </w:rPr>
      </w:pPr>
      <w:r>
        <w:rPr>
          <w:sz w:val="28"/>
          <w:szCs w:val="28"/>
        </w:rPr>
        <w:t>- устный опрос,</w:t>
      </w:r>
    </w:p>
    <w:p w:rsidR="006F1514" w:rsidRDefault="006F1514" w:rsidP="006F1514">
      <w:pPr>
        <w:pStyle w:val="Default"/>
        <w:ind w:firstLine="709"/>
        <w:contextualSpacing/>
        <w:jc w:val="both"/>
        <w:rPr>
          <w:sz w:val="28"/>
          <w:szCs w:val="28"/>
        </w:rPr>
      </w:pPr>
      <w:r>
        <w:rPr>
          <w:sz w:val="28"/>
          <w:szCs w:val="28"/>
        </w:rPr>
        <w:t>- написание реферата,</w:t>
      </w:r>
    </w:p>
    <w:p w:rsidR="006F1514" w:rsidRPr="00DC62D2" w:rsidRDefault="006F1514" w:rsidP="006F1514">
      <w:pPr>
        <w:pStyle w:val="Default"/>
        <w:ind w:firstLine="709"/>
        <w:contextualSpacing/>
        <w:jc w:val="both"/>
        <w:rPr>
          <w:sz w:val="28"/>
          <w:szCs w:val="28"/>
        </w:rPr>
      </w:pPr>
      <w:r>
        <w:rPr>
          <w:sz w:val="28"/>
          <w:szCs w:val="28"/>
        </w:rPr>
        <w:t>- выполнение заданий.</w:t>
      </w:r>
    </w:p>
    <w:p w:rsidR="006F1514" w:rsidRPr="00DC62D2" w:rsidRDefault="006F1514" w:rsidP="006F1514">
      <w:pPr>
        <w:pStyle w:val="Default"/>
        <w:ind w:firstLine="709"/>
        <w:contextualSpacing/>
        <w:jc w:val="both"/>
        <w:rPr>
          <w:color w:val="auto"/>
          <w:sz w:val="28"/>
          <w:szCs w:val="28"/>
        </w:rPr>
      </w:pPr>
      <w:r w:rsidRPr="00DC62D2">
        <w:rPr>
          <w:color w:val="auto"/>
          <w:sz w:val="28"/>
          <w:szCs w:val="28"/>
        </w:rPr>
        <w:t>Задачи СР:</w:t>
      </w:r>
    </w:p>
    <w:p w:rsidR="006F1514" w:rsidRPr="00DC62D2" w:rsidRDefault="006F1514" w:rsidP="006F1514">
      <w:pPr>
        <w:pStyle w:val="Default"/>
        <w:ind w:firstLine="709"/>
        <w:contextualSpacing/>
        <w:jc w:val="both"/>
        <w:rPr>
          <w:color w:val="auto"/>
          <w:sz w:val="28"/>
          <w:szCs w:val="28"/>
        </w:rPr>
      </w:pPr>
      <w:r w:rsidRPr="00DC62D2">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6F1514" w:rsidRPr="00DC62D2" w:rsidRDefault="006F1514" w:rsidP="006F1514">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6F1514" w:rsidRPr="00DC62D2" w:rsidRDefault="006F1514" w:rsidP="006F1514">
      <w:pPr>
        <w:pStyle w:val="Default"/>
        <w:ind w:firstLine="709"/>
        <w:contextualSpacing/>
        <w:jc w:val="both"/>
        <w:rPr>
          <w:sz w:val="28"/>
          <w:szCs w:val="28"/>
        </w:rPr>
      </w:pPr>
      <w:r w:rsidRPr="00DC62D2">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6F1514" w:rsidRDefault="006F1514" w:rsidP="00E328B2">
      <w:pPr>
        <w:shd w:val="clear" w:color="auto" w:fill="FFFFFF"/>
        <w:tabs>
          <w:tab w:val="left" w:pos="4270"/>
        </w:tabs>
        <w:ind w:firstLine="709"/>
        <w:jc w:val="both"/>
        <w:rPr>
          <w:sz w:val="28"/>
          <w:szCs w:val="28"/>
        </w:rPr>
      </w:pPr>
    </w:p>
    <w:p w:rsidR="006F1514" w:rsidRPr="00DC62D2" w:rsidRDefault="006F1514" w:rsidP="006F1514">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6F1514" w:rsidRPr="00DC62D2" w:rsidRDefault="006F1514" w:rsidP="006F1514">
      <w:pPr>
        <w:pStyle w:val="Default"/>
        <w:ind w:firstLine="709"/>
        <w:contextualSpacing/>
        <w:jc w:val="both"/>
        <w:rPr>
          <w:sz w:val="28"/>
          <w:szCs w:val="28"/>
        </w:rPr>
      </w:pPr>
    </w:p>
    <w:p w:rsidR="006F1514" w:rsidRPr="00DC62D2" w:rsidRDefault="006F1514" w:rsidP="006F1514">
      <w:pPr>
        <w:pStyle w:val="Default"/>
        <w:ind w:firstLine="709"/>
        <w:contextualSpacing/>
        <w:jc w:val="both"/>
        <w:rPr>
          <w:sz w:val="28"/>
          <w:szCs w:val="28"/>
        </w:rPr>
      </w:pPr>
      <w:r w:rsidRPr="00DC62D2">
        <w:rPr>
          <w:sz w:val="28"/>
          <w:szCs w:val="28"/>
        </w:rPr>
        <w:t xml:space="preserve">Работа с учебной и научной литературой является </w:t>
      </w:r>
      <w:r w:rsidRPr="006F1514">
        <w:rPr>
          <w:color w:val="auto"/>
          <w:sz w:val="28"/>
          <w:szCs w:val="28"/>
        </w:rPr>
        <w:t>главной формой СР и необходима при подготовке к учебным занятиям по дисциплине (модулю).</w:t>
      </w:r>
      <w:r w:rsidRPr="00DC62D2">
        <w:rPr>
          <w:sz w:val="28"/>
          <w:szCs w:val="28"/>
        </w:rPr>
        <w:t xml:space="preserve"> Она включает проработку лекционного материала – изучение рекомендованных источников и литературы по тематике лекций.</w:t>
      </w:r>
    </w:p>
    <w:p w:rsidR="006F1514" w:rsidRPr="00DC62D2" w:rsidRDefault="006F1514" w:rsidP="006F1514">
      <w:pPr>
        <w:ind w:firstLine="709"/>
        <w:contextualSpacing/>
        <w:jc w:val="both"/>
        <w:rPr>
          <w:sz w:val="28"/>
          <w:szCs w:val="28"/>
        </w:rPr>
      </w:pPr>
      <w:r w:rsidRPr="00DC62D2">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6F1514" w:rsidRPr="00DC62D2" w:rsidRDefault="006F1514" w:rsidP="006F1514">
      <w:pPr>
        <w:pStyle w:val="Default"/>
        <w:ind w:firstLine="709"/>
        <w:contextualSpacing/>
        <w:jc w:val="both"/>
        <w:rPr>
          <w:sz w:val="28"/>
          <w:szCs w:val="28"/>
        </w:rPr>
      </w:pPr>
      <w:r w:rsidRPr="00DC62D2">
        <w:rPr>
          <w:sz w:val="28"/>
          <w:szCs w:val="28"/>
        </w:rPr>
        <w:lastRenderedPageBreak/>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6F1514" w:rsidRPr="00DC62D2" w:rsidRDefault="006F1514" w:rsidP="006F1514">
      <w:pPr>
        <w:pStyle w:val="Default"/>
        <w:ind w:firstLine="709"/>
        <w:contextualSpacing/>
        <w:jc w:val="both"/>
        <w:rPr>
          <w:sz w:val="28"/>
          <w:szCs w:val="28"/>
        </w:rPr>
      </w:pPr>
      <w:r w:rsidRPr="00DC62D2">
        <w:rPr>
          <w:sz w:val="28"/>
          <w:szCs w:val="28"/>
        </w:rPr>
        <w:t>Объем конспекта определяется самим обучающимся. В процессе работы с учебной и научной литературой обучающийся может:</w:t>
      </w:r>
    </w:p>
    <w:p w:rsidR="006F1514" w:rsidRPr="00DC62D2" w:rsidRDefault="006F1514" w:rsidP="006F1514">
      <w:pPr>
        <w:pStyle w:val="Default"/>
        <w:ind w:firstLine="709"/>
        <w:contextualSpacing/>
        <w:jc w:val="both"/>
        <w:rPr>
          <w:sz w:val="28"/>
          <w:szCs w:val="28"/>
        </w:rPr>
      </w:pPr>
      <w:r w:rsidRPr="00DC62D2">
        <w:rPr>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6F1514" w:rsidRPr="00DC62D2" w:rsidRDefault="006F1514" w:rsidP="006F1514">
      <w:pPr>
        <w:pStyle w:val="Default"/>
        <w:ind w:firstLine="709"/>
        <w:contextualSpacing/>
        <w:jc w:val="both"/>
        <w:rPr>
          <w:sz w:val="28"/>
          <w:szCs w:val="28"/>
        </w:rPr>
      </w:pPr>
      <w:r w:rsidRPr="00DC62D2">
        <w:rPr>
          <w:sz w:val="28"/>
          <w:szCs w:val="28"/>
        </w:rPr>
        <w:t>- составлять тезисы (цитирование наиболее важных мест статьи или монографии, короткое изложение основных мыслей автора);</w:t>
      </w:r>
    </w:p>
    <w:p w:rsidR="006F1514" w:rsidRPr="00DC62D2" w:rsidRDefault="006F1514" w:rsidP="006F1514">
      <w:pPr>
        <w:pStyle w:val="Default"/>
        <w:ind w:firstLine="709"/>
        <w:contextualSpacing/>
        <w:jc w:val="both"/>
        <w:rPr>
          <w:sz w:val="28"/>
          <w:szCs w:val="28"/>
        </w:rPr>
      </w:pPr>
      <w:r w:rsidRPr="00DC62D2">
        <w:rPr>
          <w:sz w:val="28"/>
          <w:szCs w:val="28"/>
        </w:rPr>
        <w:t>- готовить аннотации (краткое обобщение основных вопросов работы);</w:t>
      </w:r>
    </w:p>
    <w:p w:rsidR="006F1514" w:rsidRPr="00DC62D2" w:rsidRDefault="006F1514" w:rsidP="006F1514">
      <w:pPr>
        <w:pStyle w:val="Default"/>
        <w:ind w:firstLine="709"/>
        <w:contextualSpacing/>
        <w:jc w:val="both"/>
        <w:rPr>
          <w:sz w:val="28"/>
          <w:szCs w:val="28"/>
        </w:rPr>
      </w:pPr>
      <w:r w:rsidRPr="00DC62D2">
        <w:rPr>
          <w:sz w:val="28"/>
          <w:szCs w:val="28"/>
        </w:rPr>
        <w:t>- создавать конспекты (развернутые тезисы).</w:t>
      </w:r>
    </w:p>
    <w:p w:rsidR="006F1514" w:rsidRPr="00DC62D2" w:rsidRDefault="006F1514" w:rsidP="006F1514">
      <w:pPr>
        <w:pStyle w:val="Default"/>
        <w:ind w:firstLine="709"/>
        <w:contextualSpacing/>
        <w:jc w:val="both"/>
        <w:rPr>
          <w:sz w:val="28"/>
          <w:szCs w:val="28"/>
        </w:rPr>
      </w:pPr>
      <w:r w:rsidRPr="00DC62D2">
        <w:rPr>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6F1514" w:rsidRPr="00DC62D2" w:rsidRDefault="006F1514" w:rsidP="006F1514">
      <w:pPr>
        <w:pStyle w:val="21"/>
        <w:shd w:val="clear" w:color="auto" w:fill="auto"/>
        <w:tabs>
          <w:tab w:val="left" w:pos="1393"/>
        </w:tabs>
        <w:spacing w:line="240" w:lineRule="auto"/>
        <w:ind w:firstLine="709"/>
        <w:contextualSpacing/>
        <w:rPr>
          <w:rStyle w:val="20"/>
          <w:rFonts w:ascii="Times New Roman" w:hAnsi="Times New Roman"/>
          <w:color w:val="000000"/>
          <w:sz w:val="28"/>
          <w:szCs w:val="28"/>
        </w:rPr>
      </w:pPr>
      <w:r w:rsidRPr="00DC62D2">
        <w:rPr>
          <w:rFonts w:ascii="Times New Roman" w:hAnsi="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w:t>
      </w:r>
      <w:r w:rsidRPr="00DC62D2">
        <w:rPr>
          <w:rFonts w:ascii="Times New Roman" w:hAnsi="Times New Roman"/>
          <w:b w:val="0"/>
          <w:i w:val="0"/>
          <w:sz w:val="28"/>
          <w:szCs w:val="28"/>
          <w:lang w:val="ru-RU"/>
        </w:rPr>
        <w:t xml:space="preserve"> (модуля)</w:t>
      </w:r>
      <w:r w:rsidRPr="00DC62D2">
        <w:rPr>
          <w:rFonts w:ascii="Times New Roman" w:hAnsi="Times New Roman"/>
          <w:b w:val="0"/>
          <w:i w:val="0"/>
          <w:sz w:val="28"/>
          <w:szCs w:val="28"/>
        </w:rPr>
        <w:t>, но и является неотъемлемой частью профессиональной деятельности будущего выпускника.</w:t>
      </w:r>
    </w:p>
    <w:p w:rsidR="006F1514" w:rsidRPr="00DC62D2" w:rsidRDefault="006F1514" w:rsidP="006F1514">
      <w:pPr>
        <w:pStyle w:val="Default"/>
        <w:ind w:firstLine="709"/>
        <w:contextualSpacing/>
        <w:jc w:val="both"/>
        <w:rPr>
          <w:sz w:val="28"/>
          <w:szCs w:val="28"/>
        </w:rPr>
      </w:pPr>
    </w:p>
    <w:p w:rsidR="006F1514" w:rsidRPr="00DC62D2" w:rsidRDefault="006F1514" w:rsidP="006F1514">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Методические рекомендации обучающимся по планированию и организации изучения дисциплины (модуля)</w:t>
      </w:r>
    </w:p>
    <w:p w:rsidR="006F1514" w:rsidRPr="00DC62D2" w:rsidRDefault="006F1514" w:rsidP="006F1514">
      <w:pPr>
        <w:pStyle w:val="Default"/>
        <w:ind w:firstLine="709"/>
        <w:contextualSpacing/>
        <w:jc w:val="both"/>
        <w:rPr>
          <w:sz w:val="28"/>
          <w:szCs w:val="28"/>
        </w:rPr>
      </w:pPr>
    </w:p>
    <w:p w:rsidR="006F1514" w:rsidRPr="00DC62D2" w:rsidRDefault="006F1514" w:rsidP="006F1514">
      <w:pPr>
        <w:pStyle w:val="Default"/>
        <w:ind w:firstLine="709"/>
        <w:contextualSpacing/>
        <w:jc w:val="both"/>
        <w:rPr>
          <w:sz w:val="28"/>
          <w:szCs w:val="28"/>
        </w:rPr>
      </w:pPr>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6F1514" w:rsidRPr="00DC62D2" w:rsidRDefault="006F1514" w:rsidP="006F1514">
      <w:pPr>
        <w:pStyle w:val="Default"/>
        <w:ind w:firstLine="709"/>
        <w:contextualSpacing/>
        <w:jc w:val="both"/>
        <w:rPr>
          <w:sz w:val="28"/>
          <w:szCs w:val="28"/>
        </w:rPr>
      </w:pPr>
      <w:r w:rsidRPr="00DC62D2">
        <w:rPr>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6F1514" w:rsidRPr="00DC62D2" w:rsidRDefault="006F1514" w:rsidP="006F1514">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6F1514" w:rsidRPr="00DC62D2" w:rsidRDefault="006F1514" w:rsidP="006F1514">
      <w:pPr>
        <w:pStyle w:val="Default"/>
        <w:ind w:firstLine="709"/>
        <w:contextualSpacing/>
        <w:jc w:val="both"/>
        <w:rPr>
          <w:sz w:val="28"/>
          <w:szCs w:val="28"/>
        </w:rPr>
      </w:pPr>
      <w:r w:rsidRPr="00DC62D2">
        <w:rPr>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6F1514" w:rsidRPr="00DC62D2" w:rsidRDefault="006F1514" w:rsidP="006F1514">
      <w:pPr>
        <w:pStyle w:val="Default"/>
        <w:ind w:firstLine="709"/>
        <w:contextualSpacing/>
        <w:jc w:val="both"/>
        <w:rPr>
          <w:sz w:val="28"/>
          <w:szCs w:val="28"/>
        </w:rPr>
      </w:pPr>
      <w:r w:rsidRPr="00DC62D2">
        <w:rPr>
          <w:sz w:val="28"/>
          <w:szCs w:val="28"/>
        </w:rPr>
        <w:lastRenderedPageBreak/>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6F1514" w:rsidRPr="00DC62D2" w:rsidRDefault="006F1514" w:rsidP="006F1514">
      <w:pPr>
        <w:pStyle w:val="Default"/>
        <w:ind w:firstLine="709"/>
        <w:contextualSpacing/>
        <w:jc w:val="both"/>
        <w:rPr>
          <w:sz w:val="28"/>
          <w:szCs w:val="28"/>
        </w:rPr>
      </w:pPr>
      <w:r w:rsidRPr="00DC62D2">
        <w:rPr>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6F1514" w:rsidRPr="00DC62D2" w:rsidRDefault="006F1514" w:rsidP="006F1514">
      <w:pPr>
        <w:pStyle w:val="21"/>
        <w:shd w:val="clear" w:color="auto" w:fill="auto"/>
        <w:tabs>
          <w:tab w:val="left" w:pos="1393"/>
        </w:tabs>
        <w:spacing w:line="240" w:lineRule="auto"/>
        <w:ind w:firstLine="709"/>
        <w:contextualSpacing/>
        <w:rPr>
          <w:rFonts w:ascii="Times New Roman" w:hAnsi="Times New Roman"/>
          <w:b w:val="0"/>
          <w:i w:val="0"/>
          <w:sz w:val="28"/>
          <w:szCs w:val="28"/>
        </w:rPr>
      </w:pPr>
      <w:r w:rsidRPr="00DC62D2">
        <w:rPr>
          <w:rFonts w:ascii="Times New Roman" w:hAnsi="Times New Roman"/>
          <w:b w:val="0"/>
          <w:i w:val="0"/>
          <w:sz w:val="28"/>
          <w:szCs w:val="28"/>
        </w:rPr>
        <w:t>Процесс изучения дисциплин</w:t>
      </w:r>
      <w:r w:rsidRPr="00DC62D2">
        <w:rPr>
          <w:rFonts w:ascii="Times New Roman" w:hAnsi="Times New Roman"/>
          <w:b w:val="0"/>
          <w:i w:val="0"/>
          <w:sz w:val="28"/>
          <w:szCs w:val="28"/>
          <w:lang w:val="ru-RU"/>
        </w:rPr>
        <w:t xml:space="preserve"> (модулей)</w:t>
      </w:r>
      <w:r w:rsidRPr="00DC62D2">
        <w:rPr>
          <w:rFonts w:ascii="Times New Roman" w:hAnsi="Times New Roman"/>
          <w:b w:val="0"/>
          <w:i w:val="0"/>
          <w:sz w:val="28"/>
          <w:szCs w:val="28"/>
        </w:rPr>
        <w:t xml:space="preserve"> учебного плана, как правило, предполагает наличие лабораторных занятий.</w:t>
      </w:r>
    </w:p>
    <w:p w:rsidR="006F1514" w:rsidRDefault="006F1514" w:rsidP="00E328B2">
      <w:pPr>
        <w:shd w:val="clear" w:color="auto" w:fill="FFFFFF"/>
        <w:tabs>
          <w:tab w:val="left" w:pos="4270"/>
        </w:tabs>
        <w:ind w:firstLine="709"/>
        <w:jc w:val="both"/>
        <w:rPr>
          <w:sz w:val="28"/>
          <w:szCs w:val="28"/>
        </w:rPr>
      </w:pPr>
    </w:p>
    <w:p w:rsidR="006F1514" w:rsidRPr="00DC62D2" w:rsidRDefault="006F1514" w:rsidP="006F1514">
      <w:pPr>
        <w:pStyle w:val="21"/>
        <w:shd w:val="clear" w:color="auto" w:fill="auto"/>
        <w:tabs>
          <w:tab w:val="left" w:pos="1393"/>
        </w:tabs>
        <w:spacing w:line="240" w:lineRule="auto"/>
        <w:contextualSpacing/>
        <w:jc w:val="center"/>
        <w:rPr>
          <w:rFonts w:ascii="Times New Roman" w:hAnsi="Times New Roman"/>
          <w:b w:val="0"/>
          <w:i w:val="0"/>
          <w:sz w:val="28"/>
          <w:szCs w:val="28"/>
        </w:rPr>
      </w:pPr>
      <w:r w:rsidRPr="00DC62D2">
        <w:rPr>
          <w:rFonts w:ascii="Times New Roman" w:hAnsi="Times New Roman"/>
          <w:b w:val="0"/>
          <w:i w:val="0"/>
          <w:sz w:val="28"/>
          <w:szCs w:val="28"/>
        </w:rPr>
        <w:t>2.2.</w:t>
      </w:r>
      <w:r w:rsidRPr="00DC62D2">
        <w:rPr>
          <w:rFonts w:ascii="Times New Roman" w:hAnsi="Times New Roman"/>
          <w:b w:val="0"/>
          <w:i w:val="0"/>
          <w:sz w:val="28"/>
          <w:szCs w:val="28"/>
          <w:lang w:val="ru-RU"/>
        </w:rPr>
        <w:t>4</w:t>
      </w:r>
      <w:r w:rsidRPr="00DC62D2">
        <w:rPr>
          <w:rFonts w:ascii="Times New Roman" w:hAnsi="Times New Roman"/>
          <w:b w:val="0"/>
          <w:i w:val="0"/>
          <w:sz w:val="28"/>
          <w:szCs w:val="28"/>
        </w:rPr>
        <w:t>. Методические рекомендации по подготовке обучающихся к контактной работ</w:t>
      </w:r>
      <w:r w:rsidRPr="00DC62D2">
        <w:rPr>
          <w:rFonts w:ascii="Times New Roman" w:hAnsi="Times New Roman"/>
          <w:b w:val="0"/>
          <w:i w:val="0"/>
          <w:sz w:val="28"/>
          <w:szCs w:val="28"/>
          <w:lang w:val="ru-RU"/>
        </w:rPr>
        <w:t>е</w:t>
      </w:r>
      <w:r w:rsidRPr="00DC62D2">
        <w:rPr>
          <w:rFonts w:ascii="Times New Roman" w:hAnsi="Times New Roman"/>
          <w:b w:val="0"/>
          <w:i w:val="0"/>
          <w:sz w:val="28"/>
          <w:szCs w:val="28"/>
        </w:rPr>
        <w:t xml:space="preserve"> при проведении учебных занятий по дисциплине (модулю)</w:t>
      </w:r>
    </w:p>
    <w:p w:rsidR="006F1514" w:rsidRDefault="006F1514" w:rsidP="00E328B2">
      <w:pPr>
        <w:shd w:val="clear" w:color="auto" w:fill="FFFFFF"/>
        <w:tabs>
          <w:tab w:val="left" w:pos="4270"/>
        </w:tabs>
        <w:ind w:firstLine="709"/>
        <w:jc w:val="both"/>
        <w:rPr>
          <w:sz w:val="28"/>
          <w:szCs w:val="28"/>
        </w:rPr>
      </w:pPr>
    </w:p>
    <w:p w:rsidR="006F1514" w:rsidRPr="00DC62D2" w:rsidRDefault="006F1514" w:rsidP="006F1514">
      <w:pPr>
        <w:tabs>
          <w:tab w:val="left" w:pos="709"/>
          <w:tab w:val="left" w:pos="1985"/>
        </w:tabs>
        <w:contextualSpacing/>
        <w:jc w:val="center"/>
        <w:rPr>
          <w:rFonts w:eastAsia="Times New Roman"/>
          <w:color w:val="000000"/>
          <w:sz w:val="28"/>
          <w:szCs w:val="28"/>
          <w:lang w:eastAsia="ru-RU"/>
        </w:rPr>
      </w:pPr>
      <w:r>
        <w:rPr>
          <w:sz w:val="28"/>
          <w:szCs w:val="28"/>
        </w:rPr>
        <w:t>2.2.4.1</w:t>
      </w:r>
      <w:r w:rsidRPr="00DC62D2">
        <w:rPr>
          <w:sz w:val="28"/>
          <w:szCs w:val="28"/>
        </w:rPr>
        <w:t>. Методические рекомендации по подготовке обучающихся к лабораторным работам</w:t>
      </w:r>
    </w:p>
    <w:p w:rsidR="006F1514" w:rsidRPr="00DC62D2" w:rsidRDefault="006F1514" w:rsidP="006F1514">
      <w:pPr>
        <w:tabs>
          <w:tab w:val="left" w:pos="709"/>
          <w:tab w:val="left" w:pos="1985"/>
        </w:tabs>
        <w:ind w:firstLine="709"/>
        <w:contextualSpacing/>
        <w:jc w:val="both"/>
        <w:rPr>
          <w:rFonts w:eastAsia="Times New Roman"/>
          <w:color w:val="000000"/>
          <w:sz w:val="28"/>
          <w:szCs w:val="28"/>
          <w:lang w:eastAsia="ru-RU"/>
        </w:rPr>
      </w:pPr>
    </w:p>
    <w:p w:rsidR="006F1514" w:rsidRPr="006F1514" w:rsidRDefault="006F1514" w:rsidP="006F1514">
      <w:pPr>
        <w:tabs>
          <w:tab w:val="left" w:pos="709"/>
          <w:tab w:val="left" w:pos="1985"/>
        </w:tabs>
        <w:ind w:firstLine="709"/>
        <w:contextualSpacing/>
        <w:jc w:val="both"/>
        <w:rPr>
          <w:rFonts w:eastAsia="Times New Roman"/>
          <w:sz w:val="28"/>
          <w:szCs w:val="28"/>
          <w:lang w:eastAsia="ru-RU"/>
        </w:rPr>
      </w:pPr>
      <w:r w:rsidRPr="00DC62D2">
        <w:rPr>
          <w:rFonts w:eastAsia="Times New Roman"/>
          <w:color w:val="000000"/>
          <w:sz w:val="28"/>
          <w:szCs w:val="28"/>
          <w:lang w:eastAsia="ru-RU"/>
        </w:rPr>
        <w:t xml:space="preserve">Лабораторные работы представляют одну из форм освоения теоретического материала с одновременным формированием практических </w:t>
      </w:r>
      <w:r w:rsidRPr="006F1514">
        <w:rPr>
          <w:rFonts w:eastAsia="Times New Roman"/>
          <w:sz w:val="28"/>
          <w:szCs w:val="28"/>
          <w:lang w:eastAsia="ru-RU"/>
        </w:rPr>
        <w:t xml:space="preserve">навыков по изучаемой дисциплине (модулю). Их назначение – углубление проработки теоретического материала, формирование практических навыков путем регулярной и планомерной СР на протяжении всего периода изучения дисциплины (модуля). </w:t>
      </w:r>
    </w:p>
    <w:p w:rsidR="006F1514" w:rsidRPr="006F1514" w:rsidRDefault="006F1514" w:rsidP="006F1514">
      <w:pPr>
        <w:tabs>
          <w:tab w:val="left" w:pos="709"/>
          <w:tab w:val="left" w:pos="1985"/>
        </w:tabs>
        <w:ind w:firstLine="709"/>
        <w:contextualSpacing/>
        <w:jc w:val="both"/>
        <w:rPr>
          <w:rFonts w:eastAsia="Times New Roman"/>
          <w:sz w:val="28"/>
          <w:szCs w:val="28"/>
          <w:lang w:eastAsia="ru-RU"/>
        </w:rPr>
      </w:pPr>
      <w:r w:rsidRPr="006F1514">
        <w:rPr>
          <w:rFonts w:eastAsia="Times New Roman"/>
          <w:sz w:val="28"/>
          <w:szCs w:val="28"/>
          <w:lang w:eastAsia="ru-RU"/>
        </w:rPr>
        <w:t xml:space="preserve">Процесс подготовки к лабораторным работам включает изучение нормативных документов, обязательной и дополнительной литературы по рассматриваемому вопросу. </w:t>
      </w:r>
    </w:p>
    <w:p w:rsidR="006F1514" w:rsidRPr="006F1514" w:rsidRDefault="006F1514" w:rsidP="006F1514">
      <w:pPr>
        <w:tabs>
          <w:tab w:val="left" w:pos="709"/>
          <w:tab w:val="left" w:pos="1985"/>
        </w:tabs>
        <w:ind w:firstLine="709"/>
        <w:contextualSpacing/>
        <w:jc w:val="both"/>
        <w:rPr>
          <w:sz w:val="28"/>
          <w:szCs w:val="28"/>
        </w:rPr>
      </w:pPr>
      <w:r w:rsidRPr="006F1514">
        <w:rPr>
          <w:sz w:val="28"/>
          <w:szCs w:val="28"/>
        </w:rPr>
        <w:t>Содержание лабораторных работ фиксируется в методических рекомендациях по выполнению лабораторных работ по дисциплине (модулю).</w:t>
      </w:r>
    </w:p>
    <w:p w:rsidR="006F1514" w:rsidRPr="00DC62D2" w:rsidRDefault="006F1514" w:rsidP="006F1514">
      <w:pPr>
        <w:tabs>
          <w:tab w:val="left" w:pos="709"/>
          <w:tab w:val="left" w:pos="1985"/>
        </w:tabs>
        <w:ind w:firstLine="709"/>
        <w:contextualSpacing/>
        <w:jc w:val="both"/>
        <w:rPr>
          <w:rFonts w:eastAsia="Times New Roman"/>
          <w:color w:val="000000"/>
          <w:sz w:val="28"/>
          <w:szCs w:val="28"/>
          <w:lang w:eastAsia="ru-RU"/>
        </w:rPr>
      </w:pPr>
    </w:p>
    <w:p w:rsidR="006F1514" w:rsidRPr="00DC62D2" w:rsidRDefault="006F1514" w:rsidP="006F1514">
      <w:pPr>
        <w:pStyle w:val="Default"/>
        <w:contextualSpacing/>
        <w:jc w:val="center"/>
        <w:rPr>
          <w:sz w:val="28"/>
          <w:szCs w:val="28"/>
        </w:rPr>
      </w:pPr>
      <w:r w:rsidRPr="00DC62D2">
        <w:rPr>
          <w:sz w:val="28"/>
          <w:szCs w:val="28"/>
        </w:rPr>
        <w:t>2.2.5. Методические рекомендации по составлению плана</w:t>
      </w:r>
    </w:p>
    <w:p w:rsidR="006F1514" w:rsidRPr="00DC62D2" w:rsidRDefault="006F1514" w:rsidP="006F1514">
      <w:pPr>
        <w:pStyle w:val="Default"/>
        <w:ind w:firstLine="709"/>
        <w:contextualSpacing/>
        <w:jc w:val="both"/>
        <w:rPr>
          <w:sz w:val="28"/>
          <w:szCs w:val="28"/>
        </w:rPr>
      </w:pPr>
    </w:p>
    <w:p w:rsidR="006F1514" w:rsidRPr="00DC62D2" w:rsidRDefault="006F1514" w:rsidP="006F1514">
      <w:pPr>
        <w:pStyle w:val="Default"/>
        <w:ind w:firstLine="709"/>
        <w:contextualSpacing/>
        <w:jc w:val="both"/>
        <w:rPr>
          <w:sz w:val="28"/>
          <w:szCs w:val="28"/>
        </w:rPr>
      </w:pPr>
      <w:r w:rsidRPr="00DC62D2">
        <w:rPr>
          <w:sz w:val="28"/>
          <w:szCs w:val="28"/>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w:t>
      </w:r>
      <w:r w:rsidRPr="00DC62D2">
        <w:rPr>
          <w:sz w:val="28"/>
          <w:szCs w:val="28"/>
        </w:rPr>
        <w:lastRenderedPageBreak/>
        <w:t>разъясняют содержание частей, основных пунктов. План может быть записан в виде схемы, отражающей взаимосвязь положений.</w:t>
      </w:r>
    </w:p>
    <w:p w:rsidR="006F1514" w:rsidRPr="00DC62D2" w:rsidRDefault="006F1514" w:rsidP="006F1514">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6F1514" w:rsidRPr="00DC62D2" w:rsidRDefault="006F1514" w:rsidP="006F1514">
      <w:pPr>
        <w:pStyle w:val="Default"/>
        <w:ind w:firstLine="709"/>
        <w:contextualSpacing/>
        <w:jc w:val="both"/>
        <w:rPr>
          <w:sz w:val="28"/>
          <w:szCs w:val="28"/>
        </w:rPr>
      </w:pPr>
      <w:r w:rsidRPr="00DC62D2">
        <w:rPr>
          <w:sz w:val="28"/>
          <w:szCs w:val="28"/>
        </w:rPr>
        <w:t>- краткость записи, что позволяет сравнительно легко переделывать его, совершенствуя как по существу, так и по форме;</w:t>
      </w:r>
    </w:p>
    <w:p w:rsidR="006F1514" w:rsidRPr="00DC62D2" w:rsidRDefault="006F1514" w:rsidP="006F1514">
      <w:pPr>
        <w:pStyle w:val="Default"/>
        <w:ind w:firstLine="709"/>
        <w:contextualSpacing/>
        <w:jc w:val="both"/>
        <w:rPr>
          <w:sz w:val="28"/>
          <w:szCs w:val="28"/>
        </w:rPr>
      </w:pPr>
      <w:r w:rsidRPr="00DC62D2">
        <w:rPr>
          <w:sz w:val="28"/>
          <w:szCs w:val="28"/>
        </w:rPr>
        <w:t>- наглядность и обозримость, проявляющиеся в возможности последовательно изложить материал;</w:t>
      </w:r>
    </w:p>
    <w:p w:rsidR="006F1514" w:rsidRPr="00DC62D2" w:rsidRDefault="006F1514" w:rsidP="006F1514">
      <w:pPr>
        <w:pStyle w:val="Default"/>
        <w:ind w:firstLine="709"/>
        <w:contextualSpacing/>
        <w:jc w:val="both"/>
        <w:rPr>
          <w:sz w:val="28"/>
          <w:szCs w:val="28"/>
        </w:rPr>
      </w:pPr>
      <w:r w:rsidRPr="00DC62D2">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6F1514" w:rsidRPr="00DC62D2" w:rsidRDefault="006F1514" w:rsidP="006F1514">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6F1514" w:rsidRPr="00DC62D2" w:rsidRDefault="006F1514" w:rsidP="006F1514">
      <w:pPr>
        <w:pStyle w:val="Default"/>
        <w:ind w:firstLine="709"/>
        <w:contextualSpacing/>
        <w:jc w:val="both"/>
        <w:rPr>
          <w:sz w:val="28"/>
          <w:szCs w:val="28"/>
        </w:rPr>
      </w:pPr>
      <w:r w:rsidRPr="00DC62D2">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6F1514" w:rsidRPr="00DC62D2" w:rsidRDefault="006F1514" w:rsidP="006F1514">
      <w:pPr>
        <w:ind w:firstLine="709"/>
        <w:contextualSpacing/>
        <w:jc w:val="both"/>
        <w:rPr>
          <w:sz w:val="28"/>
          <w:szCs w:val="28"/>
        </w:rPr>
      </w:pPr>
      <w:r w:rsidRPr="00DC62D2">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6F1514" w:rsidRPr="00DC62D2" w:rsidRDefault="006F1514" w:rsidP="006F1514">
      <w:pPr>
        <w:ind w:firstLine="709"/>
        <w:contextualSpacing/>
        <w:jc w:val="both"/>
        <w:rPr>
          <w:sz w:val="28"/>
          <w:szCs w:val="28"/>
        </w:rPr>
      </w:pPr>
    </w:p>
    <w:p w:rsidR="006F1514" w:rsidRPr="00DC62D2" w:rsidRDefault="006F1514" w:rsidP="006F1514">
      <w:pPr>
        <w:pStyle w:val="Default"/>
        <w:contextualSpacing/>
        <w:jc w:val="center"/>
        <w:rPr>
          <w:sz w:val="28"/>
          <w:szCs w:val="28"/>
        </w:rPr>
      </w:pPr>
      <w:r w:rsidRPr="00DC62D2">
        <w:rPr>
          <w:sz w:val="28"/>
          <w:szCs w:val="28"/>
        </w:rPr>
        <w:t>2.2.6. Методические рекомендации по составлению конспекта</w:t>
      </w:r>
    </w:p>
    <w:p w:rsidR="006F1514" w:rsidRPr="00DC62D2" w:rsidRDefault="006F1514" w:rsidP="006F1514">
      <w:pPr>
        <w:pStyle w:val="Default"/>
        <w:ind w:firstLine="709"/>
        <w:contextualSpacing/>
        <w:jc w:val="both"/>
        <w:rPr>
          <w:sz w:val="28"/>
          <w:szCs w:val="28"/>
        </w:rPr>
      </w:pPr>
    </w:p>
    <w:p w:rsidR="006F1514" w:rsidRPr="00DC62D2" w:rsidRDefault="006F1514" w:rsidP="006F1514">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6F1514" w:rsidRPr="00DC62D2" w:rsidRDefault="006F1514" w:rsidP="006F1514">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6F1514" w:rsidRPr="00DC62D2" w:rsidRDefault="006F1514" w:rsidP="006F1514">
      <w:pPr>
        <w:pStyle w:val="Default"/>
        <w:ind w:firstLine="709"/>
        <w:contextualSpacing/>
        <w:jc w:val="both"/>
        <w:rPr>
          <w:sz w:val="28"/>
          <w:szCs w:val="28"/>
        </w:rPr>
      </w:pPr>
      <w:r w:rsidRPr="00DC62D2">
        <w:rPr>
          <w:sz w:val="28"/>
          <w:szCs w:val="28"/>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6F1514" w:rsidRPr="00DC62D2" w:rsidRDefault="006F1514" w:rsidP="006F1514">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6F1514" w:rsidRPr="00DC62D2" w:rsidRDefault="006F1514" w:rsidP="006F1514">
      <w:pPr>
        <w:pStyle w:val="Default"/>
        <w:ind w:firstLine="709"/>
        <w:contextualSpacing/>
        <w:jc w:val="both"/>
        <w:rPr>
          <w:sz w:val="28"/>
          <w:szCs w:val="28"/>
        </w:rPr>
      </w:pPr>
      <w:r w:rsidRPr="00DC62D2">
        <w:rPr>
          <w:sz w:val="28"/>
          <w:szCs w:val="28"/>
        </w:rPr>
        <w:t>Этапы работы:</w:t>
      </w:r>
    </w:p>
    <w:p w:rsidR="006F1514" w:rsidRPr="00DC62D2" w:rsidRDefault="006F1514" w:rsidP="006F1514">
      <w:pPr>
        <w:pStyle w:val="Default"/>
        <w:ind w:firstLine="709"/>
        <w:contextualSpacing/>
        <w:jc w:val="both"/>
        <w:rPr>
          <w:sz w:val="28"/>
          <w:szCs w:val="28"/>
        </w:rPr>
      </w:pPr>
      <w:r w:rsidRPr="00DC62D2">
        <w:rPr>
          <w:sz w:val="28"/>
          <w:szCs w:val="28"/>
        </w:rPr>
        <w:t>1) составьте план прочитанного текста;</w:t>
      </w:r>
    </w:p>
    <w:p w:rsidR="006F1514" w:rsidRPr="00DC62D2" w:rsidRDefault="006F1514" w:rsidP="006F1514">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6F1514" w:rsidRPr="00DC62D2" w:rsidRDefault="006F1514" w:rsidP="006F1514">
      <w:pPr>
        <w:pStyle w:val="Default"/>
        <w:ind w:firstLine="709"/>
        <w:contextualSpacing/>
        <w:jc w:val="both"/>
        <w:rPr>
          <w:sz w:val="28"/>
          <w:szCs w:val="28"/>
        </w:rPr>
      </w:pPr>
      <w:r w:rsidRPr="00DC62D2">
        <w:rPr>
          <w:sz w:val="28"/>
          <w:szCs w:val="28"/>
        </w:rPr>
        <w:t>3) запишите ответы на поставленные вопросы.</w:t>
      </w:r>
    </w:p>
    <w:p w:rsidR="006F1514" w:rsidRPr="00DC62D2" w:rsidRDefault="006F1514" w:rsidP="006F1514">
      <w:pPr>
        <w:pStyle w:val="Default"/>
        <w:ind w:firstLine="709"/>
        <w:contextualSpacing/>
        <w:jc w:val="both"/>
        <w:rPr>
          <w:sz w:val="28"/>
          <w:szCs w:val="28"/>
        </w:rPr>
      </w:pPr>
      <w:r w:rsidRPr="00DC62D2">
        <w:rPr>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6F1514" w:rsidRPr="00DC62D2" w:rsidRDefault="006F1514" w:rsidP="006F1514">
      <w:pPr>
        <w:pStyle w:val="Default"/>
        <w:ind w:firstLine="709"/>
        <w:contextualSpacing/>
        <w:jc w:val="both"/>
        <w:rPr>
          <w:sz w:val="28"/>
          <w:szCs w:val="28"/>
        </w:rPr>
      </w:pPr>
      <w:r w:rsidRPr="00DC62D2">
        <w:rPr>
          <w:sz w:val="28"/>
          <w:szCs w:val="28"/>
        </w:rPr>
        <w:lastRenderedPageBreak/>
        <w:t>Этапы работы:</w:t>
      </w:r>
    </w:p>
    <w:p w:rsidR="006F1514" w:rsidRPr="00DC62D2" w:rsidRDefault="006F1514" w:rsidP="006F1514">
      <w:pPr>
        <w:pStyle w:val="Default"/>
        <w:ind w:firstLine="709"/>
        <w:contextualSpacing/>
        <w:jc w:val="both"/>
        <w:rPr>
          <w:sz w:val="28"/>
          <w:szCs w:val="28"/>
        </w:rPr>
      </w:pPr>
      <w:r w:rsidRPr="00DC62D2">
        <w:rPr>
          <w:sz w:val="28"/>
          <w:szCs w:val="28"/>
        </w:rPr>
        <w:t>1) составьте план прочитанного текста;</w:t>
      </w:r>
    </w:p>
    <w:p w:rsidR="006F1514" w:rsidRPr="00DC62D2" w:rsidRDefault="006F1514" w:rsidP="006F1514">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6F1514" w:rsidRPr="00DC62D2" w:rsidRDefault="006F1514" w:rsidP="006F1514">
      <w:pPr>
        <w:pStyle w:val="Default"/>
        <w:ind w:firstLine="709"/>
        <w:contextualSpacing/>
        <w:jc w:val="both"/>
        <w:rPr>
          <w:sz w:val="28"/>
          <w:szCs w:val="28"/>
        </w:rPr>
      </w:pPr>
      <w:r w:rsidRPr="00DC62D2">
        <w:rPr>
          <w:sz w:val="28"/>
          <w:szCs w:val="28"/>
        </w:rPr>
        <w:t>3) запишите тезис.</w:t>
      </w:r>
    </w:p>
    <w:p w:rsidR="006F1514" w:rsidRPr="00DC62D2" w:rsidRDefault="006F1514" w:rsidP="006F1514">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6F1514" w:rsidRPr="00DC62D2" w:rsidRDefault="006F1514" w:rsidP="006F1514">
      <w:pPr>
        <w:pStyle w:val="Default"/>
        <w:ind w:firstLine="709"/>
        <w:contextualSpacing/>
        <w:jc w:val="both"/>
        <w:rPr>
          <w:sz w:val="28"/>
          <w:szCs w:val="28"/>
        </w:rPr>
      </w:pPr>
      <w:r w:rsidRPr="00DC62D2">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6F1514" w:rsidRPr="00DC62D2" w:rsidRDefault="006F1514" w:rsidP="006F1514">
      <w:pPr>
        <w:pStyle w:val="Default"/>
        <w:ind w:firstLine="709"/>
        <w:contextualSpacing/>
        <w:jc w:val="both"/>
        <w:rPr>
          <w:sz w:val="28"/>
          <w:szCs w:val="28"/>
        </w:rPr>
      </w:pPr>
      <w:r w:rsidRPr="00DC62D2">
        <w:rPr>
          <w:sz w:val="28"/>
          <w:szCs w:val="28"/>
        </w:rPr>
        <w:t>Этапы работы:</w:t>
      </w:r>
    </w:p>
    <w:p w:rsidR="006F1514" w:rsidRPr="00DC62D2" w:rsidRDefault="006F1514" w:rsidP="006F1514">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6F1514" w:rsidRPr="00DC62D2" w:rsidRDefault="006F1514" w:rsidP="006F1514">
      <w:pPr>
        <w:pStyle w:val="Default"/>
        <w:ind w:firstLine="709"/>
        <w:contextualSpacing/>
        <w:jc w:val="both"/>
        <w:rPr>
          <w:sz w:val="28"/>
          <w:szCs w:val="28"/>
        </w:rPr>
      </w:pPr>
      <w:r w:rsidRPr="00DC62D2">
        <w:rPr>
          <w:sz w:val="28"/>
          <w:szCs w:val="28"/>
        </w:rPr>
        <w:t>2) пользуясь правилами сокращения цитат, вы пишите их в тетрадь;</w:t>
      </w:r>
    </w:p>
    <w:p w:rsidR="006F1514" w:rsidRPr="00DC62D2" w:rsidRDefault="006F1514" w:rsidP="006F1514">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6F1514" w:rsidRPr="00DC62D2" w:rsidRDefault="006F1514" w:rsidP="006F1514">
      <w:pPr>
        <w:pStyle w:val="Default"/>
        <w:ind w:firstLine="709"/>
        <w:contextualSpacing/>
        <w:jc w:val="both"/>
        <w:rPr>
          <w:sz w:val="28"/>
          <w:szCs w:val="28"/>
        </w:rPr>
      </w:pPr>
      <w:r w:rsidRPr="00DC62D2">
        <w:rPr>
          <w:sz w:val="28"/>
          <w:szCs w:val="28"/>
        </w:rPr>
        <w:t>4) сделайте общий вывод.</w:t>
      </w:r>
    </w:p>
    <w:p w:rsidR="006F1514" w:rsidRPr="00DC62D2" w:rsidRDefault="006F1514" w:rsidP="006F1514">
      <w:pPr>
        <w:pStyle w:val="Default"/>
        <w:ind w:firstLine="709"/>
        <w:contextualSpacing/>
        <w:jc w:val="both"/>
        <w:rPr>
          <w:sz w:val="28"/>
          <w:szCs w:val="28"/>
        </w:rPr>
      </w:pPr>
      <w:r w:rsidRPr="00DC62D2">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6F1514" w:rsidRPr="00DC62D2" w:rsidRDefault="006F1514" w:rsidP="006F1514">
      <w:pPr>
        <w:pStyle w:val="Default"/>
        <w:ind w:firstLine="709"/>
        <w:contextualSpacing/>
        <w:jc w:val="both"/>
        <w:rPr>
          <w:sz w:val="28"/>
          <w:szCs w:val="28"/>
        </w:rPr>
      </w:pPr>
      <w:r w:rsidRPr="00DC62D2">
        <w:rPr>
          <w:sz w:val="28"/>
          <w:szCs w:val="28"/>
        </w:rPr>
        <w:t>Этапы работы:</w:t>
      </w:r>
    </w:p>
    <w:p w:rsidR="006F1514" w:rsidRPr="00DC62D2" w:rsidRDefault="006F1514" w:rsidP="006F1514">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6F1514" w:rsidRPr="00DC62D2" w:rsidRDefault="006F1514" w:rsidP="006F1514">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6F1514" w:rsidRPr="00DC62D2" w:rsidRDefault="006F1514" w:rsidP="006F1514">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6F1514" w:rsidRPr="00DC62D2" w:rsidRDefault="006F1514" w:rsidP="006F1514">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6F1514" w:rsidRPr="00DC62D2" w:rsidRDefault="006F1514" w:rsidP="006F1514">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6F1514" w:rsidRPr="00DC62D2" w:rsidRDefault="006F1514" w:rsidP="006F1514">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6F1514" w:rsidRPr="00DC62D2" w:rsidRDefault="006F1514" w:rsidP="006F1514">
      <w:pPr>
        <w:pStyle w:val="Default"/>
        <w:ind w:firstLine="709"/>
        <w:contextualSpacing/>
        <w:jc w:val="both"/>
        <w:rPr>
          <w:sz w:val="28"/>
          <w:szCs w:val="28"/>
        </w:rPr>
      </w:pPr>
      <w:r w:rsidRPr="00DC62D2">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6F1514" w:rsidRPr="00DC62D2" w:rsidRDefault="006F1514" w:rsidP="006F1514">
      <w:pPr>
        <w:pStyle w:val="Default"/>
        <w:ind w:firstLine="709"/>
        <w:contextualSpacing/>
        <w:jc w:val="both"/>
        <w:rPr>
          <w:sz w:val="28"/>
          <w:szCs w:val="28"/>
        </w:rPr>
      </w:pPr>
      <w:r w:rsidRPr="00DC62D2">
        <w:rPr>
          <w:sz w:val="28"/>
          <w:szCs w:val="28"/>
        </w:rPr>
        <w:t>Этапы работы:</w:t>
      </w:r>
    </w:p>
    <w:p w:rsidR="006F1514" w:rsidRPr="00DC62D2" w:rsidRDefault="006F1514" w:rsidP="006F1514">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6F1514" w:rsidRPr="00DC62D2" w:rsidRDefault="006F1514" w:rsidP="006F1514">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6F1514" w:rsidRPr="00DC62D2" w:rsidRDefault="006F1514" w:rsidP="006F1514">
      <w:pPr>
        <w:pStyle w:val="Default"/>
        <w:ind w:firstLine="709"/>
        <w:contextualSpacing/>
        <w:jc w:val="both"/>
        <w:rPr>
          <w:sz w:val="28"/>
          <w:szCs w:val="28"/>
        </w:rPr>
      </w:pPr>
      <w:r w:rsidRPr="00DC62D2">
        <w:rPr>
          <w:sz w:val="28"/>
          <w:szCs w:val="28"/>
        </w:rPr>
        <w:lastRenderedPageBreak/>
        <w:t>3) пользуясь этим планом, коротко, своими словами изложите осознанный материал;</w:t>
      </w:r>
    </w:p>
    <w:p w:rsidR="006F1514" w:rsidRPr="00DC62D2" w:rsidRDefault="006F1514" w:rsidP="006F1514">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6F1514" w:rsidRPr="00DC62D2" w:rsidRDefault="006F1514" w:rsidP="006F1514">
      <w:pPr>
        <w:pStyle w:val="Default"/>
        <w:ind w:firstLine="709"/>
        <w:contextualSpacing/>
        <w:jc w:val="both"/>
        <w:rPr>
          <w:sz w:val="28"/>
          <w:szCs w:val="28"/>
        </w:rPr>
      </w:pPr>
      <w:r w:rsidRPr="00DC62D2">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6F1514" w:rsidRPr="00DC62D2" w:rsidRDefault="006F1514" w:rsidP="006F1514">
      <w:pPr>
        <w:pStyle w:val="Default"/>
        <w:ind w:firstLine="709"/>
        <w:contextualSpacing/>
        <w:jc w:val="both"/>
        <w:rPr>
          <w:sz w:val="28"/>
          <w:szCs w:val="28"/>
        </w:rPr>
      </w:pPr>
      <w:r w:rsidRPr="00DC62D2">
        <w:rPr>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6F1514" w:rsidRPr="00DC62D2" w:rsidRDefault="006F1514" w:rsidP="006F1514">
      <w:pPr>
        <w:ind w:firstLine="709"/>
        <w:contextualSpacing/>
        <w:jc w:val="both"/>
        <w:rPr>
          <w:sz w:val="28"/>
          <w:szCs w:val="28"/>
        </w:rPr>
      </w:pPr>
      <w:r w:rsidRPr="00DC62D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6F1514" w:rsidRPr="00DC62D2" w:rsidRDefault="006F1514" w:rsidP="006F1514">
      <w:pPr>
        <w:ind w:firstLine="709"/>
        <w:contextualSpacing/>
        <w:jc w:val="both"/>
        <w:rPr>
          <w:sz w:val="28"/>
          <w:szCs w:val="28"/>
        </w:rPr>
      </w:pPr>
    </w:p>
    <w:p w:rsidR="006F1514" w:rsidRPr="00DC62D2" w:rsidRDefault="006F1514" w:rsidP="006F1514">
      <w:pPr>
        <w:suppressAutoHyphens w:val="0"/>
        <w:contextualSpacing/>
        <w:jc w:val="center"/>
        <w:rPr>
          <w:sz w:val="28"/>
          <w:szCs w:val="28"/>
        </w:rPr>
      </w:pPr>
      <w:r w:rsidRPr="00DC62D2">
        <w:rPr>
          <w:sz w:val="28"/>
          <w:szCs w:val="28"/>
        </w:rPr>
        <w:t>2.2.7. Требования к оформлению рефератов</w:t>
      </w:r>
    </w:p>
    <w:p w:rsidR="006F1514" w:rsidRPr="00DC62D2" w:rsidRDefault="006F1514" w:rsidP="006F1514">
      <w:pPr>
        <w:ind w:firstLine="709"/>
        <w:contextualSpacing/>
        <w:jc w:val="both"/>
        <w:rPr>
          <w:sz w:val="28"/>
          <w:szCs w:val="28"/>
        </w:rPr>
      </w:pPr>
    </w:p>
    <w:p w:rsidR="006F1514" w:rsidRPr="00DC62D2" w:rsidRDefault="006F1514" w:rsidP="006F1514">
      <w:pPr>
        <w:tabs>
          <w:tab w:val="left" w:pos="4270"/>
        </w:tabs>
        <w:ind w:firstLine="709"/>
        <w:contextualSpacing/>
        <w:jc w:val="both"/>
        <w:rPr>
          <w:sz w:val="28"/>
          <w:szCs w:val="28"/>
        </w:rPr>
      </w:pPr>
      <w:r w:rsidRPr="00DC62D2">
        <w:rPr>
          <w:bCs/>
          <w:color w:val="000000"/>
          <w:sz w:val="28"/>
          <w:szCs w:val="28"/>
          <w:shd w:val="clear" w:color="auto" w:fill="FFFFFF"/>
        </w:rPr>
        <w:t>При написании реферата необходимо следовать следующим правилам:</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bCs/>
          <w:color w:val="000000"/>
          <w:sz w:val="28"/>
          <w:szCs w:val="28"/>
        </w:rPr>
        <w:t>Содержание</w:t>
      </w:r>
      <w:r w:rsidRPr="00DC62D2">
        <w:rPr>
          <w:color w:val="000000"/>
          <w:sz w:val="28"/>
          <w:szCs w:val="28"/>
        </w:rPr>
        <w:t xml:space="preserve"> реферата ограничивается 2-3 параграфами (§§).</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color w:val="000000"/>
          <w:sz w:val="28"/>
          <w:szCs w:val="28"/>
        </w:rPr>
        <w:t>В</w:t>
      </w:r>
      <w:r w:rsidRPr="00DC62D2">
        <w:rPr>
          <w:bCs/>
          <w:color w:val="000000"/>
          <w:sz w:val="28"/>
          <w:szCs w:val="28"/>
        </w:rPr>
        <w:t>о введении</w:t>
      </w:r>
      <w:r w:rsidRPr="00DC62D2">
        <w:rPr>
          <w:color w:val="000000"/>
          <w:sz w:val="28"/>
          <w:szCs w:val="28"/>
        </w:rPr>
        <w:t xml:space="preserve"> </w:t>
      </w:r>
      <w:r w:rsidRPr="00DC62D2">
        <w:rPr>
          <w:color w:val="000000"/>
          <w:sz w:val="28"/>
          <w:szCs w:val="28"/>
          <w:shd w:val="clear" w:color="auto" w:fill="FFFFFF"/>
        </w:rPr>
        <w:t xml:space="preserve">логичным будет обосновать выбор темы реферата, </w:t>
      </w:r>
      <w:r w:rsidRPr="00DC62D2">
        <w:rPr>
          <w:color w:val="000000"/>
          <w:sz w:val="28"/>
          <w:szCs w:val="28"/>
        </w:rPr>
        <w:t>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В основной части </w:t>
      </w:r>
      <w:r w:rsidRPr="00DC62D2">
        <w:rPr>
          <w:color w:val="000000"/>
          <w:sz w:val="28"/>
          <w:szCs w:val="28"/>
          <w:shd w:val="clear" w:color="auto" w:fill="FFFFFF"/>
        </w:rPr>
        <w:t xml:space="preserve">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w:t>
      </w:r>
      <w:r w:rsidRPr="00DC62D2">
        <w:rPr>
          <w:color w:val="000000"/>
          <w:sz w:val="28"/>
          <w:szCs w:val="28"/>
          <w:shd w:val="clear" w:color="auto" w:fill="FFFFFF"/>
        </w:rPr>
        <w:lastRenderedPageBreak/>
        <w:t>заключение по параграфам главы (объем 0,5–1 лист). В содержании не обозначается.</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Заключение </w:t>
      </w:r>
      <w:r w:rsidRPr="00DC62D2">
        <w:rPr>
          <w:color w:val="000000"/>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bCs/>
          <w:color w:val="000000"/>
          <w:sz w:val="28"/>
          <w:szCs w:val="28"/>
        </w:rPr>
        <w:t>Библиографический список</w:t>
      </w:r>
      <w:r w:rsidRPr="00DC62D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6F1514" w:rsidRPr="00DC62D2" w:rsidRDefault="006F1514" w:rsidP="006F1514">
      <w:pPr>
        <w:shd w:val="clear" w:color="auto" w:fill="FFFFFF"/>
        <w:tabs>
          <w:tab w:val="left" w:pos="4270"/>
        </w:tabs>
        <w:ind w:firstLine="709"/>
        <w:contextualSpacing/>
        <w:jc w:val="both"/>
        <w:rPr>
          <w:color w:val="000000"/>
          <w:sz w:val="28"/>
          <w:szCs w:val="28"/>
          <w:shd w:val="clear" w:color="auto" w:fill="FFFFFF"/>
        </w:rPr>
      </w:pPr>
      <w:r w:rsidRPr="00DC62D2">
        <w:rPr>
          <w:color w:val="000000"/>
          <w:sz w:val="28"/>
          <w:szCs w:val="28"/>
        </w:rPr>
        <w:t>В</w:t>
      </w:r>
      <w:r w:rsidRPr="00DC62D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C62D2">
        <w:rPr>
          <w:color w:val="000000"/>
          <w:sz w:val="28"/>
          <w:szCs w:val="28"/>
        </w:rPr>
        <w:t xml:space="preserve"> </w:t>
      </w:r>
      <w:r w:rsidRPr="00DC62D2">
        <w:rPr>
          <w:bCs/>
          <w:color w:val="000000"/>
          <w:sz w:val="28"/>
          <w:szCs w:val="28"/>
        </w:rPr>
        <w:t>«Цитата…»</w:t>
      </w:r>
      <w:r w:rsidRPr="00DC62D2">
        <w:rPr>
          <w:bCs/>
          <w:color w:val="000000"/>
          <w:sz w:val="28"/>
          <w:szCs w:val="28"/>
          <w:vertAlign w:val="superscript"/>
        </w:rPr>
        <w:t>1</w:t>
      </w:r>
      <w:r w:rsidRPr="00DC62D2">
        <w:rPr>
          <w:color w:val="000000"/>
          <w:sz w:val="28"/>
          <w:szCs w:val="28"/>
          <w:shd w:val="clear" w:color="auto" w:fill="FFFFFF"/>
        </w:rPr>
        <w:t>.</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color w:val="000000"/>
          <w:sz w:val="28"/>
          <w:szCs w:val="28"/>
        </w:rPr>
        <w:t xml:space="preserve">Тематика рефератов указывается в фондах оценочных средств по дисциплине (модулю) и предоставляется </w:t>
      </w:r>
      <w:r w:rsidRPr="00DC62D2">
        <w:rPr>
          <w:bCs/>
          <w:sz w:val="28"/>
          <w:szCs w:val="28"/>
        </w:rPr>
        <w:t>обучающимся</w:t>
      </w:r>
      <w:r w:rsidRPr="00DC62D2">
        <w:rPr>
          <w:color w:val="000000"/>
          <w:sz w:val="28"/>
          <w:szCs w:val="28"/>
        </w:rPr>
        <w:t xml:space="preserve"> самим педагогическим работником.</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DC62D2">
          <w:rPr>
            <w:color w:val="000000"/>
            <w:sz w:val="28"/>
            <w:szCs w:val="28"/>
          </w:rPr>
          <w:t>2 см</w:t>
        </w:r>
      </w:smartTag>
      <w:r w:rsidRPr="00DC62D2">
        <w:rPr>
          <w:color w:val="000000"/>
          <w:sz w:val="28"/>
          <w:szCs w:val="28"/>
        </w:rPr>
        <w:t xml:space="preserve">, левое – </w:t>
      </w:r>
      <w:smartTag w:uri="urn:schemas-microsoft-com:office:smarttags" w:element="metricconverter">
        <w:smartTagPr>
          <w:attr w:name="ProductID" w:val="3 см"/>
        </w:smartTagPr>
        <w:r w:rsidRPr="00DC62D2">
          <w:rPr>
            <w:color w:val="000000"/>
            <w:sz w:val="28"/>
            <w:szCs w:val="28"/>
          </w:rPr>
          <w:t>3 см</w:t>
        </w:r>
      </w:smartTag>
      <w:r w:rsidRPr="00DC62D2">
        <w:rPr>
          <w:color w:val="000000"/>
          <w:sz w:val="28"/>
          <w:szCs w:val="28"/>
        </w:rPr>
        <w:t xml:space="preserve">, правое – </w:t>
      </w:r>
      <w:smartTag w:uri="urn:schemas-microsoft-com:office:smarttags" w:element="metricconverter">
        <w:smartTagPr>
          <w:attr w:name="ProductID" w:val="1 см"/>
        </w:smartTagPr>
        <w:r w:rsidRPr="00DC62D2">
          <w:rPr>
            <w:color w:val="000000"/>
            <w:sz w:val="28"/>
            <w:szCs w:val="28"/>
          </w:rPr>
          <w:t>1 см</w:t>
        </w:r>
      </w:smartTag>
      <w:r w:rsidRPr="00DC62D2">
        <w:rPr>
          <w:color w:val="000000"/>
          <w:sz w:val="28"/>
          <w:szCs w:val="28"/>
        </w:rPr>
        <w:t xml:space="preserve">, шрифт Times New Roman,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DC62D2">
        <w:rPr>
          <w:bCs/>
          <w:iCs/>
          <w:color w:val="000000"/>
          <w:sz w:val="28"/>
          <w:szCs w:val="28"/>
        </w:rPr>
        <w:t>Титульный лист</w:t>
      </w:r>
      <w:r w:rsidRPr="00DC62D2">
        <w:rPr>
          <w:color w:val="000000"/>
          <w:sz w:val="28"/>
          <w:szCs w:val="28"/>
        </w:rPr>
        <w:t xml:space="preserve"> не нумеруется.</w:t>
      </w:r>
    </w:p>
    <w:p w:rsidR="006F1514" w:rsidRPr="00DC62D2" w:rsidRDefault="006F1514" w:rsidP="006F1514">
      <w:pPr>
        <w:shd w:val="clear" w:color="auto" w:fill="FFFFFF"/>
        <w:tabs>
          <w:tab w:val="left" w:pos="4270"/>
        </w:tabs>
        <w:ind w:firstLine="709"/>
        <w:contextualSpacing/>
        <w:jc w:val="both"/>
        <w:rPr>
          <w:color w:val="000000"/>
          <w:sz w:val="28"/>
          <w:szCs w:val="28"/>
        </w:rPr>
      </w:pPr>
      <w:r w:rsidRPr="00DC62D2">
        <w:rPr>
          <w:color w:val="000000"/>
          <w:sz w:val="28"/>
          <w:szCs w:val="28"/>
        </w:rPr>
        <w:t>Рефераты сдаются педагогическому работнику в указанный срок. Реферат не будет зачтен в следующих случаях:</w:t>
      </w:r>
    </w:p>
    <w:p w:rsidR="006F1514" w:rsidRPr="00DC62D2" w:rsidRDefault="006F1514" w:rsidP="006F1514">
      <w:pPr>
        <w:tabs>
          <w:tab w:val="left" w:pos="4270"/>
        </w:tabs>
        <w:ind w:firstLine="709"/>
        <w:contextualSpacing/>
        <w:jc w:val="both"/>
        <w:rPr>
          <w:sz w:val="28"/>
          <w:szCs w:val="28"/>
        </w:rPr>
      </w:pPr>
      <w:r w:rsidRPr="00DC62D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6F1514" w:rsidRPr="00DC62D2" w:rsidRDefault="006F1514" w:rsidP="006F1514">
      <w:pPr>
        <w:tabs>
          <w:tab w:val="left" w:pos="4270"/>
        </w:tabs>
        <w:ind w:firstLine="709"/>
        <w:contextualSpacing/>
        <w:jc w:val="both"/>
        <w:rPr>
          <w:sz w:val="28"/>
          <w:szCs w:val="28"/>
        </w:rPr>
      </w:pPr>
      <w:r w:rsidRPr="00DC62D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6F1514" w:rsidRPr="00DC62D2" w:rsidRDefault="006F1514" w:rsidP="006F1514">
      <w:pPr>
        <w:shd w:val="clear" w:color="auto" w:fill="FFFFFF"/>
        <w:tabs>
          <w:tab w:val="left" w:pos="4270"/>
        </w:tabs>
        <w:ind w:firstLine="709"/>
        <w:contextualSpacing/>
        <w:jc w:val="both"/>
        <w:rPr>
          <w:sz w:val="28"/>
          <w:szCs w:val="28"/>
        </w:rPr>
      </w:pPr>
      <w:r w:rsidRPr="00DC62D2">
        <w:rPr>
          <w:sz w:val="28"/>
          <w:szCs w:val="28"/>
        </w:rPr>
        <w:t xml:space="preserve">Возвращенный </w:t>
      </w:r>
      <w:r w:rsidRPr="00DC62D2">
        <w:rPr>
          <w:bCs/>
          <w:sz w:val="28"/>
          <w:szCs w:val="28"/>
        </w:rPr>
        <w:t>обучающемуся</w:t>
      </w:r>
      <w:r w:rsidRPr="00DC62D2">
        <w:rPr>
          <w:sz w:val="28"/>
          <w:szCs w:val="28"/>
        </w:rPr>
        <w:t xml:space="preserve"> реферат должен быть исправлен в соответствии с рекомендациями педагогического работника.</w:t>
      </w:r>
    </w:p>
    <w:p w:rsidR="006F1514" w:rsidRDefault="006F1514" w:rsidP="00E328B2">
      <w:pPr>
        <w:shd w:val="clear" w:color="auto" w:fill="FFFFFF"/>
        <w:tabs>
          <w:tab w:val="left" w:pos="4270"/>
        </w:tabs>
        <w:ind w:firstLine="709"/>
        <w:jc w:val="both"/>
        <w:rPr>
          <w:sz w:val="28"/>
          <w:szCs w:val="28"/>
        </w:rPr>
      </w:pPr>
    </w:p>
    <w:p w:rsidR="006F1514" w:rsidRPr="00DC62D2" w:rsidRDefault="006F1514" w:rsidP="006F1514">
      <w:pPr>
        <w:widowControl w:val="0"/>
        <w:tabs>
          <w:tab w:val="left" w:pos="4110"/>
        </w:tabs>
        <w:autoSpaceDE w:val="0"/>
        <w:autoSpaceDN w:val="0"/>
        <w:adjustRightInd w:val="0"/>
        <w:contextualSpacing/>
        <w:jc w:val="center"/>
        <w:rPr>
          <w:bCs/>
          <w:sz w:val="28"/>
          <w:szCs w:val="28"/>
        </w:rPr>
      </w:pPr>
      <w:r>
        <w:rPr>
          <w:bCs/>
          <w:sz w:val="28"/>
          <w:szCs w:val="28"/>
        </w:rPr>
        <w:t>2.2.8</w:t>
      </w:r>
      <w:r w:rsidRPr="00DC62D2">
        <w:rPr>
          <w:bCs/>
          <w:sz w:val="28"/>
          <w:szCs w:val="28"/>
        </w:rPr>
        <w:t>. Подготовка к выполнению задач</w:t>
      </w:r>
    </w:p>
    <w:p w:rsidR="006F1514" w:rsidRPr="00DC62D2" w:rsidRDefault="006F1514" w:rsidP="006F1514">
      <w:pPr>
        <w:tabs>
          <w:tab w:val="left" w:pos="684"/>
        </w:tabs>
        <w:ind w:firstLine="709"/>
        <w:contextualSpacing/>
        <w:jc w:val="both"/>
        <w:rPr>
          <w:sz w:val="28"/>
          <w:szCs w:val="28"/>
        </w:rPr>
      </w:pPr>
    </w:p>
    <w:p w:rsidR="006F1514" w:rsidRPr="00DC62D2" w:rsidRDefault="006F1514" w:rsidP="006F1514">
      <w:pPr>
        <w:ind w:firstLine="709"/>
        <w:contextualSpacing/>
        <w:jc w:val="both"/>
        <w:rPr>
          <w:sz w:val="28"/>
          <w:szCs w:val="28"/>
        </w:rPr>
      </w:pPr>
      <w:r w:rsidRPr="00DC62D2">
        <w:rPr>
          <w:sz w:val="28"/>
          <w:szCs w:val="28"/>
        </w:rPr>
        <w:t xml:space="preserve">При самостоятельном решении задач нужно обосновывать каждый этап решения, исходя из теоретического материала по дисциплине (модулю). Если обучающийся видит несколько путей решения проблемы (задачи), то нужно сравнить их и выбрать самый рациональный. Полезно до начала работы над задачей составить краткий план решения. Решение проблемных задач или </w:t>
      </w:r>
      <w:r w:rsidRPr="00DC62D2">
        <w:rPr>
          <w:sz w:val="28"/>
          <w:szCs w:val="28"/>
        </w:rPr>
        <w:lastRenderedPageBreak/>
        <w:t>примеров следует излагать подробно, этапы работы располагать в строгом порядке, отделяя вспомогательные от основных. Решения при необходимости нужно сопровождать комментариями, схемами, чертежами и рисунками.</w:t>
      </w:r>
    </w:p>
    <w:p w:rsidR="006F1514" w:rsidRPr="00DC62D2" w:rsidRDefault="006F1514" w:rsidP="006F1514">
      <w:pPr>
        <w:ind w:firstLine="709"/>
        <w:contextualSpacing/>
        <w:jc w:val="both"/>
        <w:rPr>
          <w:sz w:val="28"/>
          <w:szCs w:val="28"/>
        </w:rPr>
      </w:pPr>
      <w:r w:rsidRPr="00DC62D2">
        <w:rPr>
          <w:sz w:val="28"/>
          <w:szCs w:val="28"/>
        </w:rPr>
        <w:t>Следует помнить, что решение каждой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sectPr w:rsidR="006F1514" w:rsidRPr="00DC62D2"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66" w:rsidRDefault="00242D66" w:rsidP="00407266">
      <w:r>
        <w:separator/>
      </w:r>
    </w:p>
  </w:endnote>
  <w:endnote w:type="continuationSeparator" w:id="0">
    <w:p w:rsidR="00242D66" w:rsidRDefault="00242D66"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66" w:rsidRDefault="00242D66" w:rsidP="00407266">
      <w:r>
        <w:separator/>
      </w:r>
    </w:p>
  </w:footnote>
  <w:footnote w:type="continuationSeparator" w:id="0">
    <w:p w:rsidR="00242D66" w:rsidRDefault="00242D66"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D9" w:rsidRDefault="00C313E3" w:rsidP="00407266">
    <w:pPr>
      <w:pStyle w:val="a3"/>
      <w:jc w:val="center"/>
    </w:pPr>
    <w:r>
      <w:fldChar w:fldCharType="begin"/>
    </w:r>
    <w:r w:rsidR="003578D9">
      <w:instrText>PAGE   \* MERGEFORMAT</w:instrText>
    </w:r>
    <w:r>
      <w:fldChar w:fldCharType="separate"/>
    </w:r>
    <w:r w:rsidR="008F28CB">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2084"/>
        </w:tabs>
        <w:ind w:left="2084" w:hanging="360"/>
      </w:pPr>
      <w:rPr>
        <w:rFonts w:cs="Times New Roman"/>
        <w:b w:val="0"/>
        <w:i w:val="0"/>
      </w:rPr>
    </w:lvl>
  </w:abstractNum>
  <w:abstractNum w:abstractNumId="2">
    <w:nsid w:val="00000003"/>
    <w:multiLevelType w:val="singleLevel"/>
    <w:tmpl w:val="00000003"/>
    <w:name w:val="WW8Num3"/>
    <w:lvl w:ilvl="0">
      <w:start w:val="1"/>
      <w:numFmt w:val="decimal"/>
      <w:lvlText w:val="%1."/>
      <w:lvlJc w:val="left"/>
      <w:pPr>
        <w:tabs>
          <w:tab w:val="num" w:pos="960"/>
        </w:tabs>
        <w:ind w:left="960" w:hanging="360"/>
      </w:pPr>
      <w:rPr>
        <w:rFonts w:cs="Times New Roman"/>
        <w:b w:val="0"/>
        <w:i w:val="0"/>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35" w:hanging="37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6"/>
    <w:multiLevelType w:val="singleLevel"/>
    <w:tmpl w:val="00000006"/>
    <w:lvl w:ilvl="0">
      <w:start w:val="1"/>
      <w:numFmt w:val="decimal"/>
      <w:lvlText w:val="%1."/>
      <w:lvlJc w:val="left"/>
      <w:pPr>
        <w:tabs>
          <w:tab w:val="num" w:pos="0"/>
        </w:tabs>
        <w:ind w:left="1790" w:hanging="360"/>
      </w:pPr>
      <w:rPr>
        <w:rFonts w:cs="Times New Roma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6">
    <w:nsid w:val="0000000B"/>
    <w:multiLevelType w:val="singleLevel"/>
    <w:tmpl w:val="8D928F34"/>
    <w:lvl w:ilvl="0">
      <w:start w:val="1"/>
      <w:numFmt w:val="decimal"/>
      <w:lvlText w:val="%1."/>
      <w:lvlJc w:val="left"/>
      <w:pPr>
        <w:tabs>
          <w:tab w:val="num" w:pos="600"/>
        </w:tabs>
        <w:ind w:left="600" w:hanging="360"/>
      </w:pPr>
      <w:rPr>
        <w:rFonts w:ascii="Times New Roman" w:hAnsi="Times New Roman" w:cs="Times New Roman" w:hint="default"/>
      </w:rPr>
    </w:lvl>
  </w:abstractNum>
  <w:abstractNum w:abstractNumId="7">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204535A4"/>
    <w:multiLevelType w:val="multilevel"/>
    <w:tmpl w:val="46B4ED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34A551CC"/>
    <w:multiLevelType w:val="hybridMultilevel"/>
    <w:tmpl w:val="AF2A8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990CF0"/>
    <w:multiLevelType w:val="hybridMultilevel"/>
    <w:tmpl w:val="F1B8E3DE"/>
    <w:lvl w:ilvl="0" w:tplc="719AA4EE">
      <w:start w:val="1"/>
      <w:numFmt w:val="decimal"/>
      <w:lvlText w:val="%1."/>
      <w:lvlJc w:val="left"/>
      <w:pPr>
        <w:tabs>
          <w:tab w:val="num" w:pos="2346"/>
        </w:tabs>
        <w:ind w:left="2346" w:hanging="360"/>
      </w:pPr>
      <w:rPr>
        <w:rFonts w:cs="Times New Roman"/>
      </w:rPr>
    </w:lvl>
    <w:lvl w:ilvl="1" w:tplc="04190019">
      <w:start w:val="1"/>
      <w:numFmt w:val="lowerLetter"/>
      <w:lvlText w:val="%2."/>
      <w:lvlJc w:val="left"/>
      <w:pPr>
        <w:tabs>
          <w:tab w:val="num" w:pos="3066"/>
        </w:tabs>
        <w:ind w:left="3066" w:hanging="360"/>
      </w:pPr>
      <w:rPr>
        <w:rFonts w:cs="Times New Roman"/>
      </w:rPr>
    </w:lvl>
    <w:lvl w:ilvl="2" w:tplc="0419001B">
      <w:start w:val="1"/>
      <w:numFmt w:val="lowerRoman"/>
      <w:lvlText w:val="%3."/>
      <w:lvlJc w:val="right"/>
      <w:pPr>
        <w:tabs>
          <w:tab w:val="num" w:pos="3786"/>
        </w:tabs>
        <w:ind w:left="3786" w:hanging="180"/>
      </w:pPr>
      <w:rPr>
        <w:rFonts w:cs="Times New Roman"/>
      </w:rPr>
    </w:lvl>
    <w:lvl w:ilvl="3" w:tplc="0419000F">
      <w:start w:val="1"/>
      <w:numFmt w:val="decimal"/>
      <w:lvlText w:val="%4."/>
      <w:lvlJc w:val="left"/>
      <w:pPr>
        <w:tabs>
          <w:tab w:val="num" w:pos="4506"/>
        </w:tabs>
        <w:ind w:left="4506" w:hanging="360"/>
      </w:pPr>
      <w:rPr>
        <w:rFonts w:cs="Times New Roman"/>
      </w:rPr>
    </w:lvl>
    <w:lvl w:ilvl="4" w:tplc="04190019">
      <w:start w:val="1"/>
      <w:numFmt w:val="lowerLetter"/>
      <w:lvlText w:val="%5."/>
      <w:lvlJc w:val="left"/>
      <w:pPr>
        <w:tabs>
          <w:tab w:val="num" w:pos="5226"/>
        </w:tabs>
        <w:ind w:left="5226" w:hanging="360"/>
      </w:pPr>
      <w:rPr>
        <w:rFonts w:cs="Times New Roman"/>
      </w:rPr>
    </w:lvl>
    <w:lvl w:ilvl="5" w:tplc="0419001B">
      <w:start w:val="1"/>
      <w:numFmt w:val="lowerRoman"/>
      <w:lvlText w:val="%6."/>
      <w:lvlJc w:val="right"/>
      <w:pPr>
        <w:tabs>
          <w:tab w:val="num" w:pos="5946"/>
        </w:tabs>
        <w:ind w:left="5946" w:hanging="180"/>
      </w:pPr>
      <w:rPr>
        <w:rFonts w:cs="Times New Roman"/>
      </w:rPr>
    </w:lvl>
    <w:lvl w:ilvl="6" w:tplc="0419000F">
      <w:start w:val="1"/>
      <w:numFmt w:val="decimal"/>
      <w:lvlText w:val="%7."/>
      <w:lvlJc w:val="left"/>
      <w:pPr>
        <w:tabs>
          <w:tab w:val="num" w:pos="6666"/>
        </w:tabs>
        <w:ind w:left="6666" w:hanging="360"/>
      </w:pPr>
      <w:rPr>
        <w:rFonts w:cs="Times New Roman"/>
      </w:rPr>
    </w:lvl>
    <w:lvl w:ilvl="7" w:tplc="04190019">
      <w:start w:val="1"/>
      <w:numFmt w:val="lowerLetter"/>
      <w:lvlText w:val="%8."/>
      <w:lvlJc w:val="left"/>
      <w:pPr>
        <w:tabs>
          <w:tab w:val="num" w:pos="7386"/>
        </w:tabs>
        <w:ind w:left="7386" w:hanging="360"/>
      </w:pPr>
      <w:rPr>
        <w:rFonts w:cs="Times New Roman"/>
      </w:rPr>
    </w:lvl>
    <w:lvl w:ilvl="8" w:tplc="0419001B">
      <w:start w:val="1"/>
      <w:numFmt w:val="lowerRoman"/>
      <w:lvlText w:val="%9."/>
      <w:lvlJc w:val="right"/>
      <w:pPr>
        <w:tabs>
          <w:tab w:val="num" w:pos="8106"/>
        </w:tabs>
        <w:ind w:left="8106" w:hanging="180"/>
      </w:pPr>
      <w:rPr>
        <w:rFonts w:cs="Times New Roman"/>
      </w:rPr>
    </w:lvl>
  </w:abstractNum>
  <w:abstractNum w:abstractNumId="27">
    <w:nsid w:val="3CB64F48"/>
    <w:multiLevelType w:val="multilevel"/>
    <w:tmpl w:val="9072CE5E"/>
    <w:lvl w:ilvl="0">
      <w:start w:val="1"/>
      <w:numFmt w:val="decimal"/>
      <w:lvlText w:val="%1."/>
      <w:lvlJc w:val="left"/>
      <w:pPr>
        <w:tabs>
          <w:tab w:val="num" w:pos="1070"/>
        </w:tabs>
        <w:ind w:left="1070" w:hanging="360"/>
      </w:pPr>
      <w:rPr>
        <w:rFonts w:cs="Times New Roman"/>
      </w:rPr>
    </w:lvl>
    <w:lvl w:ilvl="1">
      <w:start w:val="1"/>
      <w:numFmt w:val="decimal"/>
      <w:isLgl/>
      <w:lvlText w:val="%1.%2."/>
      <w:lvlJc w:val="left"/>
      <w:pPr>
        <w:tabs>
          <w:tab w:val="num" w:pos="1430"/>
        </w:tabs>
        <w:ind w:left="1430" w:hanging="720"/>
      </w:pPr>
      <w:rPr>
        <w:rFonts w:cs="Times New Roman"/>
      </w:rPr>
    </w:lvl>
    <w:lvl w:ilvl="2">
      <w:start w:val="1"/>
      <w:numFmt w:val="decimal"/>
      <w:isLgl/>
      <w:lvlText w:val="%1.%2.%3."/>
      <w:lvlJc w:val="left"/>
      <w:pPr>
        <w:tabs>
          <w:tab w:val="num" w:pos="2422"/>
        </w:tabs>
        <w:ind w:left="2422" w:hanging="720"/>
      </w:pPr>
      <w:rPr>
        <w:rFonts w:cs="Times New Roman"/>
      </w:rPr>
    </w:lvl>
    <w:lvl w:ilvl="3">
      <w:start w:val="1"/>
      <w:numFmt w:val="decimal"/>
      <w:isLgl/>
      <w:lvlText w:val="%1.%2.%3.%4."/>
      <w:lvlJc w:val="left"/>
      <w:pPr>
        <w:tabs>
          <w:tab w:val="num" w:pos="1790"/>
        </w:tabs>
        <w:ind w:left="1790" w:hanging="1080"/>
      </w:pPr>
      <w:rPr>
        <w:rFonts w:cs="Times New Roman"/>
      </w:rPr>
    </w:lvl>
    <w:lvl w:ilvl="4">
      <w:start w:val="1"/>
      <w:numFmt w:val="decimal"/>
      <w:isLgl/>
      <w:lvlText w:val="%1.%2.%3.%4.%5."/>
      <w:lvlJc w:val="left"/>
      <w:pPr>
        <w:tabs>
          <w:tab w:val="num" w:pos="1790"/>
        </w:tabs>
        <w:ind w:left="1790" w:hanging="1080"/>
      </w:pPr>
      <w:rPr>
        <w:rFonts w:cs="Times New Roman"/>
      </w:rPr>
    </w:lvl>
    <w:lvl w:ilvl="5">
      <w:start w:val="1"/>
      <w:numFmt w:val="decimal"/>
      <w:isLgl/>
      <w:lvlText w:val="%1.%2.%3.%4.%5.%6."/>
      <w:lvlJc w:val="left"/>
      <w:pPr>
        <w:tabs>
          <w:tab w:val="num" w:pos="2150"/>
        </w:tabs>
        <w:ind w:left="2150" w:hanging="1440"/>
      </w:pPr>
      <w:rPr>
        <w:rFonts w:cs="Times New Roman"/>
      </w:rPr>
    </w:lvl>
    <w:lvl w:ilvl="6">
      <w:start w:val="1"/>
      <w:numFmt w:val="decimal"/>
      <w:isLgl/>
      <w:lvlText w:val="%1.%2.%3.%4.%5.%6.%7."/>
      <w:lvlJc w:val="left"/>
      <w:pPr>
        <w:tabs>
          <w:tab w:val="num" w:pos="2510"/>
        </w:tabs>
        <w:ind w:left="2510" w:hanging="1800"/>
      </w:pPr>
      <w:rPr>
        <w:rFonts w:cs="Times New Roman"/>
      </w:rPr>
    </w:lvl>
    <w:lvl w:ilvl="7">
      <w:start w:val="1"/>
      <w:numFmt w:val="decimal"/>
      <w:isLgl/>
      <w:lvlText w:val="%1.%2.%3.%4.%5.%6.%7.%8."/>
      <w:lvlJc w:val="left"/>
      <w:pPr>
        <w:tabs>
          <w:tab w:val="num" w:pos="2510"/>
        </w:tabs>
        <w:ind w:left="2510" w:hanging="1800"/>
      </w:pPr>
      <w:rPr>
        <w:rFonts w:cs="Times New Roman"/>
      </w:rPr>
    </w:lvl>
    <w:lvl w:ilvl="8">
      <w:start w:val="1"/>
      <w:numFmt w:val="decimal"/>
      <w:isLgl/>
      <w:lvlText w:val="%1.%2.%3.%4.%5.%6.%7.%8.%9."/>
      <w:lvlJc w:val="left"/>
      <w:pPr>
        <w:tabs>
          <w:tab w:val="num" w:pos="2870"/>
        </w:tabs>
        <w:ind w:left="2870" w:hanging="2160"/>
      </w:pPr>
      <w:rPr>
        <w:rFonts w:cs="Times New Roman"/>
      </w:rPr>
    </w:lvl>
  </w:abstractNum>
  <w:abstractNum w:abstractNumId="28">
    <w:nsid w:val="58A1559A"/>
    <w:multiLevelType w:val="hybridMultilevel"/>
    <w:tmpl w:val="A1409B4C"/>
    <w:lvl w:ilvl="0" w:tplc="C574B10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30">
    <w:nsid w:val="6BEE5B8B"/>
    <w:multiLevelType w:val="multilevel"/>
    <w:tmpl w:val="76AA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 w:numId="8">
    <w:abstractNumId w:val="6"/>
  </w:num>
  <w:num w:numId="9">
    <w:abstractNumId w:val="4"/>
  </w:num>
  <w:num w:numId="10">
    <w:abstractNumId w:val="21"/>
  </w:num>
  <w:num w:numId="11">
    <w:abstractNumId w:val="22"/>
  </w:num>
  <w:num w:numId="12">
    <w:abstractNumId w:val="19"/>
  </w:num>
  <w:num w:numId="13">
    <w:abstractNumId w:val="20"/>
  </w:num>
  <w:num w:numId="14">
    <w:abstractNumId w:val="16"/>
  </w:num>
  <w:num w:numId="15">
    <w:abstractNumId w:val="8"/>
  </w:num>
  <w:num w:numId="16">
    <w:abstractNumId w:val="15"/>
  </w:num>
  <w:num w:numId="17">
    <w:abstractNumId w:val="11"/>
  </w:num>
  <w:num w:numId="18">
    <w:abstractNumId w:val="23"/>
  </w:num>
  <w:num w:numId="19">
    <w:abstractNumId w:val="7"/>
  </w:num>
  <w:num w:numId="20">
    <w:abstractNumId w:val="0"/>
    <w:lvlOverride w:ilvl="0">
      <w:lvl w:ilvl="0">
        <w:numFmt w:val="bullet"/>
        <w:lvlText w:val="-"/>
        <w:legacy w:legacy="1" w:legacySpace="0" w:legacyIndent="162"/>
        <w:lvlJc w:val="left"/>
        <w:rPr>
          <w:rFonts w:ascii="Times New Roman" w:hAnsi="Times New Roman" w:hint="default"/>
        </w:rPr>
      </w:lvl>
    </w:lvlOverride>
  </w:num>
  <w:num w:numId="21">
    <w:abstractNumId w:val="29"/>
  </w:num>
  <w:num w:numId="22">
    <w:abstractNumId w:val="28"/>
  </w:num>
  <w:num w:numId="23">
    <w:abstractNumId w:val="25"/>
  </w:num>
  <w:num w:numId="24">
    <w:abstractNumId w:val="30"/>
  </w:num>
  <w:num w:numId="25">
    <w:abstractNumId w:val="13"/>
  </w:num>
  <w:num w:numId="26">
    <w:abstractNumId w:val="9"/>
  </w:num>
  <w:num w:numId="27">
    <w:abstractNumId w:val="18"/>
  </w:num>
  <w:num w:numId="28">
    <w:abstractNumId w:val="14"/>
  </w:num>
  <w:num w:numId="29">
    <w:abstractNumId w:val="24"/>
  </w:num>
  <w:num w:numId="30">
    <w:abstractNumId w:val="31"/>
  </w:num>
  <w:num w:numId="31">
    <w:abstractNumId w:val="1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65E"/>
    <w:rsid w:val="00073CD3"/>
    <w:rsid w:val="00076A70"/>
    <w:rsid w:val="00081E79"/>
    <w:rsid w:val="000C6EC5"/>
    <w:rsid w:val="000D7DB2"/>
    <w:rsid w:val="00110699"/>
    <w:rsid w:val="001343BB"/>
    <w:rsid w:val="00182929"/>
    <w:rsid w:val="001A4396"/>
    <w:rsid w:val="001B236A"/>
    <w:rsid w:val="001B7E28"/>
    <w:rsid w:val="001E4762"/>
    <w:rsid w:val="00211BA7"/>
    <w:rsid w:val="00242D66"/>
    <w:rsid w:val="002E630F"/>
    <w:rsid w:val="00307027"/>
    <w:rsid w:val="00354D45"/>
    <w:rsid w:val="003578D9"/>
    <w:rsid w:val="00363046"/>
    <w:rsid w:val="00371CFA"/>
    <w:rsid w:val="003A465E"/>
    <w:rsid w:val="003B36F4"/>
    <w:rsid w:val="003C2AE7"/>
    <w:rsid w:val="003F1DFB"/>
    <w:rsid w:val="003F43A4"/>
    <w:rsid w:val="00407266"/>
    <w:rsid w:val="004A02BE"/>
    <w:rsid w:val="004C77D1"/>
    <w:rsid w:val="004E66CB"/>
    <w:rsid w:val="004F68E5"/>
    <w:rsid w:val="00502BFD"/>
    <w:rsid w:val="005A4376"/>
    <w:rsid w:val="005B73CB"/>
    <w:rsid w:val="005E3593"/>
    <w:rsid w:val="006E214A"/>
    <w:rsid w:val="006F1514"/>
    <w:rsid w:val="00763D6D"/>
    <w:rsid w:val="0077362B"/>
    <w:rsid w:val="007860F1"/>
    <w:rsid w:val="00786331"/>
    <w:rsid w:val="007C728F"/>
    <w:rsid w:val="00847600"/>
    <w:rsid w:val="00871591"/>
    <w:rsid w:val="008F28CB"/>
    <w:rsid w:val="00964F85"/>
    <w:rsid w:val="009D3637"/>
    <w:rsid w:val="009E31CC"/>
    <w:rsid w:val="00A15305"/>
    <w:rsid w:val="00A5285E"/>
    <w:rsid w:val="00AD1FDA"/>
    <w:rsid w:val="00AE3C0E"/>
    <w:rsid w:val="00AF5AF3"/>
    <w:rsid w:val="00B5346F"/>
    <w:rsid w:val="00BB2889"/>
    <w:rsid w:val="00C077B3"/>
    <w:rsid w:val="00C313E3"/>
    <w:rsid w:val="00C94834"/>
    <w:rsid w:val="00D14479"/>
    <w:rsid w:val="00D473EF"/>
    <w:rsid w:val="00DA176A"/>
    <w:rsid w:val="00DA6ADB"/>
    <w:rsid w:val="00DD6FA5"/>
    <w:rsid w:val="00E12F50"/>
    <w:rsid w:val="00E13A65"/>
    <w:rsid w:val="00E328B2"/>
    <w:rsid w:val="00E34821"/>
    <w:rsid w:val="00E805CF"/>
    <w:rsid w:val="00EB17D9"/>
    <w:rsid w:val="00EF3F66"/>
    <w:rsid w:val="00F37733"/>
    <w:rsid w:val="00F60D0D"/>
    <w:rsid w:val="00F7197C"/>
    <w:rsid w:val="00FA2AE8"/>
    <w:rsid w:val="00FA3B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7266"/>
    <w:pPr>
      <w:tabs>
        <w:tab w:val="center" w:pos="4677"/>
        <w:tab w:val="right" w:pos="9355"/>
      </w:tabs>
    </w:pPr>
    <w:rPr>
      <w:rFonts w:eastAsia="Times New Roman"/>
      <w:lang/>
    </w:rPr>
  </w:style>
  <w:style w:type="character" w:customStyle="1" w:styleId="a4">
    <w:name w:val="Верхний колонтитул Знак"/>
    <w:link w:val="a3"/>
    <w:uiPriority w:val="99"/>
    <w:locked/>
    <w:rsid w:val="00407266"/>
    <w:rPr>
      <w:rFonts w:ascii="Times New Roman" w:eastAsia="Times New Roman" w:hAnsi="Times New Roman" w:cs="Times New Roman"/>
      <w:sz w:val="24"/>
      <w:szCs w:val="24"/>
      <w:lang w:eastAsia="ar-SA" w:bidi="ar-SA"/>
    </w:rPr>
  </w:style>
  <w:style w:type="paragraph" w:styleId="a5">
    <w:name w:val="footer"/>
    <w:basedOn w:val="a"/>
    <w:link w:val="a6"/>
    <w:uiPriority w:val="99"/>
    <w:rsid w:val="00407266"/>
    <w:pPr>
      <w:tabs>
        <w:tab w:val="center" w:pos="4677"/>
        <w:tab w:val="right" w:pos="9355"/>
      </w:tabs>
    </w:pPr>
    <w:rPr>
      <w:rFonts w:eastAsia="Times New Roman"/>
      <w:lang/>
    </w:rPr>
  </w:style>
  <w:style w:type="character" w:customStyle="1" w:styleId="a6">
    <w:name w:val="Нижний колонтитул Знак"/>
    <w:link w:val="a5"/>
    <w:uiPriority w:val="99"/>
    <w:locked/>
    <w:rsid w:val="00407266"/>
    <w:rPr>
      <w:rFonts w:ascii="Times New Roman" w:eastAsia="Times New Roman" w:hAnsi="Times New Roman" w:cs="Times New Roman"/>
      <w:sz w:val="24"/>
      <w:szCs w:val="24"/>
      <w:lang w:eastAsia="ar-SA" w:bidi="ar-SA"/>
    </w:rPr>
  </w:style>
  <w:style w:type="paragraph" w:styleId="a7">
    <w:name w:val="List Paragraph"/>
    <w:basedOn w:val="a"/>
    <w:link w:val="a8"/>
    <w:uiPriority w:val="34"/>
    <w:qFormat/>
    <w:rsid w:val="00502BFD"/>
    <w:pPr>
      <w:ind w:left="720"/>
      <w:contextualSpacing/>
    </w:pPr>
    <w:rPr>
      <w:lang/>
    </w:rPr>
  </w:style>
  <w:style w:type="character" w:customStyle="1" w:styleId="a9">
    <w:name w:val="Основной текст_"/>
    <w:link w:val="1"/>
    <w:uiPriority w:val="99"/>
    <w:locked/>
    <w:rsid w:val="00211BA7"/>
    <w:rPr>
      <w:rFonts w:ascii="Times New Roman" w:hAnsi="Times New Roman" w:cs="Times New Roman"/>
      <w:spacing w:val="3"/>
      <w:sz w:val="29"/>
      <w:szCs w:val="29"/>
      <w:shd w:val="clear" w:color="auto" w:fill="FFFFFF"/>
    </w:rPr>
  </w:style>
  <w:style w:type="paragraph" w:customStyle="1" w:styleId="1">
    <w:name w:val="Основной текст1"/>
    <w:basedOn w:val="a"/>
    <w:link w:val="a9"/>
    <w:uiPriority w:val="99"/>
    <w:rsid w:val="00211BA7"/>
    <w:pPr>
      <w:widowControl w:val="0"/>
      <w:shd w:val="clear" w:color="auto" w:fill="FFFFFF"/>
      <w:suppressAutoHyphens w:val="0"/>
      <w:spacing w:after="660" w:line="365" w:lineRule="exact"/>
      <w:jc w:val="both"/>
    </w:pPr>
    <w:rPr>
      <w:spacing w:val="3"/>
      <w:sz w:val="29"/>
      <w:szCs w:val="29"/>
      <w:lang/>
    </w:rPr>
  </w:style>
  <w:style w:type="paragraph" w:styleId="aa">
    <w:name w:val="Body Text"/>
    <w:basedOn w:val="a"/>
    <w:link w:val="ab"/>
    <w:uiPriority w:val="99"/>
    <w:rsid w:val="004F68E5"/>
    <w:pPr>
      <w:spacing w:after="120"/>
    </w:pPr>
    <w:rPr>
      <w:rFonts w:eastAsia="Times New Roman"/>
      <w:lang/>
    </w:rPr>
  </w:style>
  <w:style w:type="character" w:customStyle="1" w:styleId="ab">
    <w:name w:val="Основной текст Знак"/>
    <w:link w:val="aa"/>
    <w:uiPriority w:val="99"/>
    <w:locked/>
    <w:rsid w:val="004F68E5"/>
    <w:rPr>
      <w:rFonts w:ascii="Times New Roman" w:eastAsia="Times New Roman" w:hAnsi="Times New Roman" w:cs="Times New Roman"/>
      <w:sz w:val="24"/>
      <w:szCs w:val="24"/>
      <w:lang w:eastAsia="ar-SA" w:bidi="ar-SA"/>
    </w:rPr>
  </w:style>
  <w:style w:type="character" w:customStyle="1" w:styleId="apple-converted-space">
    <w:name w:val="apple-converted-space"/>
    <w:rsid w:val="00A5285E"/>
  </w:style>
  <w:style w:type="paragraph" w:styleId="ac">
    <w:name w:val="Normal (Web)"/>
    <w:aliases w:val="Обычный (Web)"/>
    <w:basedOn w:val="a"/>
    <w:uiPriority w:val="99"/>
    <w:rsid w:val="00A5285E"/>
    <w:pPr>
      <w:suppressAutoHyphens w:val="0"/>
      <w:spacing w:before="100" w:beforeAutospacing="1" w:after="100" w:afterAutospacing="1"/>
    </w:pPr>
    <w:rPr>
      <w:rFonts w:eastAsia="Times New Roman"/>
      <w:lang w:eastAsia="ru-RU"/>
    </w:rPr>
  </w:style>
  <w:style w:type="character" w:customStyle="1" w:styleId="a8">
    <w:name w:val="Абзац списка Знак"/>
    <w:link w:val="a7"/>
    <w:uiPriority w:val="34"/>
    <w:locked/>
    <w:rsid w:val="00A5285E"/>
    <w:rPr>
      <w:rFonts w:ascii="Times New Roman" w:hAnsi="Times New Roman"/>
      <w:sz w:val="24"/>
      <w:szCs w:val="24"/>
      <w:lang w:eastAsia="ar-SA"/>
    </w:rPr>
  </w:style>
  <w:style w:type="character" w:styleId="ad">
    <w:name w:val="Hyperlink"/>
    <w:rsid w:val="00FA3B5A"/>
    <w:rPr>
      <w:rFonts w:ascii="Times New Roman" w:hAnsi="Times New Roman" w:cs="Times New Roman" w:hint="default"/>
      <w:color w:val="0000FF"/>
      <w:u w:val="single"/>
    </w:rPr>
  </w:style>
  <w:style w:type="paragraph" w:customStyle="1" w:styleId="Default">
    <w:name w:val="Default"/>
    <w:rsid w:val="006F1514"/>
    <w:pPr>
      <w:autoSpaceDE w:val="0"/>
      <w:autoSpaceDN w:val="0"/>
      <w:adjustRightInd w:val="0"/>
    </w:pPr>
    <w:rPr>
      <w:rFonts w:ascii="Times New Roman" w:eastAsia="Times New Roman" w:hAnsi="Times New Roman"/>
      <w:color w:val="000000"/>
      <w:sz w:val="24"/>
      <w:szCs w:val="24"/>
    </w:rPr>
  </w:style>
  <w:style w:type="character" w:customStyle="1" w:styleId="2">
    <w:name w:val="Основной текст (2)_"/>
    <w:link w:val="21"/>
    <w:rsid w:val="006F1514"/>
    <w:rPr>
      <w:b/>
      <w:bCs/>
      <w:i/>
      <w:iCs/>
      <w:sz w:val="22"/>
      <w:szCs w:val="22"/>
      <w:shd w:val="clear" w:color="auto" w:fill="FFFFFF"/>
    </w:rPr>
  </w:style>
  <w:style w:type="paragraph" w:customStyle="1" w:styleId="21">
    <w:name w:val="Основной текст (2)1"/>
    <w:basedOn w:val="a"/>
    <w:link w:val="2"/>
    <w:rsid w:val="006F1514"/>
    <w:pPr>
      <w:widowControl w:val="0"/>
      <w:shd w:val="clear" w:color="auto" w:fill="FFFFFF"/>
      <w:suppressAutoHyphens w:val="0"/>
      <w:spacing w:line="274" w:lineRule="exact"/>
      <w:jc w:val="both"/>
    </w:pPr>
    <w:rPr>
      <w:rFonts w:ascii="Calibri" w:hAnsi="Calibri"/>
      <w:b/>
      <w:bCs/>
      <w:i/>
      <w:iCs/>
      <w:sz w:val="22"/>
      <w:szCs w:val="22"/>
      <w:shd w:val="clear" w:color="auto" w:fill="FFFFFF"/>
      <w:lang/>
    </w:rPr>
  </w:style>
  <w:style w:type="character" w:customStyle="1" w:styleId="20">
    <w:name w:val="Основной текст (2)"/>
    <w:basedOn w:val="2"/>
    <w:rsid w:val="006F1514"/>
  </w:style>
</w:styles>
</file>

<file path=word/webSettings.xml><?xml version="1.0" encoding="utf-8"?>
<w:webSettings xmlns:r="http://schemas.openxmlformats.org/officeDocument/2006/relationships" xmlns:w="http://schemas.openxmlformats.org/wordprocessingml/2006/main">
  <w:divs>
    <w:div w:id="1348797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13</Pages>
  <Words>3761</Words>
  <Characters>21443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26</cp:revision>
  <dcterms:created xsi:type="dcterms:W3CDTF">2018-04-13T07:48:00Z</dcterms:created>
  <dcterms:modified xsi:type="dcterms:W3CDTF">2019-12-12T15:51:00Z</dcterms:modified>
</cp:coreProperties>
</file>