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B1" w:rsidRPr="000D2FC6" w:rsidRDefault="00041FB1" w:rsidP="00041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2F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2869E4" wp14:editId="7473332E">
            <wp:simplePos x="0" y="0"/>
            <wp:positionH relativeFrom="column">
              <wp:posOffset>2828925</wp:posOffset>
            </wp:positionH>
            <wp:positionV relativeFrom="paragraph">
              <wp:posOffset>-495300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FB1" w:rsidRPr="000D2FC6" w:rsidRDefault="00041FB1" w:rsidP="00041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2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041FB1" w:rsidRPr="000D2FC6" w:rsidRDefault="00041FB1" w:rsidP="00041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2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041FB1" w:rsidRPr="000D2FC6" w:rsidRDefault="00041FB1" w:rsidP="00041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2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041FB1" w:rsidRPr="000D2FC6" w:rsidRDefault="00041FB1" w:rsidP="00041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2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(АНОО ВО «ВЭПИ»)</w:t>
      </w:r>
    </w:p>
    <w:p w:rsidR="00041FB1" w:rsidRPr="000D2FC6" w:rsidRDefault="00041FB1" w:rsidP="00041F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FB1" w:rsidRPr="000D2FC6" w:rsidRDefault="00041FB1" w:rsidP="00041FB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041FB1" w:rsidRDefault="00041FB1" w:rsidP="00041F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B1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494967" w:rsidRDefault="003C6ADB" w:rsidP="00A4701A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A4701A">
        <w:rPr>
          <w:rFonts w:ascii="Times New Roman" w:hAnsi="Times New Roman" w:cs="Times New Roman"/>
          <w:bCs/>
          <w:sz w:val="28"/>
          <w:szCs w:val="28"/>
        </w:rPr>
        <w:t>.08.2017</w:t>
      </w:r>
      <w:r w:rsidR="00041FB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8F384A" w:rsidRPr="008F384A">
        <w:rPr>
          <w:rFonts w:ascii="Times New Roman" w:hAnsi="Times New Roman" w:cs="Times New Roman"/>
          <w:bCs/>
          <w:sz w:val="28"/>
          <w:szCs w:val="28"/>
        </w:rPr>
        <w:t>138</w:t>
      </w:r>
      <w:r w:rsidR="00A4701A" w:rsidRPr="008F384A">
        <w:rPr>
          <w:rFonts w:ascii="Times New Roman" w:hAnsi="Times New Roman" w:cs="Times New Roman"/>
          <w:bCs/>
          <w:sz w:val="28"/>
          <w:szCs w:val="28"/>
        </w:rPr>
        <w:t xml:space="preserve"> – У</w:t>
      </w:r>
    </w:p>
    <w:p w:rsidR="00494967" w:rsidRDefault="00494967" w:rsidP="004949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</w:t>
      </w:r>
    </w:p>
    <w:p w:rsidR="00494967" w:rsidRDefault="001B6AAE" w:rsidP="004949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6AA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A4701A">
        <w:rPr>
          <w:rFonts w:ascii="Times New Roman" w:hAnsi="Times New Roman" w:cs="Times New Roman"/>
          <w:bCs/>
          <w:sz w:val="28"/>
          <w:szCs w:val="28"/>
        </w:rPr>
        <w:t xml:space="preserve">утверждении макета </w:t>
      </w:r>
      <w:r w:rsidR="00916518">
        <w:rPr>
          <w:rFonts w:ascii="Times New Roman" w:hAnsi="Times New Roman" w:cs="Times New Roman"/>
          <w:bCs/>
          <w:sz w:val="28"/>
          <w:szCs w:val="28"/>
        </w:rPr>
        <w:t xml:space="preserve">адаптированной </w:t>
      </w:r>
      <w:r w:rsidR="00916518">
        <w:rPr>
          <w:rFonts w:ascii="Times New Roman" w:hAnsi="Times New Roman" w:cs="Times New Roman"/>
          <w:bCs/>
          <w:sz w:val="28"/>
          <w:szCs w:val="28"/>
        </w:rPr>
        <w:br/>
        <w:t xml:space="preserve">образовательной </w:t>
      </w:r>
      <w:r w:rsidR="00A4701A">
        <w:rPr>
          <w:rFonts w:ascii="Times New Roman" w:hAnsi="Times New Roman" w:cs="Times New Roman"/>
          <w:bCs/>
          <w:sz w:val="28"/>
          <w:szCs w:val="28"/>
        </w:rPr>
        <w:t xml:space="preserve">программы высшего </w:t>
      </w:r>
      <w:r w:rsidR="00916518">
        <w:rPr>
          <w:rFonts w:ascii="Times New Roman" w:hAnsi="Times New Roman" w:cs="Times New Roman"/>
          <w:bCs/>
          <w:sz w:val="28"/>
          <w:szCs w:val="28"/>
        </w:rPr>
        <w:br/>
        <w:t>образования</w:t>
      </w:r>
    </w:p>
    <w:p w:rsidR="00494967" w:rsidRDefault="00494967" w:rsidP="004949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0E0E" w:rsidRDefault="00A4701A" w:rsidP="00494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4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518">
        <w:rPr>
          <w:rFonts w:ascii="Times New Roman" w:hAnsi="Times New Roman" w:cs="Times New Roman"/>
          <w:bCs/>
          <w:sz w:val="28"/>
          <w:szCs w:val="28"/>
        </w:rPr>
        <w:t>целях регулирования организации образовательной деятельности по образовательным программам высшего образования в АНОО ВО «ВЭПИ» и филиалах для инвалидов и лиц с ограниченными возможностями здоровья</w:t>
      </w:r>
    </w:p>
    <w:p w:rsidR="00180E0E" w:rsidRDefault="00180E0E" w:rsidP="00494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E0E" w:rsidRDefault="00180E0E" w:rsidP="00180E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ПРИКАЗЫВАЮ: </w:t>
      </w:r>
    </w:p>
    <w:p w:rsidR="00180E0E" w:rsidRDefault="00180E0E" w:rsidP="00180E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66AD" w:rsidRDefault="00180E0E" w:rsidP="009165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8EF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A4701A" w:rsidRPr="00A76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518">
        <w:rPr>
          <w:rFonts w:ascii="Times New Roman" w:hAnsi="Times New Roman" w:cs="Times New Roman"/>
          <w:bCs/>
          <w:sz w:val="28"/>
          <w:szCs w:val="28"/>
        </w:rPr>
        <w:t>макет адаптированной образовательной программы высшего образования согласно Приложению № 1.</w:t>
      </w:r>
    </w:p>
    <w:p w:rsidR="00E5380B" w:rsidRDefault="00916518" w:rsidP="00E5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538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5380B" w:rsidRPr="00E5380B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приказа возложить на начальника </w:t>
      </w:r>
      <w:r w:rsidR="00A768EF">
        <w:rPr>
          <w:rFonts w:ascii="Times New Roman" w:hAnsi="Times New Roman" w:cs="Times New Roman"/>
          <w:bCs/>
          <w:sz w:val="28"/>
          <w:szCs w:val="28"/>
        </w:rPr>
        <w:t>контрольного управления</w:t>
      </w:r>
      <w:r w:rsidR="00E5380B" w:rsidRPr="00E5380B">
        <w:rPr>
          <w:rFonts w:ascii="Times New Roman" w:hAnsi="Times New Roman" w:cs="Times New Roman"/>
          <w:bCs/>
          <w:sz w:val="28"/>
          <w:szCs w:val="28"/>
        </w:rPr>
        <w:t xml:space="preserve"> О.И. Гаврикову.</w:t>
      </w:r>
    </w:p>
    <w:p w:rsidR="00E5380B" w:rsidRDefault="00E5380B" w:rsidP="00E5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0B" w:rsidRDefault="00E5380B" w:rsidP="00E5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FDB" w:rsidRDefault="00E5380B" w:rsidP="00E5380B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Ректор </w:t>
      </w:r>
      <w:r>
        <w:rPr>
          <w:rFonts w:ascii="Times New Roman" w:hAnsi="Times New Roman" w:cs="Times New Roman"/>
          <w:bCs/>
          <w:sz w:val="28"/>
          <w:szCs w:val="28"/>
        </w:rPr>
        <w:tab/>
        <w:t>С.Л. Иголкин</w:t>
      </w:r>
    </w:p>
    <w:p w:rsidR="00DA1FDB" w:rsidRDefault="00DA1F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A1FDB" w:rsidRPr="00DA1FDB" w:rsidRDefault="00DA1FDB" w:rsidP="00DA1FDB">
      <w:pPr>
        <w:tabs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 w:rsidRPr="00DA1FD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66F588" wp14:editId="70E60E76">
                <wp:simplePos x="0" y="0"/>
                <wp:positionH relativeFrom="column">
                  <wp:posOffset>3735070</wp:posOffset>
                </wp:positionH>
                <wp:positionV relativeFrom="paragraph">
                  <wp:posOffset>-491490</wp:posOffset>
                </wp:positionV>
                <wp:extent cx="2360930" cy="1404620"/>
                <wp:effectExtent l="0" t="0" r="508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FDB" w:rsidRPr="00DA1FDB" w:rsidRDefault="00DA1FDB" w:rsidP="00DA1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A1FD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Приложение № 1</w:t>
                            </w:r>
                          </w:p>
                          <w:p w:rsidR="00DA1FDB" w:rsidRPr="00DA1FDB" w:rsidRDefault="00DA1FDB" w:rsidP="00DA1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A1FD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 приказу</w:t>
                            </w:r>
                          </w:p>
                          <w:p w:rsidR="00DA1FDB" w:rsidRPr="00DA1FDB" w:rsidRDefault="00DA1FDB" w:rsidP="00DA1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A1FD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25.08.2017 № 138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6F58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4.1pt;margin-top:-38.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" stroked="f">
                <v:textbox style="mso-fit-shape-to-text:t">
                  <w:txbxContent>
                    <w:p w:rsidR="00DA1FDB" w:rsidRPr="00DA1FDB" w:rsidRDefault="00DA1FDB" w:rsidP="00DA1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A1FDB">
                        <w:rPr>
                          <w:rFonts w:ascii="Times New Roman" w:hAnsi="Times New Roman" w:cs="Times New Roman"/>
                          <w:sz w:val="28"/>
                        </w:rPr>
                        <w:t>Приложение № 1</w:t>
                      </w:r>
                    </w:p>
                    <w:p w:rsidR="00DA1FDB" w:rsidRPr="00DA1FDB" w:rsidRDefault="00DA1FDB" w:rsidP="00DA1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A1FDB">
                        <w:rPr>
                          <w:rFonts w:ascii="Times New Roman" w:hAnsi="Times New Roman" w:cs="Times New Roman"/>
                          <w:sz w:val="28"/>
                        </w:rPr>
                        <w:t>к приказу</w:t>
                      </w:r>
                    </w:p>
                    <w:p w:rsidR="00DA1FDB" w:rsidRPr="00DA1FDB" w:rsidRDefault="00DA1FDB" w:rsidP="00DA1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A1FDB">
                        <w:rPr>
                          <w:rFonts w:ascii="Times New Roman" w:hAnsi="Times New Roman" w:cs="Times New Roman"/>
                          <w:sz w:val="28"/>
                        </w:rPr>
                        <w:t>от 25.08.2017 № 138 – У</w:t>
                      </w:r>
                    </w:p>
                  </w:txbxContent>
                </v:textbox>
              </v:shape>
            </w:pict>
          </mc:Fallback>
        </mc:AlternateContent>
      </w:r>
      <w:r w:rsidRPr="00DA1FD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4C5BD94" wp14:editId="7106A237">
            <wp:simplePos x="0" y="0"/>
            <wp:positionH relativeFrom="column">
              <wp:posOffset>2743200</wp:posOffset>
            </wp:positionH>
            <wp:positionV relativeFrom="paragraph">
              <wp:posOffset>-358140</wp:posOffset>
            </wp:positionV>
            <wp:extent cx="429260" cy="685800"/>
            <wp:effectExtent l="0" t="0" r="8890" b="0"/>
            <wp:wrapNone/>
            <wp:docPr id="2" name="Рисунок 2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FDB" w:rsidRPr="00DA1FDB" w:rsidRDefault="00DA1FDB" w:rsidP="00DA1FD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A1FDB" w:rsidRPr="00DA1FDB" w:rsidRDefault="00DA1FDB" w:rsidP="00DA1FD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</w:t>
      </w:r>
      <w:bookmarkStart w:id="0" w:name="_GoBack"/>
      <w:bookmarkEnd w:id="0"/>
      <w:r w:rsidRPr="00DA1F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овой институт»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DA1FDB" w:rsidRPr="00DA1FDB" w:rsidRDefault="00DA1FDB" w:rsidP="00DA1FD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УТВЕРЖДАЮ </w:t>
      </w:r>
    </w:p>
    <w:p w:rsidR="00DA1FDB" w:rsidRPr="00DA1FDB" w:rsidRDefault="00DA1FDB" w:rsidP="00DA1FDB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>Ректор</w:t>
      </w:r>
    </w:p>
    <w:p w:rsidR="00DA1FDB" w:rsidRPr="00DA1FDB" w:rsidRDefault="00DA1FDB" w:rsidP="00DA1FDB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>______________ С.Л. Иголкин</w:t>
      </w:r>
    </w:p>
    <w:p w:rsidR="00DA1FDB" w:rsidRPr="00DA1FDB" w:rsidRDefault="00DA1FDB" w:rsidP="00DA1FDB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>«___» ______________ 2018 г.</w:t>
      </w:r>
    </w:p>
    <w:p w:rsidR="00DA1FDB" w:rsidRPr="00DA1FDB" w:rsidRDefault="00DA1FDB" w:rsidP="00DA1FDB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АДАПТИРОВАННАЯ ОБРАЗОВАТЕЛЬНАЯ ПРОГРАММА ВЫСШЕГО ОБРАЗОВАНИЯ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4678"/>
          <w:tab w:val="lef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DA1FDB" w:rsidRPr="00DA1FDB" w:rsidRDefault="00DA1FDB" w:rsidP="00DA1FDB">
      <w:pPr>
        <w:tabs>
          <w:tab w:val="center" w:pos="4678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0"/>
          <w:szCs w:val="24"/>
          <w:lang w:eastAsia="ar-SA"/>
        </w:rPr>
        <w:t>(код и наименование направления подготовки)</w:t>
      </w:r>
    </w:p>
    <w:p w:rsidR="00DA1FDB" w:rsidRPr="00DA1FDB" w:rsidRDefault="00DA1FDB" w:rsidP="00DA1FDB">
      <w:pPr>
        <w:tabs>
          <w:tab w:val="center" w:pos="4678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6237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6237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Направленность (профиль) </w:t>
      </w: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DA1FDB" w:rsidRPr="00DA1FDB" w:rsidRDefault="00DA1FDB" w:rsidP="00DA1FDB">
      <w:pPr>
        <w:tabs>
          <w:tab w:val="left" w:pos="4395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0"/>
          <w:szCs w:val="24"/>
          <w:lang w:eastAsia="ar-SA"/>
        </w:rPr>
        <w:t>(наименование направленности (профиля))</w:t>
      </w:r>
    </w:p>
    <w:p w:rsidR="00DA1FDB" w:rsidRPr="00DA1FDB" w:rsidRDefault="00DA1FDB" w:rsidP="00DA1FDB">
      <w:pPr>
        <w:tabs>
          <w:tab w:val="left" w:pos="4395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6237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Квалификация выпускника </w:t>
      </w: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DA1FDB" w:rsidRPr="00DA1FDB" w:rsidRDefault="00DA1FDB" w:rsidP="00DA1FDB">
      <w:pPr>
        <w:tabs>
          <w:tab w:val="left" w:pos="4962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0"/>
          <w:szCs w:val="24"/>
          <w:lang w:eastAsia="ar-SA"/>
        </w:rPr>
        <w:t>(наименование квалификации)</w:t>
      </w:r>
    </w:p>
    <w:p w:rsidR="00DA1FDB" w:rsidRPr="00DA1FDB" w:rsidRDefault="00DA1FDB" w:rsidP="00DA1FDB">
      <w:pPr>
        <w:tabs>
          <w:tab w:val="left" w:pos="396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Форма обучения </w:t>
      </w: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0"/>
          <w:szCs w:val="24"/>
          <w:lang w:eastAsia="ar-SA"/>
        </w:rPr>
        <w:t>(очная, очно-заочная, заочная)</w:t>
      </w: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>Рекомендована к использованию филиалами АНОО ВО «ВЭПИ»</w:t>
      </w: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>Воронеж 2018</w:t>
      </w: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br w:type="page"/>
      </w:r>
    </w:p>
    <w:p w:rsidR="00DA1FDB" w:rsidRPr="00DA1FDB" w:rsidRDefault="00DA1FDB" w:rsidP="00DA1FDB">
      <w:pPr>
        <w:tabs>
          <w:tab w:val="center" w:pos="4678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 xml:space="preserve">Адаптированная образовательная программа высшего образования (далее – АОП ВО) разработана в соответствии с федеральным государственным образовательным стандартом высшего образования, утвержденным приказом Минобрнауки России от </w:t>
      </w:r>
      <w:r w:rsidRPr="00DA1FDB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{00.00.0000}</w:t>
      </w: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№ </w:t>
      </w:r>
      <w:r w:rsidRPr="00DA1FDB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{Номер}</w:t>
      </w: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, </w:t>
      </w:r>
      <w:r w:rsidRPr="00DA1FDB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и с учетом примерной основной образовательной программы</w:t>
      </w: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по направлению подготовки </w:t>
      </w:r>
      <w:r w:rsidRPr="00DA1FDB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{последняя часть предложения используется в АОП при наличии ПООП в реестре}</w:t>
      </w:r>
    </w:p>
    <w:p w:rsidR="00DA1FDB" w:rsidRPr="00DA1FDB" w:rsidRDefault="00DA1FDB" w:rsidP="00DA1FDB">
      <w:pPr>
        <w:tabs>
          <w:tab w:val="center" w:pos="4678"/>
          <w:tab w:val="lef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DA1FDB" w:rsidRPr="00DA1FDB" w:rsidRDefault="00DA1FDB" w:rsidP="00DA1FDB">
      <w:pPr>
        <w:tabs>
          <w:tab w:val="center" w:pos="4678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0"/>
          <w:szCs w:val="24"/>
          <w:lang w:eastAsia="ar-SA"/>
        </w:rPr>
        <w:t>(код и наименование направления подготовки)</w:t>
      </w:r>
    </w:p>
    <w:p w:rsidR="00DA1FDB" w:rsidRPr="00DA1FDB" w:rsidRDefault="00DA1FDB" w:rsidP="00DA1FDB">
      <w:pPr>
        <w:tabs>
          <w:tab w:val="center" w:pos="4678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left" w:pos="5812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АОП ВО одобрена на заседании кафедры </w:t>
      </w:r>
      <w:r w:rsidRPr="00DA1FDB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{наименование кафедры}</w:t>
      </w: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и рекомендована к утверждению Ученым советом АНОО ВО «ВЭПИ».</w:t>
      </w: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>Протокол от «______» ___________________ 20_____ г. № __________</w:t>
      </w: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>АОП ВО утверждена на заседании Ученого совета АНОО ВО «ВЭПИ».</w:t>
      </w: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>Протокол от «______» ___________________ 20_____ г. № __________</w:t>
      </w: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>АОП ВО согласована со следующими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обучающиеся:</w:t>
      </w: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4678"/>
          <w:tab w:val="lef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4678"/>
          <w:tab w:val="lef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A1FDB" w:rsidRPr="00DA1FDB" w:rsidRDefault="00DA1FDB" w:rsidP="00DA1FDB">
      <w:pPr>
        <w:tabs>
          <w:tab w:val="center" w:pos="4678"/>
          <w:tab w:val="lef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Ответственный за разработку АОП:</w:t>
      </w:r>
    </w:p>
    <w:p w:rsidR="00DA1FDB" w:rsidRPr="00DA1FDB" w:rsidRDefault="00DA1FDB" w:rsidP="00DA1FDB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tabs>
          <w:tab w:val="left" w:pos="3402"/>
          <w:tab w:val="left" w:pos="3969"/>
          <w:tab w:val="left" w:pos="5954"/>
          <w:tab w:val="center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DA1FDB" w:rsidRPr="00DA1FDB" w:rsidRDefault="00DA1FDB" w:rsidP="00DA1FDB">
      <w:pPr>
        <w:tabs>
          <w:tab w:val="left" w:pos="1276"/>
          <w:tab w:val="left" w:pos="4536"/>
          <w:tab w:val="left" w:pos="70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(должность) </w:t>
      </w:r>
      <w:r w:rsidRPr="00DA1FDB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 xml:space="preserve">(подпись) </w:t>
      </w:r>
      <w:r w:rsidRPr="00DA1FDB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 xml:space="preserve"> (инициалы, фамилия)</w:t>
      </w:r>
    </w:p>
    <w:p w:rsidR="00DA1FDB" w:rsidRPr="00DA1FDB" w:rsidRDefault="00DA1FDB" w:rsidP="00DA1FDB">
      <w:pPr>
        <w:tabs>
          <w:tab w:val="left" w:pos="1276"/>
          <w:tab w:val="left" w:pos="4536"/>
          <w:tab w:val="left" w:pos="70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tabs>
          <w:tab w:val="left" w:pos="1276"/>
          <w:tab w:val="left" w:pos="4536"/>
          <w:tab w:val="left" w:pos="708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Разработчики:</w:t>
      </w:r>
    </w:p>
    <w:p w:rsidR="00DA1FDB" w:rsidRPr="00DA1FDB" w:rsidRDefault="00DA1FDB" w:rsidP="00DA1FDB">
      <w:pPr>
        <w:tabs>
          <w:tab w:val="left" w:pos="1276"/>
          <w:tab w:val="left" w:pos="4536"/>
          <w:tab w:val="left" w:pos="70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tabs>
          <w:tab w:val="left" w:pos="3402"/>
          <w:tab w:val="left" w:pos="3969"/>
          <w:tab w:val="left" w:pos="5954"/>
          <w:tab w:val="center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DA1FDB" w:rsidRPr="00DA1FDB" w:rsidRDefault="00DA1FDB" w:rsidP="00DA1FDB">
      <w:pPr>
        <w:tabs>
          <w:tab w:val="left" w:pos="1276"/>
          <w:tab w:val="left" w:pos="4536"/>
          <w:tab w:val="left" w:pos="70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(должность) </w:t>
      </w:r>
      <w:r w:rsidRPr="00DA1FDB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 xml:space="preserve">(подпись) </w:t>
      </w:r>
      <w:r w:rsidRPr="00DA1FDB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 xml:space="preserve"> (инициалы, фамилия)</w:t>
      </w:r>
    </w:p>
    <w:p w:rsidR="00DA1FDB" w:rsidRPr="00DA1FDB" w:rsidRDefault="00DA1FDB" w:rsidP="00DA1FDB">
      <w:pPr>
        <w:tabs>
          <w:tab w:val="left" w:pos="1276"/>
          <w:tab w:val="left" w:pos="4536"/>
          <w:tab w:val="left" w:pos="70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eastAsia="ar-SA"/>
        </w:rPr>
      </w:pPr>
    </w:p>
    <w:p w:rsidR="00DA1FDB" w:rsidRPr="00DA1FDB" w:rsidRDefault="00DA1FDB" w:rsidP="00DA1FDB">
      <w:pPr>
        <w:tabs>
          <w:tab w:val="left" w:pos="3402"/>
          <w:tab w:val="left" w:pos="3969"/>
          <w:tab w:val="left" w:pos="5954"/>
          <w:tab w:val="center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DA1FDB" w:rsidRPr="00DA1FDB" w:rsidRDefault="00DA1FDB" w:rsidP="00DA1FDB">
      <w:pPr>
        <w:tabs>
          <w:tab w:val="left" w:pos="1276"/>
          <w:tab w:val="left" w:pos="4536"/>
          <w:tab w:val="left" w:pos="70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DA1FDB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(должность) </w:t>
      </w:r>
      <w:r w:rsidRPr="00DA1FDB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 xml:space="preserve">(подпись) </w:t>
      </w:r>
      <w:r w:rsidRPr="00DA1FDB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 xml:space="preserve"> (инициалы, фамилия)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1. НОРМАТИВНО-ПРАВОВАЯ БАЗА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АОП ВО разработана в соответствии со следующими нормативными документами: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1. Федеральный закон от 24.11.1995 № 181-ФЗ «О социальной защите инвалидов в Российской Федерации»;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2. Федеральный закон от 03.05.2012 № 46-ФЗ «О ратификации Конвенции о правах инвалидов»;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3. Федеральный закон от 29.12.2012 № 273-ФЗ «Об образовании в Российской Федерации»;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4.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5. Постановление Правительства РФ от 01.12.2015 № 1297 «Об утверждении государственной программы Российской Федерации «Доступная среда» на 2011 - 2020 годы»;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6. Постановление Правительства РФ от 26.12.2017 № 1642 «Об утверждении государственной программы Российской Федерации «Развитие образования»;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7. Приказ Минобрнауки России от {00.00.0000} № {номер} «{Заголовок}»;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*Указываются реквизиты соответствующего ФГОС ВО.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8. Приказ Минобрнауки России от 29.06.2015 № 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9. Приказ Минобрнауки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10. Приказ Минобрнауки России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:rsidR="00DA1FDB" w:rsidRPr="00DA1FDB" w:rsidRDefault="00DA1FDB" w:rsidP="00DA1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DB">
        <w:rPr>
          <w:rFonts w:ascii="Times New Roman" w:hAnsi="Times New Roman" w:cs="Times New Roman"/>
          <w:sz w:val="28"/>
          <w:szCs w:val="28"/>
        </w:rPr>
        <w:t>11. Приказ Минобрнауки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12. Приказ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13. Письмо Минобрнауки России от 16.04.2014 № 05-785 «О направлении методических рекомендаций по организации образовательного процесса для обучения инвалидов»;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14. Письмо Минобрнауки России от 12.02.2016 № ВК-270/07 «Об обеспечении условий доступности для инвалидов объектов и услуг в сфере образования»;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15. Устав АНОО ВО «ВЭПИ» и другие локальные нормативные акты.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 ОБЩАЯ ХАРАКТЕРИСТИКА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2.1. Целью АОП ВО является формирование у обучающихся компетенций в соответствии с требованиями федерального государственного образовательного стандарта высшего образования (далее – ФГОС ВО) по направлению подготовки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{код и наименование направления подготовки}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, а также развитие личностных и профессиональных качеств, обеспечивающих коррекцию нарушений развития и социальную адаптацию обучающихся с ограниченными возможностями здоровья (далее – ОВЗ) и инвалидностью.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АОП ВО разработана с учетом интересов, особенностей психофизического развития, индивидуальных возможностей и необходимых специальных условий для обучающихся инвалидов и лиц с ОВЗ на основе методических рекомендаций Минобрнауки России, мониторинга потребностей рынка труда, традиций и научно-педагогических достижений Института, результатов научной, практической, методологической, методической, учебной и воспитательной работы кафедр Института, обеспечивающих подготовку выпускников.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АОП ВО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дисциплин (модулей), программ практик, иных компонентов, а также оценочных и методических материалов.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вариативную часть Блока 1 «Дисциплины (модули)» учебного плана включены специализированные адаптационные дисциплины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{перечислить адаптационные дисциплины через запятую; названия дисциплин пишутся с прописной буквы в кавычках}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, предназначенные для дополнительной индивидуальной коррекции нарушений учебных и коммуникативных умений, профессиональной и социальной адаптации на этапе высшего образования.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2.2. Объем АОП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{код и наименование направления подготовки}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, направленность (профиль) «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направленности (профиля)}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» составляет 240 зачетных единиц вне зависимости от формы обучения, применяемых образовательных технологий, реализации программы бакалавриата по индивидуальному учебному плану, в том числе ускоренного обучения.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2.3. Срок получения образования по программе бакалавриата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{код и наименование направления подготовки}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, направленность (профиль) «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направленности (профиля)}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»: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{Указываем срок получения образования по каждой форме обучения, реализуемой в Институте, в соответствии с п. 3.3 ФГОС по соответствующему направлению подготовки}.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Конкретный срок получения образования и объем программы бакалавриата, реализуемый за один учебный год, в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{вписываем формы обучения, предусмотренные АОП ВО, кроме очной}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формах обучения, по индивидуальному плану определяются учебным планом.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 ХАРАКТЕРИСТИКА ПРОФЕССИОНАЛЬНОЙ ДЕЯТЕЛЬНОСТИ ВЫПУСКНИКА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3.1. Область профессиональной деятельности выпускников: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3.2. Объекты профессиональной деятельности выпускников: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3.3. Вид (виды) профессиональной деятельности, к которому (которым) готовятся выпускники.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Основные виды профессиональной деятельности, к которым готовятся выпускники, освоившие программу бакалавриата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{код и наименование направления подготовки}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направленность (профиль) «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направленности (профиля)}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»: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Дополнительные виды профессиональной деятельности, к которым готовятся выпускники, освоившие программу бакалавриата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{код и наименование направления подготовки}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, направленность (профиль) «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направленности (профиля)}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»: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выбранными основными видами профессиональной деятельности образовательная программа является программой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{академического или прикладного}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бакалавриата.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{Данный абзац используется в ОП при разделении на академический и прикладной бакалавриат во ФГОС ВО.}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3.4. Задачи профессиональной деятельности выпускника.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Выпускник, освоивший программу бакалавриата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{код и наименование направления подготовки}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, направленность (профиль) «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направленности (профиля)}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»,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-.</w:t>
      </w:r>
    </w:p>
    <w:p w:rsidR="00DA1FDB" w:rsidRPr="00DA1FDB" w:rsidRDefault="00DA1FDB" w:rsidP="00DA1F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4. ПЛАНИРУЕМЫЕ РЕЗУЛЬТАТЫ ОСВОЕНИЯ АОП ВО - КОМПЕТЕНЦИИ ВЫПУСКНИКОВ, УСТАНОВЛЕННЫЕ ОБРАЗОВАТЕЛЬНЫМ СТАНДАРТОМ, И КОМПЕТЕНЦИИ ВЫПУСКНИКОВ, УСТАНОВЛЕННЫЕ ИНСТИТУТОМ </w:t>
      </w: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  <w:t>(В СЛУЧАЕ УСТАНОВЛЕНИЯ ТАКИХ КОМПЕТЕНЦИЙ)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результате освоения программы бакалавриата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{код и наименование направления подготовки}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, направленность (профиль) «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направленности (профиля)}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» у выпускника должны быть сформированы общекультурные, общепрофессиональные и профессиональные компетенции.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Выпускник, освоивший программу бакалавриата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{код и наименование направления подготовки}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, направленность (профиль) «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направленности (профиля)}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», должен обладать следующими общекультурными компетенциями: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Выпускник, освоивший программу бакалавриата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{код и наименование направления подготовки}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, направленность (профиль) «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направленности (профиля)}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», должен обладать следующими общепрофессиональными компетенциями: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Выпускник, освоивший программу бакалавриата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{код и наименование направления подготовки}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, направленность (профиль) «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направленности (профиля)}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»,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5. ПЛАНИРУЕМЫЕ РЕЗУЛЬТАТЫ ОБУЧЕНИЯ ПО КАЖДОЙ ДИСЦИПЛИНЕ (МОДУЛЮ) И ПРАКТИКЕ, ОБЕСПЕЧИВАЮЩИМИ ДОСТИЖЕНИЕ ПЛАНИРУЕМЫХ РЕЗУЛЬТАТОВ </w:t>
      </w: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  <w:t>ОСВОЕНИЯ АОП ВО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Планируемые результаты обучения по каждой дисциплине (модулю) и практике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АОП ВО отражаются в соответствующих рабочих программах дисциплин (модулей), программах практик.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6. СТРУКТУРА АОП ВО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Структура АОП ВО состоит из тех же компонентов, что и структура образовательной программы высшего образования по направлению подготовки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{код и наименование направления подготовки}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, направленность (профиль) «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направленности (профиля)}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Структура программы бакалавриата включает обязательную часть (базовую) и часть, формируемую участниками образовательных отношений (вариативную).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 бакалавриата состоит из следующих блоков: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1.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2. Блок 2 «Практики», который в полном объеме относится к вариативной части программы;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3. Блок 3 «Государственная итоговая аттестация», который в полном объеме относится к базовой части программы и завершается присвоением квалификации «бакалавр».</w:t>
      </w:r>
    </w:p>
    <w:p w:rsidR="00DA1FDB" w:rsidRPr="00DA1FDB" w:rsidRDefault="00DA1FDB" w:rsidP="00DA1F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559"/>
        <w:gridCol w:w="2835"/>
      </w:tblGrid>
      <w:tr w:rsidR="00DA1FDB" w:rsidRPr="00DA1FDB" w:rsidTr="003A4F2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Структура программы бакалавриата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Объем программы бакалавриата в з.е.</w:t>
            </w:r>
          </w:p>
        </w:tc>
      </w:tr>
      <w:tr w:rsidR="00DA1FDB" w:rsidRPr="00DA1FDB" w:rsidTr="003A4F27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Дисциплины (модули)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DB" w:rsidRPr="00DA1FDB" w:rsidTr="003A4F27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DB" w:rsidRPr="00DA1FDB" w:rsidTr="003A4F27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DB" w:rsidRPr="00DA1FDB" w:rsidTr="003A4F27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DB" w:rsidRPr="00DA1FDB" w:rsidTr="003A4F27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DB" w:rsidRPr="00DA1FDB" w:rsidTr="003A4F27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DB" w:rsidRPr="00DA1FDB" w:rsidTr="003A4F27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DB" w:rsidRPr="00DA1FDB" w:rsidTr="003A4F2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DB">
              <w:rPr>
                <w:rFonts w:ascii="Times New Roman" w:hAnsi="Times New Roman" w:cs="Times New Roman"/>
                <w:sz w:val="28"/>
                <w:szCs w:val="28"/>
              </w:rPr>
              <w:t>Объем программы бакалавриата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DB" w:rsidRPr="00DA1FDB" w:rsidRDefault="00DA1FDB" w:rsidP="00DA1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 Набор дисциплин (модулей), относящихся к базовой части программы бакалавриата, организация определяет самостоятельно в объеме, установленным соответствующим ФГОС ВО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с учетом соответствующей (соответствующих) примерной (примерных) основной (основных) образовательной (образовательных) программы (программ)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DA1FDB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{Последняя часть предложения используется в ОП при наличии ПООП в реестре}</w:t>
      </w:r>
      <w:r w:rsidRPr="00DA1FDB">
        <w:rPr>
          <w:rFonts w:ascii="Times New Roman" w:eastAsia="Calibri" w:hAnsi="Times New Roman" w:cs="Times New Roman"/>
          <w:sz w:val="28"/>
          <w:szCs w:val="24"/>
          <w:lang w:eastAsia="ar-SA"/>
        </w:rPr>
        <w:t>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Дисциплины (модули) по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{указываются дисциплины из п. 6.4 соответствующего ФГОС ВО} 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реализуются в рамках базовой части Блока 1 программы бакалавриата. Объем, содержание и порядок реализации указанных дисциплин (модулей) определяются Институтом самостоятельно.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Дисциплины (модули) по физической культуре и спорту реализуются в рамках: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1) базовой части Блока 1 «Дисциплины (модули)» программы бакалавриата в объеме не менее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{количество часов и зачетных единиц}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очной форме обучения;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 элективных дисциплин (модулей) в объеме не менее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{количество часов}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. Указанные академические часы являются обязательными для освоения и в з.е. не переводятся.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Дисциплины (модули) по физической культуре и спорту реализуются в порядке, установленном локальным нормативным актом Института.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Институт определяет самостоятельно в объеме, установленном соответствующим ФГОС ВО.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Блок 2 «Практики» входят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{перечисляем виды практик, в том числе преддипломную (при наличии)}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Тип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{вид}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практики: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 …  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 … 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Способы проведения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{вид}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практики: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 … 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 … 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Тип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{вид}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практики: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 … 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 … 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Способы проведения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{вид}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практики: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 … 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- … 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Прохождение практики обучающимися реализуется в порядке, установленном локальным нормативным актом Института. Для инвалидов и лиц с ОВЗ организация устанавливает особый порядок прохождения практики с учетом состояния их здоровья.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Блок 3 «Государственная итоговая аттестация» входит подготовка к сдаче и сдача государственного экзамена,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а также защита выпускной квалификационной работы, включая подготовку к процедуре защиты и процедуру защиты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{последняя часть предложения указывается, если защита выпускной квалификационной работы входит в состав государственной итоговой аттестации}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Проведение государственной итоговой аттестации реализуется в порядке, установленном локальным нормативным актом Института. Для инвалидов и лиц с ОВЗ организация устанавливает особый порядок проведения государственной итоговой аттестации с учетом состояния их здоровья.</w:t>
      </w:r>
    </w:p>
    <w:p w:rsidR="00DA1FDB" w:rsidRPr="00DA1FDB" w:rsidRDefault="00DA1FDB" w:rsidP="00DA1F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7. СВЕДЕНИЯ О КАДРОВЫХ УСЛОВИЯХ РЕАЛИЗАЦИИ АОП ВО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Квалификация руководящих и научно-педагогических работников организации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 и профессиональным стандартам (при наличии).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Доля штатных научно-педагогических работников (в приведенных к целочисленным значениям ставок) составляет не менее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{число в соответствии с ФГОС ВО}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процентов от общего количества научно-педагогических работников организации.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Реализация программы бакалавриата обеспечивается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составляет не менее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{число в соответствии с ФГОС ВО}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процентов.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составляет не менее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{число в соответствии с ФГОС ВО}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процентов.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5 лет) в общем числе работников реализующих программу бакалавриата, составляет не менее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{число в соответствии с ФГОС ВО}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процентов.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8. СВЕДЕНИЯ О МАТЕРИАЛЬНО-ТЕХНИЧЕСКОМ И УЧЕБНО-МЕТОДИЧЕСКОМ ОБЕСПЕЧЕНИИ АОП ВО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{Информация о материально-техническом обеспечении берется из первых четырех абзацев пункта 7.3.1 соответствующего ФГОС ВО. Пример заполнения по ФГОС ВО 40.03.01 Юриспруденция: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lastRenderedPageBreak/>
        <w:t>«Специальные помещения представляют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если это предусмотрено соответствующими рабочими программам и дисциплин (модулей).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Перечень материально-технического обеспечения, необходимого для реализации программы бакалавриата, включает в себя учебный зал судебных заседаний, а также лабораторию, оборудованную для проведения занятий по криминалистике.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АНОО ВО «ВЭПИ».»}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В АНОО ВО «ВЭПИ» созданы специальные условия для получения образования обучающимися с ограниченными возможностями здоровья. 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Института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{Далее перечисляются конкретные специальные условия, созданные в Институте.}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АНОО ВО «ВЭПИ»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Электронно-библиотечные системы (электронная библиотека) и электронная информационно-образовательная среда Института обеспечивают одновременный доступ не менее 25 процентов обучающихся по программе бакалавриата.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здоровья, либо техническими средствами передачи информации из имеющихся неадаптированных ресурсов.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{Данный пункт может быть дополнен информацией о доступе к сети Интернет в Институте, локальной сети, используемом в учебном процессе программном обеспечении, ИБЦ, перечне ЭБС и т.д.}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9. СВЕДЕНИЯ О ФИНАНСОВЫХ УСЛОВИЯХ </w:t>
      </w: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  <w:t>РЕАЛИЗАЦИИ АОП ВО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Финансовое обеспечение реализации программы бакалавриата 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№ 1272 (зарегистрирован Министерством юстиции Российской Федерации 30 ноября 2015 г., регистрационный № 39898).</w:t>
      </w:r>
    </w:p>
    <w:p w:rsidR="00DA1FDB" w:rsidRPr="00DA1FDB" w:rsidRDefault="00DA1FDB" w:rsidP="00DA1FDB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10. АННОТАЦИИ К РАБОЧИМ ПРОГРАММАМ ДИСЦИПЛИН (МОДУЛЕЙ)</w:t>
      </w:r>
    </w:p>
    <w:p w:rsidR="00DA1FDB" w:rsidRPr="00DA1FDB" w:rsidRDefault="00DA1FDB" w:rsidP="00DA1FD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11. АННОТАЦИИ К ПРОГРАММАМ ПРАКТИК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1.12. АННОТАЦИЯ К ПРОГРАММЕ ГОСУДАРСТВЕННОЙ ИТОГОВОЙ АТТЕСТАЦИИ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13. ПРИЛОЖЕНИЯ</w:t>
      </w:r>
    </w:p>
    <w:p w:rsidR="00DA1FDB" w:rsidRPr="00DA1FDB" w:rsidRDefault="00DA1FDB" w:rsidP="00DA1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1. Учебный план;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2. Календарный учебный график;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3. Рабочие программы дисциплин (модулей);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4. Программы практик;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5. Программа государственной итоговой аттестации;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6. Фонды оценочных средств по дисциплинам (модулям);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7. Фонды оценочных средств по практикам;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8. Фонды оценочных средств для проведения государственной итоговой аттестации;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9. Учебно-методические комплексы дисциплин (модулей), практик, государственной итоговой аттестации;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10. Методические рекомендации по выполнению курсовых работ;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11. Методические рекомендации по выполнению лабораторных работ;</w:t>
      </w:r>
    </w:p>
    <w:p w:rsidR="00DA1FDB" w:rsidRPr="00DA1FDB" w:rsidRDefault="00DA1FDB" w:rsidP="00DA1F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12. Методические рекомендации по выполнению выпускных квалификационных работ </w:t>
      </w:r>
      <w:r w:rsidRPr="00DA1FD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{при наличии защиты ВКР в программе ГИА}</w:t>
      </w:r>
      <w:r w:rsidRPr="00DA1FD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41FB1" w:rsidRPr="00041FB1" w:rsidRDefault="00041FB1" w:rsidP="00E5380B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41FB1" w:rsidRPr="00041FB1" w:rsidSect="00DA5B8C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A2" w:rsidRDefault="008703A2" w:rsidP="00E96761">
      <w:pPr>
        <w:spacing w:after="0" w:line="240" w:lineRule="auto"/>
      </w:pPr>
      <w:r>
        <w:separator/>
      </w:r>
    </w:p>
  </w:endnote>
  <w:endnote w:type="continuationSeparator" w:id="0">
    <w:p w:rsidR="008703A2" w:rsidRDefault="008703A2" w:rsidP="00E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A2" w:rsidRDefault="008703A2" w:rsidP="00E96761">
      <w:pPr>
        <w:spacing w:after="0" w:line="240" w:lineRule="auto"/>
      </w:pPr>
      <w:r>
        <w:separator/>
      </w:r>
    </w:p>
  </w:footnote>
  <w:footnote w:type="continuationSeparator" w:id="0">
    <w:p w:rsidR="008703A2" w:rsidRDefault="008703A2" w:rsidP="00E9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350609"/>
      <w:docPartObj>
        <w:docPartGallery w:val="Page Numbers (Top of Page)"/>
        <w:docPartUnique/>
      </w:docPartObj>
    </w:sdtPr>
    <w:sdtEndPr/>
    <w:sdtContent>
      <w:p w:rsidR="00041FB1" w:rsidRDefault="00041FB1" w:rsidP="00E96761">
        <w:pPr>
          <w:pStyle w:val="a4"/>
          <w:jc w:val="center"/>
        </w:pPr>
        <w:r w:rsidRPr="00E9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1F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50A"/>
    <w:multiLevelType w:val="multilevel"/>
    <w:tmpl w:val="A0AC9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B69A1"/>
    <w:multiLevelType w:val="hybridMultilevel"/>
    <w:tmpl w:val="DC347332"/>
    <w:lvl w:ilvl="0" w:tplc="09347B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5DB"/>
    <w:multiLevelType w:val="multilevel"/>
    <w:tmpl w:val="8CDA08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73467C"/>
    <w:multiLevelType w:val="multilevel"/>
    <w:tmpl w:val="C032D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CF5668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1ED1"/>
    <w:multiLevelType w:val="multilevel"/>
    <w:tmpl w:val="F3C2FA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07366A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EA"/>
    <w:rsid w:val="00024619"/>
    <w:rsid w:val="00035D95"/>
    <w:rsid w:val="00041FB1"/>
    <w:rsid w:val="0004795D"/>
    <w:rsid w:val="00052A3F"/>
    <w:rsid w:val="000941CD"/>
    <w:rsid w:val="000B4DF7"/>
    <w:rsid w:val="000C0856"/>
    <w:rsid w:val="000D429A"/>
    <w:rsid w:val="000E27E2"/>
    <w:rsid w:val="00106A76"/>
    <w:rsid w:val="001378C7"/>
    <w:rsid w:val="00150901"/>
    <w:rsid w:val="00172234"/>
    <w:rsid w:val="00180E0E"/>
    <w:rsid w:val="001931DC"/>
    <w:rsid w:val="00194263"/>
    <w:rsid w:val="0019572C"/>
    <w:rsid w:val="001B04A2"/>
    <w:rsid w:val="001B1EED"/>
    <w:rsid w:val="001B20B0"/>
    <w:rsid w:val="001B58DB"/>
    <w:rsid w:val="001B6AAE"/>
    <w:rsid w:val="001D0259"/>
    <w:rsid w:val="001F3247"/>
    <w:rsid w:val="001F7C1F"/>
    <w:rsid w:val="001F7F95"/>
    <w:rsid w:val="00205D9D"/>
    <w:rsid w:val="00207019"/>
    <w:rsid w:val="00207F0A"/>
    <w:rsid w:val="00215D7F"/>
    <w:rsid w:val="00222434"/>
    <w:rsid w:val="0024432C"/>
    <w:rsid w:val="002530AE"/>
    <w:rsid w:val="00263089"/>
    <w:rsid w:val="00273050"/>
    <w:rsid w:val="00293381"/>
    <w:rsid w:val="002A3788"/>
    <w:rsid w:val="002B4860"/>
    <w:rsid w:val="002C58BB"/>
    <w:rsid w:val="002C74AF"/>
    <w:rsid w:val="002D0D49"/>
    <w:rsid w:val="002D15D0"/>
    <w:rsid w:val="002E2F21"/>
    <w:rsid w:val="00301FF0"/>
    <w:rsid w:val="00303774"/>
    <w:rsid w:val="00304FB8"/>
    <w:rsid w:val="00305E6B"/>
    <w:rsid w:val="00312ECD"/>
    <w:rsid w:val="0032616E"/>
    <w:rsid w:val="00326256"/>
    <w:rsid w:val="003459FF"/>
    <w:rsid w:val="00350DAA"/>
    <w:rsid w:val="003671E8"/>
    <w:rsid w:val="00375132"/>
    <w:rsid w:val="00387BC9"/>
    <w:rsid w:val="00394D4B"/>
    <w:rsid w:val="003A3604"/>
    <w:rsid w:val="003C5867"/>
    <w:rsid w:val="003C6ADB"/>
    <w:rsid w:val="003C7772"/>
    <w:rsid w:val="003E145A"/>
    <w:rsid w:val="003E5E6E"/>
    <w:rsid w:val="003F37D2"/>
    <w:rsid w:val="003F56DE"/>
    <w:rsid w:val="00454960"/>
    <w:rsid w:val="00474252"/>
    <w:rsid w:val="00494967"/>
    <w:rsid w:val="004A0432"/>
    <w:rsid w:val="004D054E"/>
    <w:rsid w:val="004D0C47"/>
    <w:rsid w:val="004D2C4E"/>
    <w:rsid w:val="004E1F50"/>
    <w:rsid w:val="004F22AA"/>
    <w:rsid w:val="00502C87"/>
    <w:rsid w:val="005113DC"/>
    <w:rsid w:val="00531A4C"/>
    <w:rsid w:val="00542E68"/>
    <w:rsid w:val="0054595C"/>
    <w:rsid w:val="00553D88"/>
    <w:rsid w:val="00554B98"/>
    <w:rsid w:val="00565489"/>
    <w:rsid w:val="00585478"/>
    <w:rsid w:val="00585494"/>
    <w:rsid w:val="00586399"/>
    <w:rsid w:val="00594941"/>
    <w:rsid w:val="005979B8"/>
    <w:rsid w:val="005A63B2"/>
    <w:rsid w:val="005B2243"/>
    <w:rsid w:val="005C0D3C"/>
    <w:rsid w:val="005D0969"/>
    <w:rsid w:val="005E40DC"/>
    <w:rsid w:val="005E60C1"/>
    <w:rsid w:val="005F0A50"/>
    <w:rsid w:val="006023CB"/>
    <w:rsid w:val="00604D55"/>
    <w:rsid w:val="0060665E"/>
    <w:rsid w:val="006550E9"/>
    <w:rsid w:val="006554D6"/>
    <w:rsid w:val="0066058A"/>
    <w:rsid w:val="00663644"/>
    <w:rsid w:val="00663713"/>
    <w:rsid w:val="00674067"/>
    <w:rsid w:val="00674D8C"/>
    <w:rsid w:val="00677C4C"/>
    <w:rsid w:val="006A1AD1"/>
    <w:rsid w:val="006B0B6A"/>
    <w:rsid w:val="006B1AB8"/>
    <w:rsid w:val="006C03D0"/>
    <w:rsid w:val="006C1FBD"/>
    <w:rsid w:val="006E0019"/>
    <w:rsid w:val="006E21B5"/>
    <w:rsid w:val="00703F72"/>
    <w:rsid w:val="00722080"/>
    <w:rsid w:val="00726421"/>
    <w:rsid w:val="007279FC"/>
    <w:rsid w:val="00733936"/>
    <w:rsid w:val="007442A7"/>
    <w:rsid w:val="00746356"/>
    <w:rsid w:val="00750C31"/>
    <w:rsid w:val="00761780"/>
    <w:rsid w:val="0076362F"/>
    <w:rsid w:val="00765BDE"/>
    <w:rsid w:val="00773137"/>
    <w:rsid w:val="00773E71"/>
    <w:rsid w:val="00786DFF"/>
    <w:rsid w:val="007A7A46"/>
    <w:rsid w:val="007B4882"/>
    <w:rsid w:val="007C4120"/>
    <w:rsid w:val="007E21FD"/>
    <w:rsid w:val="007E23D2"/>
    <w:rsid w:val="007E3F55"/>
    <w:rsid w:val="007F5B4D"/>
    <w:rsid w:val="008013CA"/>
    <w:rsid w:val="00832DEA"/>
    <w:rsid w:val="00833F10"/>
    <w:rsid w:val="00834543"/>
    <w:rsid w:val="00834C3F"/>
    <w:rsid w:val="00841F8D"/>
    <w:rsid w:val="008430A9"/>
    <w:rsid w:val="00855647"/>
    <w:rsid w:val="008577EC"/>
    <w:rsid w:val="008703A2"/>
    <w:rsid w:val="008800E2"/>
    <w:rsid w:val="00897D66"/>
    <w:rsid w:val="008C2932"/>
    <w:rsid w:val="008C6301"/>
    <w:rsid w:val="008C6A80"/>
    <w:rsid w:val="008E5C1F"/>
    <w:rsid w:val="008E677C"/>
    <w:rsid w:val="008F384A"/>
    <w:rsid w:val="0090692C"/>
    <w:rsid w:val="00911B02"/>
    <w:rsid w:val="00916518"/>
    <w:rsid w:val="0092153B"/>
    <w:rsid w:val="00936536"/>
    <w:rsid w:val="009568C8"/>
    <w:rsid w:val="009600BA"/>
    <w:rsid w:val="009804C1"/>
    <w:rsid w:val="0099203B"/>
    <w:rsid w:val="009B32F7"/>
    <w:rsid w:val="009B44E4"/>
    <w:rsid w:val="009F2932"/>
    <w:rsid w:val="00A14006"/>
    <w:rsid w:val="00A33299"/>
    <w:rsid w:val="00A33CB6"/>
    <w:rsid w:val="00A34776"/>
    <w:rsid w:val="00A34D26"/>
    <w:rsid w:val="00A41013"/>
    <w:rsid w:val="00A44D9D"/>
    <w:rsid w:val="00A4701A"/>
    <w:rsid w:val="00A6201D"/>
    <w:rsid w:val="00A65775"/>
    <w:rsid w:val="00A739A0"/>
    <w:rsid w:val="00A768EF"/>
    <w:rsid w:val="00A9407D"/>
    <w:rsid w:val="00AA6871"/>
    <w:rsid w:val="00AA77B0"/>
    <w:rsid w:val="00AB74A3"/>
    <w:rsid w:val="00AB78F4"/>
    <w:rsid w:val="00AC042E"/>
    <w:rsid w:val="00AC4999"/>
    <w:rsid w:val="00AD21E9"/>
    <w:rsid w:val="00AD5D65"/>
    <w:rsid w:val="00AD79A9"/>
    <w:rsid w:val="00AF4C50"/>
    <w:rsid w:val="00B21149"/>
    <w:rsid w:val="00B254F5"/>
    <w:rsid w:val="00B33C1C"/>
    <w:rsid w:val="00B514D0"/>
    <w:rsid w:val="00B56A5B"/>
    <w:rsid w:val="00B622B0"/>
    <w:rsid w:val="00B6318E"/>
    <w:rsid w:val="00B64B23"/>
    <w:rsid w:val="00B64FEE"/>
    <w:rsid w:val="00B706E3"/>
    <w:rsid w:val="00B77F62"/>
    <w:rsid w:val="00B907B4"/>
    <w:rsid w:val="00B91C5F"/>
    <w:rsid w:val="00B95850"/>
    <w:rsid w:val="00BA4EEB"/>
    <w:rsid w:val="00BB22E1"/>
    <w:rsid w:val="00BD1DEC"/>
    <w:rsid w:val="00BF2C52"/>
    <w:rsid w:val="00C07BA0"/>
    <w:rsid w:val="00C101B9"/>
    <w:rsid w:val="00C22E11"/>
    <w:rsid w:val="00C25B6D"/>
    <w:rsid w:val="00C350AE"/>
    <w:rsid w:val="00C35EAE"/>
    <w:rsid w:val="00C40094"/>
    <w:rsid w:val="00C41A79"/>
    <w:rsid w:val="00C4323E"/>
    <w:rsid w:val="00C64B68"/>
    <w:rsid w:val="00C929BA"/>
    <w:rsid w:val="00C945FE"/>
    <w:rsid w:val="00CA23D3"/>
    <w:rsid w:val="00CD2670"/>
    <w:rsid w:val="00CD40EC"/>
    <w:rsid w:val="00CD4C78"/>
    <w:rsid w:val="00D00C8C"/>
    <w:rsid w:val="00D14D8D"/>
    <w:rsid w:val="00D32724"/>
    <w:rsid w:val="00D51322"/>
    <w:rsid w:val="00D52BCF"/>
    <w:rsid w:val="00D57EB8"/>
    <w:rsid w:val="00D7270F"/>
    <w:rsid w:val="00D916B7"/>
    <w:rsid w:val="00DA1FDB"/>
    <w:rsid w:val="00DA5B8C"/>
    <w:rsid w:val="00DB66AD"/>
    <w:rsid w:val="00DC6455"/>
    <w:rsid w:val="00DD762B"/>
    <w:rsid w:val="00DE2E0F"/>
    <w:rsid w:val="00E05615"/>
    <w:rsid w:val="00E11C75"/>
    <w:rsid w:val="00E205D6"/>
    <w:rsid w:val="00E275A2"/>
    <w:rsid w:val="00E53590"/>
    <w:rsid w:val="00E5380B"/>
    <w:rsid w:val="00E56412"/>
    <w:rsid w:val="00E636FB"/>
    <w:rsid w:val="00E923E6"/>
    <w:rsid w:val="00E95874"/>
    <w:rsid w:val="00E96761"/>
    <w:rsid w:val="00EA0C28"/>
    <w:rsid w:val="00EC13BB"/>
    <w:rsid w:val="00EF1061"/>
    <w:rsid w:val="00F04BF5"/>
    <w:rsid w:val="00F15881"/>
    <w:rsid w:val="00F3302C"/>
    <w:rsid w:val="00F40E82"/>
    <w:rsid w:val="00F47D37"/>
    <w:rsid w:val="00F635DE"/>
    <w:rsid w:val="00F97CD3"/>
    <w:rsid w:val="00FA7FDD"/>
    <w:rsid w:val="00FC075E"/>
    <w:rsid w:val="00FC26C3"/>
    <w:rsid w:val="00FC2F0C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201F-1BF4-4612-A0BF-788FFC9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character" w:customStyle="1" w:styleId="2">
    <w:name w:val="Основной текст (2)_"/>
    <w:basedOn w:val="a0"/>
    <w:link w:val="20"/>
    <w:rsid w:val="00A347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34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347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A34776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4776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34776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509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4414-BE78-40AD-9715-E51B3EB2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2</cp:revision>
  <cp:lastPrinted>2018-02-09T12:59:00Z</cp:lastPrinted>
  <dcterms:created xsi:type="dcterms:W3CDTF">2018-11-30T09:59:00Z</dcterms:created>
  <dcterms:modified xsi:type="dcterms:W3CDTF">2018-11-30T09:59:00Z</dcterms:modified>
</cp:coreProperties>
</file>